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1D3C8" w14:textId="77777777" w:rsidR="00894D08" w:rsidRPr="00836F9D" w:rsidRDefault="00C766D5" w:rsidP="00C766D5">
      <w:pPr>
        <w:rPr>
          <w:rFonts w:ascii="Times New Roman" w:hAnsi="Times New Roman"/>
        </w:rPr>
      </w:pPr>
      <w:r w:rsidRPr="00836F9D">
        <w:rPr>
          <w:rFonts w:ascii="Times New Roman" w:hAnsi="Times New Roman"/>
          <w:noProof/>
        </w:rPr>
        <w:drawing>
          <wp:inline distT="0" distB="0" distL="0" distR="0" wp14:anchorId="309792B4" wp14:editId="41E3C328">
            <wp:extent cx="2066925" cy="2023745"/>
            <wp:effectExtent l="0" t="0" r="9525" b="0"/>
            <wp:docPr id="1" name="Picture 1" descr="OHFA color hou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2023745"/>
                    </a:xfrm>
                    <a:prstGeom prst="rect">
                      <a:avLst/>
                    </a:prstGeom>
                    <a:noFill/>
                  </pic:spPr>
                </pic:pic>
              </a:graphicData>
            </a:graphic>
          </wp:inline>
        </w:drawing>
      </w:r>
    </w:p>
    <w:p w14:paraId="133680C4" w14:textId="77777777" w:rsidR="00C766D5" w:rsidRPr="00836F9D" w:rsidRDefault="00C766D5" w:rsidP="00C766D5">
      <w:pPr>
        <w:rPr>
          <w:rFonts w:ascii="Times New Roman" w:hAnsi="Times New Roman"/>
        </w:rPr>
      </w:pPr>
    </w:p>
    <w:p w14:paraId="2CF6A244" w14:textId="77777777" w:rsidR="00C766D5" w:rsidRPr="00836F9D" w:rsidRDefault="00C766D5" w:rsidP="00C766D5">
      <w:pPr>
        <w:rPr>
          <w:rFonts w:ascii="Times New Roman" w:hAnsi="Times New Roman"/>
          <w:sz w:val="32"/>
          <w:szCs w:val="32"/>
        </w:rPr>
      </w:pPr>
    </w:p>
    <w:p w14:paraId="0CBBD3FD" w14:textId="77777777" w:rsidR="00C766D5" w:rsidRPr="00836F9D" w:rsidRDefault="00C766D5" w:rsidP="00C766D5">
      <w:pPr>
        <w:rPr>
          <w:rFonts w:ascii="Times New Roman" w:hAnsi="Times New Roman"/>
          <w:b/>
          <w:sz w:val="32"/>
          <w:szCs w:val="32"/>
        </w:rPr>
      </w:pPr>
    </w:p>
    <w:p w14:paraId="1CC036C0" w14:textId="77777777" w:rsidR="00C766D5" w:rsidRPr="00836F9D" w:rsidRDefault="00C766D5" w:rsidP="00C766D5">
      <w:pPr>
        <w:rPr>
          <w:rFonts w:ascii="Times New Roman" w:hAnsi="Times New Roman"/>
          <w:b/>
          <w:sz w:val="32"/>
          <w:szCs w:val="32"/>
        </w:rPr>
      </w:pPr>
      <w:r w:rsidRPr="00836F9D">
        <w:rPr>
          <w:rFonts w:ascii="Times New Roman" w:hAnsi="Times New Roman"/>
          <w:b/>
          <w:sz w:val="32"/>
          <w:szCs w:val="32"/>
        </w:rPr>
        <w:t>OKLAHOMA HOUSING FINANCE AGENCY</w:t>
      </w:r>
    </w:p>
    <w:p w14:paraId="1501332D" w14:textId="77777777" w:rsidR="00C766D5" w:rsidRPr="00836F9D" w:rsidRDefault="00AF22BC" w:rsidP="00C766D5">
      <w:pPr>
        <w:rPr>
          <w:rFonts w:ascii="Times New Roman" w:hAnsi="Times New Roman"/>
          <w:sz w:val="32"/>
          <w:szCs w:val="32"/>
        </w:rPr>
      </w:pPr>
      <w:r w:rsidRPr="00836F9D">
        <w:rPr>
          <w:rFonts w:ascii="Times New Roman" w:hAnsi="Times New Roman"/>
          <w:sz w:val="32"/>
          <w:szCs w:val="32"/>
        </w:rPr>
        <w:t>Multif</w:t>
      </w:r>
      <w:r w:rsidR="00C766D5" w:rsidRPr="00836F9D">
        <w:rPr>
          <w:rFonts w:ascii="Times New Roman" w:hAnsi="Times New Roman"/>
          <w:sz w:val="32"/>
          <w:szCs w:val="32"/>
        </w:rPr>
        <w:t>amily Housing Bond Program</w:t>
      </w:r>
    </w:p>
    <w:p w14:paraId="6A150D80" w14:textId="77777777" w:rsidR="00C766D5" w:rsidRPr="00836F9D" w:rsidRDefault="00C766D5" w:rsidP="00C766D5">
      <w:pPr>
        <w:rPr>
          <w:rFonts w:ascii="Times New Roman" w:hAnsi="Times New Roman"/>
          <w:sz w:val="32"/>
          <w:szCs w:val="32"/>
        </w:rPr>
      </w:pPr>
      <w:r w:rsidRPr="00836F9D">
        <w:rPr>
          <w:rFonts w:ascii="Times New Roman" w:hAnsi="Times New Roman"/>
          <w:sz w:val="32"/>
          <w:szCs w:val="32"/>
        </w:rPr>
        <w:t xml:space="preserve">Application </w:t>
      </w:r>
      <w:r w:rsidR="00670158" w:rsidRPr="00836F9D">
        <w:rPr>
          <w:rFonts w:ascii="Times New Roman" w:hAnsi="Times New Roman"/>
          <w:sz w:val="32"/>
          <w:szCs w:val="32"/>
        </w:rPr>
        <w:t>Package</w:t>
      </w:r>
    </w:p>
    <w:p w14:paraId="44B3E4A1" w14:textId="77777777" w:rsidR="00C766D5" w:rsidRPr="00836F9D" w:rsidRDefault="00C766D5" w:rsidP="00C766D5">
      <w:pPr>
        <w:rPr>
          <w:rFonts w:ascii="Times New Roman" w:hAnsi="Times New Roman"/>
          <w:sz w:val="32"/>
          <w:szCs w:val="32"/>
        </w:rPr>
      </w:pPr>
    </w:p>
    <w:p w14:paraId="4456DB5D" w14:textId="77777777" w:rsidR="00C766D5" w:rsidRPr="00836F9D" w:rsidRDefault="00C766D5" w:rsidP="00C766D5">
      <w:pPr>
        <w:rPr>
          <w:rFonts w:ascii="Times New Roman" w:hAnsi="Times New Roman"/>
          <w:sz w:val="32"/>
          <w:szCs w:val="32"/>
        </w:rPr>
      </w:pPr>
    </w:p>
    <w:p w14:paraId="532A67AF" w14:textId="52524F62" w:rsidR="00C766D5" w:rsidRPr="00836F9D" w:rsidRDefault="00C766D5" w:rsidP="00C766D5">
      <w:pPr>
        <w:rPr>
          <w:rFonts w:ascii="Times New Roman" w:hAnsi="Times New Roman"/>
          <w:sz w:val="32"/>
          <w:szCs w:val="32"/>
        </w:rPr>
      </w:pPr>
      <w:r w:rsidRPr="00836F9D">
        <w:rPr>
          <w:rFonts w:ascii="Times New Roman" w:hAnsi="Times New Roman"/>
          <w:sz w:val="32"/>
          <w:szCs w:val="32"/>
        </w:rPr>
        <w:t>100 N.W. 63rd St.</w:t>
      </w:r>
    </w:p>
    <w:p w14:paraId="1CD889CE" w14:textId="77777777" w:rsidR="00C766D5" w:rsidRPr="00836F9D" w:rsidRDefault="00C766D5" w:rsidP="00C766D5">
      <w:pPr>
        <w:rPr>
          <w:rFonts w:ascii="Times New Roman" w:hAnsi="Times New Roman"/>
          <w:sz w:val="32"/>
          <w:szCs w:val="32"/>
        </w:rPr>
      </w:pPr>
      <w:r w:rsidRPr="00836F9D">
        <w:rPr>
          <w:rFonts w:ascii="Times New Roman" w:hAnsi="Times New Roman"/>
          <w:sz w:val="32"/>
          <w:szCs w:val="32"/>
        </w:rPr>
        <w:t>Oklahoma City, OK 73116 or</w:t>
      </w:r>
    </w:p>
    <w:p w14:paraId="3A2B6686" w14:textId="77777777" w:rsidR="00C766D5" w:rsidRPr="00836F9D" w:rsidRDefault="00C766D5" w:rsidP="00C766D5">
      <w:pPr>
        <w:rPr>
          <w:rFonts w:ascii="Times New Roman" w:hAnsi="Times New Roman"/>
          <w:sz w:val="32"/>
          <w:szCs w:val="32"/>
        </w:rPr>
      </w:pPr>
      <w:r w:rsidRPr="00836F9D">
        <w:rPr>
          <w:rFonts w:ascii="Times New Roman" w:hAnsi="Times New Roman"/>
          <w:sz w:val="32"/>
          <w:szCs w:val="32"/>
        </w:rPr>
        <w:t>P.O. Box 26720</w:t>
      </w:r>
    </w:p>
    <w:p w14:paraId="2E08EF7C" w14:textId="77777777" w:rsidR="00C766D5" w:rsidRPr="00836F9D" w:rsidRDefault="00C766D5" w:rsidP="00C766D5">
      <w:pPr>
        <w:rPr>
          <w:rFonts w:ascii="Times New Roman" w:hAnsi="Times New Roman"/>
          <w:sz w:val="32"/>
          <w:szCs w:val="32"/>
        </w:rPr>
      </w:pPr>
      <w:r w:rsidRPr="00836F9D">
        <w:rPr>
          <w:rFonts w:ascii="Times New Roman" w:hAnsi="Times New Roman"/>
          <w:sz w:val="32"/>
          <w:szCs w:val="32"/>
        </w:rPr>
        <w:t>Oklahoma City, OK  73126-0720</w:t>
      </w:r>
    </w:p>
    <w:p w14:paraId="27D8227E" w14:textId="77777777" w:rsidR="00AF22BC" w:rsidRPr="00836F9D" w:rsidRDefault="00AF22BC">
      <w:pPr>
        <w:rPr>
          <w:rFonts w:ascii="Times New Roman" w:hAnsi="Times New Roman"/>
          <w:sz w:val="32"/>
          <w:szCs w:val="32"/>
        </w:rPr>
      </w:pPr>
      <w:r w:rsidRPr="00836F9D">
        <w:rPr>
          <w:rFonts w:ascii="Times New Roman" w:hAnsi="Times New Roman"/>
          <w:sz w:val="32"/>
          <w:szCs w:val="32"/>
        </w:rPr>
        <w:br w:type="page"/>
      </w:r>
    </w:p>
    <w:sdt>
      <w:sdtPr>
        <w:rPr>
          <w:rFonts w:ascii="Times New Roman" w:eastAsiaTheme="minorHAnsi" w:hAnsi="Times New Roman" w:cs="Times New Roman"/>
          <w:b w:val="0"/>
          <w:bCs w:val="0"/>
          <w:color w:val="auto"/>
          <w:sz w:val="24"/>
          <w:szCs w:val="24"/>
          <w:lang w:eastAsia="en-US"/>
        </w:rPr>
        <w:id w:val="1806424338"/>
        <w:docPartObj>
          <w:docPartGallery w:val="Table of Contents"/>
          <w:docPartUnique/>
        </w:docPartObj>
      </w:sdtPr>
      <w:sdtEndPr>
        <w:rPr>
          <w:noProof/>
          <w:szCs w:val="22"/>
        </w:rPr>
      </w:sdtEndPr>
      <w:sdtContent>
        <w:p w14:paraId="29B00953" w14:textId="77777777" w:rsidR="004542D9" w:rsidRPr="00836F9D" w:rsidRDefault="004542D9" w:rsidP="00D02E7D">
          <w:pPr>
            <w:pStyle w:val="TOCHeading"/>
            <w:jc w:val="center"/>
            <w:rPr>
              <w:rFonts w:ascii="Times New Roman" w:hAnsi="Times New Roman" w:cs="Times New Roman"/>
              <w:color w:val="auto"/>
              <w:sz w:val="24"/>
              <w:szCs w:val="24"/>
            </w:rPr>
          </w:pPr>
          <w:r w:rsidRPr="00836F9D">
            <w:rPr>
              <w:rFonts w:ascii="Times New Roman" w:hAnsi="Times New Roman" w:cs="Times New Roman"/>
              <w:color w:val="auto"/>
              <w:sz w:val="24"/>
              <w:szCs w:val="24"/>
            </w:rPr>
            <w:t>Contents</w:t>
          </w:r>
        </w:p>
        <w:p w14:paraId="4D95997D" w14:textId="0153BDAD" w:rsidR="00BC1048" w:rsidRDefault="004542D9">
          <w:pPr>
            <w:pStyle w:val="TOC1"/>
            <w:tabs>
              <w:tab w:val="right" w:leader="dot" w:pos="9710"/>
            </w:tabs>
            <w:rPr>
              <w:rFonts w:asciiTheme="minorHAnsi" w:eastAsiaTheme="minorEastAsia" w:hAnsiTheme="minorHAnsi" w:cstheme="minorBidi"/>
              <w:noProof/>
              <w:kern w:val="2"/>
              <w:szCs w:val="24"/>
              <w14:ligatures w14:val="standardContextual"/>
            </w:rPr>
          </w:pPr>
          <w:r w:rsidRPr="00836F9D">
            <w:rPr>
              <w:rFonts w:ascii="Times New Roman" w:hAnsi="Times New Roman"/>
              <w:szCs w:val="24"/>
            </w:rPr>
            <w:fldChar w:fldCharType="begin"/>
          </w:r>
          <w:r w:rsidRPr="00836F9D">
            <w:rPr>
              <w:rFonts w:ascii="Times New Roman" w:hAnsi="Times New Roman"/>
              <w:szCs w:val="24"/>
            </w:rPr>
            <w:instrText xml:space="preserve"> TOC \o "1-3" \h \z \u </w:instrText>
          </w:r>
          <w:r w:rsidRPr="00836F9D">
            <w:rPr>
              <w:rFonts w:ascii="Times New Roman" w:hAnsi="Times New Roman"/>
              <w:szCs w:val="24"/>
            </w:rPr>
            <w:fldChar w:fldCharType="separate"/>
          </w:r>
          <w:hyperlink w:anchor="_Toc181111483" w:history="1">
            <w:r w:rsidR="00BC1048" w:rsidRPr="004F2C63">
              <w:rPr>
                <w:rStyle w:val="Hyperlink"/>
                <w:rFonts w:ascii="Times New Roman" w:hAnsi="Times New Roman"/>
                <w:noProof/>
              </w:rPr>
              <w:t>Purpose</w:t>
            </w:r>
            <w:r w:rsidR="00BC1048">
              <w:rPr>
                <w:noProof/>
                <w:webHidden/>
              </w:rPr>
              <w:tab/>
            </w:r>
            <w:r w:rsidR="00BC1048">
              <w:rPr>
                <w:noProof/>
                <w:webHidden/>
              </w:rPr>
              <w:fldChar w:fldCharType="begin"/>
            </w:r>
            <w:r w:rsidR="00BC1048">
              <w:rPr>
                <w:noProof/>
                <w:webHidden/>
              </w:rPr>
              <w:instrText xml:space="preserve"> PAGEREF _Toc181111483 \h </w:instrText>
            </w:r>
            <w:r w:rsidR="00BC1048">
              <w:rPr>
                <w:noProof/>
                <w:webHidden/>
              </w:rPr>
            </w:r>
            <w:r w:rsidR="00BC1048">
              <w:rPr>
                <w:noProof/>
                <w:webHidden/>
              </w:rPr>
              <w:fldChar w:fldCharType="separate"/>
            </w:r>
            <w:r w:rsidR="00BC1048">
              <w:rPr>
                <w:noProof/>
                <w:webHidden/>
              </w:rPr>
              <w:t>4</w:t>
            </w:r>
            <w:r w:rsidR="00BC1048">
              <w:rPr>
                <w:noProof/>
                <w:webHidden/>
              </w:rPr>
              <w:fldChar w:fldCharType="end"/>
            </w:r>
          </w:hyperlink>
        </w:p>
        <w:p w14:paraId="7F2E23F4" w14:textId="7ABAB767" w:rsidR="00BC1048" w:rsidRDefault="00BC1048">
          <w:pPr>
            <w:pStyle w:val="TOC1"/>
            <w:tabs>
              <w:tab w:val="right" w:leader="dot" w:pos="9710"/>
            </w:tabs>
            <w:rPr>
              <w:rFonts w:asciiTheme="minorHAnsi" w:eastAsiaTheme="minorEastAsia" w:hAnsiTheme="minorHAnsi" w:cstheme="minorBidi"/>
              <w:noProof/>
              <w:kern w:val="2"/>
              <w:szCs w:val="24"/>
              <w14:ligatures w14:val="standardContextual"/>
            </w:rPr>
          </w:pPr>
          <w:hyperlink w:anchor="_Toc181111484" w:history="1">
            <w:r w:rsidRPr="004F2C63">
              <w:rPr>
                <w:rStyle w:val="Hyperlink"/>
                <w:rFonts w:ascii="Times New Roman" w:hAnsi="Times New Roman"/>
                <w:noProof/>
              </w:rPr>
              <w:t>Borrower Qualifications</w:t>
            </w:r>
            <w:r>
              <w:rPr>
                <w:noProof/>
                <w:webHidden/>
              </w:rPr>
              <w:tab/>
            </w:r>
            <w:r>
              <w:rPr>
                <w:noProof/>
                <w:webHidden/>
              </w:rPr>
              <w:fldChar w:fldCharType="begin"/>
            </w:r>
            <w:r>
              <w:rPr>
                <w:noProof/>
                <w:webHidden/>
              </w:rPr>
              <w:instrText xml:space="preserve"> PAGEREF _Toc181111484 \h </w:instrText>
            </w:r>
            <w:r>
              <w:rPr>
                <w:noProof/>
                <w:webHidden/>
              </w:rPr>
            </w:r>
            <w:r>
              <w:rPr>
                <w:noProof/>
                <w:webHidden/>
              </w:rPr>
              <w:fldChar w:fldCharType="separate"/>
            </w:r>
            <w:r>
              <w:rPr>
                <w:noProof/>
                <w:webHidden/>
              </w:rPr>
              <w:t>4</w:t>
            </w:r>
            <w:r>
              <w:rPr>
                <w:noProof/>
                <w:webHidden/>
              </w:rPr>
              <w:fldChar w:fldCharType="end"/>
            </w:r>
          </w:hyperlink>
        </w:p>
        <w:p w14:paraId="282635C9" w14:textId="0E13D621" w:rsidR="00BC1048" w:rsidRDefault="00BC1048">
          <w:pPr>
            <w:pStyle w:val="TOC1"/>
            <w:tabs>
              <w:tab w:val="right" w:leader="dot" w:pos="9710"/>
            </w:tabs>
            <w:rPr>
              <w:rFonts w:asciiTheme="minorHAnsi" w:eastAsiaTheme="minorEastAsia" w:hAnsiTheme="minorHAnsi" w:cstheme="minorBidi"/>
              <w:noProof/>
              <w:kern w:val="2"/>
              <w:szCs w:val="24"/>
              <w14:ligatures w14:val="standardContextual"/>
            </w:rPr>
          </w:pPr>
          <w:hyperlink w:anchor="_Toc181111485" w:history="1">
            <w:r w:rsidRPr="004F2C63">
              <w:rPr>
                <w:rStyle w:val="Hyperlink"/>
                <w:rFonts w:ascii="Times New Roman" w:hAnsi="Times New Roman"/>
                <w:noProof/>
              </w:rPr>
              <w:t>Development Qualifications</w:t>
            </w:r>
            <w:r>
              <w:rPr>
                <w:noProof/>
                <w:webHidden/>
              </w:rPr>
              <w:tab/>
            </w:r>
            <w:r>
              <w:rPr>
                <w:noProof/>
                <w:webHidden/>
              </w:rPr>
              <w:fldChar w:fldCharType="begin"/>
            </w:r>
            <w:r>
              <w:rPr>
                <w:noProof/>
                <w:webHidden/>
              </w:rPr>
              <w:instrText xml:space="preserve"> PAGEREF _Toc181111485 \h </w:instrText>
            </w:r>
            <w:r>
              <w:rPr>
                <w:noProof/>
                <w:webHidden/>
              </w:rPr>
            </w:r>
            <w:r>
              <w:rPr>
                <w:noProof/>
                <w:webHidden/>
              </w:rPr>
              <w:fldChar w:fldCharType="separate"/>
            </w:r>
            <w:r>
              <w:rPr>
                <w:noProof/>
                <w:webHidden/>
              </w:rPr>
              <w:t>4</w:t>
            </w:r>
            <w:r>
              <w:rPr>
                <w:noProof/>
                <w:webHidden/>
              </w:rPr>
              <w:fldChar w:fldCharType="end"/>
            </w:r>
          </w:hyperlink>
        </w:p>
        <w:p w14:paraId="5CEA3A75" w14:textId="359A92EF" w:rsidR="00BC1048" w:rsidRDefault="00BC1048">
          <w:pPr>
            <w:pStyle w:val="TOC1"/>
            <w:tabs>
              <w:tab w:val="right" w:leader="dot" w:pos="9710"/>
            </w:tabs>
            <w:rPr>
              <w:rFonts w:asciiTheme="minorHAnsi" w:eastAsiaTheme="minorEastAsia" w:hAnsiTheme="minorHAnsi" w:cstheme="minorBidi"/>
              <w:noProof/>
              <w:kern w:val="2"/>
              <w:szCs w:val="24"/>
              <w14:ligatures w14:val="standardContextual"/>
            </w:rPr>
          </w:pPr>
          <w:hyperlink w:anchor="_Toc181111486" w:history="1">
            <w:r w:rsidRPr="004F2C63">
              <w:rPr>
                <w:rStyle w:val="Hyperlink"/>
                <w:rFonts w:ascii="Times New Roman" w:hAnsi="Times New Roman"/>
                <w:noProof/>
              </w:rPr>
              <w:t>Geographic Distribution</w:t>
            </w:r>
            <w:r>
              <w:rPr>
                <w:noProof/>
                <w:webHidden/>
              </w:rPr>
              <w:tab/>
            </w:r>
            <w:r>
              <w:rPr>
                <w:noProof/>
                <w:webHidden/>
              </w:rPr>
              <w:fldChar w:fldCharType="begin"/>
            </w:r>
            <w:r>
              <w:rPr>
                <w:noProof/>
                <w:webHidden/>
              </w:rPr>
              <w:instrText xml:space="preserve"> PAGEREF _Toc181111486 \h </w:instrText>
            </w:r>
            <w:r>
              <w:rPr>
                <w:noProof/>
                <w:webHidden/>
              </w:rPr>
            </w:r>
            <w:r>
              <w:rPr>
                <w:noProof/>
                <w:webHidden/>
              </w:rPr>
              <w:fldChar w:fldCharType="separate"/>
            </w:r>
            <w:r>
              <w:rPr>
                <w:noProof/>
                <w:webHidden/>
              </w:rPr>
              <w:t>4</w:t>
            </w:r>
            <w:r>
              <w:rPr>
                <w:noProof/>
                <w:webHidden/>
              </w:rPr>
              <w:fldChar w:fldCharType="end"/>
            </w:r>
          </w:hyperlink>
        </w:p>
        <w:p w14:paraId="20D17D90" w14:textId="6097924F" w:rsidR="00BC1048" w:rsidRDefault="00BC1048">
          <w:pPr>
            <w:pStyle w:val="TOC1"/>
            <w:tabs>
              <w:tab w:val="right" w:leader="dot" w:pos="9710"/>
            </w:tabs>
            <w:rPr>
              <w:rFonts w:asciiTheme="minorHAnsi" w:eastAsiaTheme="minorEastAsia" w:hAnsiTheme="minorHAnsi" w:cstheme="minorBidi"/>
              <w:noProof/>
              <w:kern w:val="2"/>
              <w:szCs w:val="24"/>
              <w14:ligatures w14:val="standardContextual"/>
            </w:rPr>
          </w:pPr>
          <w:hyperlink w:anchor="_Toc181111487" w:history="1">
            <w:r w:rsidRPr="004F2C63">
              <w:rPr>
                <w:rStyle w:val="Hyperlink"/>
                <w:rFonts w:ascii="Times New Roman" w:hAnsi="Times New Roman"/>
                <w:noProof/>
              </w:rPr>
              <w:t>Award Maximums</w:t>
            </w:r>
            <w:r>
              <w:rPr>
                <w:noProof/>
                <w:webHidden/>
              </w:rPr>
              <w:tab/>
            </w:r>
            <w:r>
              <w:rPr>
                <w:noProof/>
                <w:webHidden/>
              </w:rPr>
              <w:fldChar w:fldCharType="begin"/>
            </w:r>
            <w:r>
              <w:rPr>
                <w:noProof/>
                <w:webHidden/>
              </w:rPr>
              <w:instrText xml:space="preserve"> PAGEREF _Toc181111487 \h </w:instrText>
            </w:r>
            <w:r>
              <w:rPr>
                <w:noProof/>
                <w:webHidden/>
              </w:rPr>
            </w:r>
            <w:r>
              <w:rPr>
                <w:noProof/>
                <w:webHidden/>
              </w:rPr>
              <w:fldChar w:fldCharType="separate"/>
            </w:r>
            <w:r>
              <w:rPr>
                <w:noProof/>
                <w:webHidden/>
              </w:rPr>
              <w:t>4</w:t>
            </w:r>
            <w:r>
              <w:rPr>
                <w:noProof/>
                <w:webHidden/>
              </w:rPr>
              <w:fldChar w:fldCharType="end"/>
            </w:r>
          </w:hyperlink>
        </w:p>
        <w:p w14:paraId="1FCAB5BC" w14:textId="1F8F7206" w:rsidR="00BC1048" w:rsidRDefault="00BC1048">
          <w:pPr>
            <w:pStyle w:val="TOC1"/>
            <w:tabs>
              <w:tab w:val="right" w:leader="dot" w:pos="9710"/>
            </w:tabs>
            <w:rPr>
              <w:rFonts w:asciiTheme="minorHAnsi" w:eastAsiaTheme="minorEastAsia" w:hAnsiTheme="minorHAnsi" w:cstheme="minorBidi"/>
              <w:noProof/>
              <w:kern w:val="2"/>
              <w:szCs w:val="24"/>
              <w14:ligatures w14:val="standardContextual"/>
            </w:rPr>
          </w:pPr>
          <w:hyperlink w:anchor="_Toc181111488" w:history="1">
            <w:r w:rsidRPr="004F2C63">
              <w:rPr>
                <w:rStyle w:val="Hyperlink"/>
                <w:rFonts w:ascii="Times New Roman" w:hAnsi="Times New Roman"/>
                <w:noProof/>
              </w:rPr>
              <w:t>Application Questions</w:t>
            </w:r>
            <w:r>
              <w:rPr>
                <w:noProof/>
                <w:webHidden/>
              </w:rPr>
              <w:tab/>
            </w:r>
            <w:r>
              <w:rPr>
                <w:noProof/>
                <w:webHidden/>
              </w:rPr>
              <w:fldChar w:fldCharType="begin"/>
            </w:r>
            <w:r>
              <w:rPr>
                <w:noProof/>
                <w:webHidden/>
              </w:rPr>
              <w:instrText xml:space="preserve"> PAGEREF _Toc181111488 \h </w:instrText>
            </w:r>
            <w:r>
              <w:rPr>
                <w:noProof/>
                <w:webHidden/>
              </w:rPr>
            </w:r>
            <w:r>
              <w:rPr>
                <w:noProof/>
                <w:webHidden/>
              </w:rPr>
              <w:fldChar w:fldCharType="separate"/>
            </w:r>
            <w:r>
              <w:rPr>
                <w:noProof/>
                <w:webHidden/>
              </w:rPr>
              <w:t>4</w:t>
            </w:r>
            <w:r>
              <w:rPr>
                <w:noProof/>
                <w:webHidden/>
              </w:rPr>
              <w:fldChar w:fldCharType="end"/>
            </w:r>
          </w:hyperlink>
        </w:p>
        <w:p w14:paraId="3EAABE85" w14:textId="287ADEBC" w:rsidR="00BC1048" w:rsidRDefault="00BC1048">
          <w:pPr>
            <w:pStyle w:val="TOC1"/>
            <w:tabs>
              <w:tab w:val="right" w:leader="dot" w:pos="9710"/>
            </w:tabs>
            <w:rPr>
              <w:rFonts w:asciiTheme="minorHAnsi" w:eastAsiaTheme="minorEastAsia" w:hAnsiTheme="minorHAnsi" w:cstheme="minorBidi"/>
              <w:noProof/>
              <w:kern w:val="2"/>
              <w:szCs w:val="24"/>
              <w14:ligatures w14:val="standardContextual"/>
            </w:rPr>
          </w:pPr>
          <w:hyperlink w:anchor="_Toc181111489" w:history="1">
            <w:r w:rsidRPr="004F2C63">
              <w:rPr>
                <w:rStyle w:val="Hyperlink"/>
                <w:rFonts w:ascii="Times New Roman" w:hAnsi="Times New Roman"/>
                <w:noProof/>
              </w:rPr>
              <w:t>Application Format &amp; Due Dates</w:t>
            </w:r>
            <w:r>
              <w:rPr>
                <w:noProof/>
                <w:webHidden/>
              </w:rPr>
              <w:tab/>
            </w:r>
            <w:r>
              <w:rPr>
                <w:noProof/>
                <w:webHidden/>
              </w:rPr>
              <w:fldChar w:fldCharType="begin"/>
            </w:r>
            <w:r>
              <w:rPr>
                <w:noProof/>
                <w:webHidden/>
              </w:rPr>
              <w:instrText xml:space="preserve"> PAGEREF _Toc181111489 \h </w:instrText>
            </w:r>
            <w:r>
              <w:rPr>
                <w:noProof/>
                <w:webHidden/>
              </w:rPr>
            </w:r>
            <w:r>
              <w:rPr>
                <w:noProof/>
                <w:webHidden/>
              </w:rPr>
              <w:fldChar w:fldCharType="separate"/>
            </w:r>
            <w:r>
              <w:rPr>
                <w:noProof/>
                <w:webHidden/>
              </w:rPr>
              <w:t>5</w:t>
            </w:r>
            <w:r>
              <w:rPr>
                <w:noProof/>
                <w:webHidden/>
              </w:rPr>
              <w:fldChar w:fldCharType="end"/>
            </w:r>
          </w:hyperlink>
        </w:p>
        <w:p w14:paraId="375BCA43" w14:textId="5E3064FD" w:rsidR="00BC1048" w:rsidRDefault="00BC1048">
          <w:pPr>
            <w:pStyle w:val="TOC1"/>
            <w:tabs>
              <w:tab w:val="right" w:leader="dot" w:pos="9710"/>
            </w:tabs>
            <w:rPr>
              <w:rFonts w:asciiTheme="minorHAnsi" w:eastAsiaTheme="minorEastAsia" w:hAnsiTheme="minorHAnsi" w:cstheme="minorBidi"/>
              <w:noProof/>
              <w:kern w:val="2"/>
              <w:szCs w:val="24"/>
              <w14:ligatures w14:val="standardContextual"/>
            </w:rPr>
          </w:pPr>
          <w:hyperlink w:anchor="_Toc181111490" w:history="1">
            <w:r w:rsidRPr="004F2C63">
              <w:rPr>
                <w:rStyle w:val="Hyperlink"/>
                <w:rFonts w:ascii="Times New Roman" w:hAnsi="Times New Roman"/>
                <w:noProof/>
              </w:rPr>
              <w:t>Fees</w:t>
            </w:r>
            <w:r>
              <w:rPr>
                <w:noProof/>
                <w:webHidden/>
              </w:rPr>
              <w:tab/>
            </w:r>
            <w:r>
              <w:rPr>
                <w:noProof/>
                <w:webHidden/>
              </w:rPr>
              <w:fldChar w:fldCharType="begin"/>
            </w:r>
            <w:r>
              <w:rPr>
                <w:noProof/>
                <w:webHidden/>
              </w:rPr>
              <w:instrText xml:space="preserve"> PAGEREF _Toc181111490 \h </w:instrText>
            </w:r>
            <w:r>
              <w:rPr>
                <w:noProof/>
                <w:webHidden/>
              </w:rPr>
            </w:r>
            <w:r>
              <w:rPr>
                <w:noProof/>
                <w:webHidden/>
              </w:rPr>
              <w:fldChar w:fldCharType="separate"/>
            </w:r>
            <w:r>
              <w:rPr>
                <w:noProof/>
                <w:webHidden/>
              </w:rPr>
              <w:t>6</w:t>
            </w:r>
            <w:r>
              <w:rPr>
                <w:noProof/>
                <w:webHidden/>
              </w:rPr>
              <w:fldChar w:fldCharType="end"/>
            </w:r>
          </w:hyperlink>
        </w:p>
        <w:p w14:paraId="576B2CED" w14:textId="5EE2A5C9" w:rsidR="00BC1048" w:rsidRDefault="00BC1048">
          <w:pPr>
            <w:pStyle w:val="TOC1"/>
            <w:tabs>
              <w:tab w:val="right" w:leader="dot" w:pos="9710"/>
            </w:tabs>
            <w:rPr>
              <w:rFonts w:asciiTheme="minorHAnsi" w:eastAsiaTheme="minorEastAsia" w:hAnsiTheme="minorHAnsi" w:cstheme="minorBidi"/>
              <w:noProof/>
              <w:kern w:val="2"/>
              <w:szCs w:val="24"/>
              <w14:ligatures w14:val="standardContextual"/>
            </w:rPr>
          </w:pPr>
          <w:hyperlink w:anchor="_Toc181111491" w:history="1">
            <w:r w:rsidRPr="004F2C63">
              <w:rPr>
                <w:rStyle w:val="Hyperlink"/>
                <w:rFonts w:ascii="Times New Roman" w:hAnsi="Times New Roman"/>
                <w:noProof/>
              </w:rPr>
              <w:t>Fully Responsive Application</w:t>
            </w:r>
            <w:r>
              <w:rPr>
                <w:noProof/>
                <w:webHidden/>
              </w:rPr>
              <w:tab/>
            </w:r>
            <w:r>
              <w:rPr>
                <w:noProof/>
                <w:webHidden/>
              </w:rPr>
              <w:fldChar w:fldCharType="begin"/>
            </w:r>
            <w:r>
              <w:rPr>
                <w:noProof/>
                <w:webHidden/>
              </w:rPr>
              <w:instrText xml:space="preserve"> PAGEREF _Toc181111491 \h </w:instrText>
            </w:r>
            <w:r>
              <w:rPr>
                <w:noProof/>
                <w:webHidden/>
              </w:rPr>
            </w:r>
            <w:r>
              <w:rPr>
                <w:noProof/>
                <w:webHidden/>
              </w:rPr>
              <w:fldChar w:fldCharType="separate"/>
            </w:r>
            <w:r>
              <w:rPr>
                <w:noProof/>
                <w:webHidden/>
              </w:rPr>
              <w:t>6</w:t>
            </w:r>
            <w:r>
              <w:rPr>
                <w:noProof/>
                <w:webHidden/>
              </w:rPr>
              <w:fldChar w:fldCharType="end"/>
            </w:r>
          </w:hyperlink>
        </w:p>
        <w:p w14:paraId="45A76FF7" w14:textId="0D2F7A9F" w:rsidR="00BC1048" w:rsidRDefault="00BC1048">
          <w:pPr>
            <w:pStyle w:val="TOC1"/>
            <w:tabs>
              <w:tab w:val="right" w:leader="dot" w:pos="9710"/>
            </w:tabs>
            <w:rPr>
              <w:rFonts w:asciiTheme="minorHAnsi" w:eastAsiaTheme="minorEastAsia" w:hAnsiTheme="minorHAnsi" w:cstheme="minorBidi"/>
              <w:noProof/>
              <w:kern w:val="2"/>
              <w:szCs w:val="24"/>
              <w14:ligatures w14:val="standardContextual"/>
            </w:rPr>
          </w:pPr>
          <w:hyperlink w:anchor="_Toc181111492" w:history="1">
            <w:r w:rsidRPr="004F2C63">
              <w:rPr>
                <w:rStyle w:val="Hyperlink"/>
                <w:rFonts w:ascii="Times New Roman" w:hAnsi="Times New Roman"/>
                <w:noProof/>
              </w:rPr>
              <w:t>Other Laws and Regulations</w:t>
            </w:r>
            <w:r>
              <w:rPr>
                <w:noProof/>
                <w:webHidden/>
              </w:rPr>
              <w:tab/>
            </w:r>
            <w:r>
              <w:rPr>
                <w:noProof/>
                <w:webHidden/>
              </w:rPr>
              <w:fldChar w:fldCharType="begin"/>
            </w:r>
            <w:r>
              <w:rPr>
                <w:noProof/>
                <w:webHidden/>
              </w:rPr>
              <w:instrText xml:space="preserve"> PAGEREF _Toc181111492 \h </w:instrText>
            </w:r>
            <w:r>
              <w:rPr>
                <w:noProof/>
                <w:webHidden/>
              </w:rPr>
            </w:r>
            <w:r>
              <w:rPr>
                <w:noProof/>
                <w:webHidden/>
              </w:rPr>
              <w:fldChar w:fldCharType="separate"/>
            </w:r>
            <w:r>
              <w:rPr>
                <w:noProof/>
                <w:webHidden/>
              </w:rPr>
              <w:t>6</w:t>
            </w:r>
            <w:r>
              <w:rPr>
                <w:noProof/>
                <w:webHidden/>
              </w:rPr>
              <w:fldChar w:fldCharType="end"/>
            </w:r>
          </w:hyperlink>
        </w:p>
        <w:p w14:paraId="437F37D6" w14:textId="1DE2EDCD" w:rsidR="00BC1048" w:rsidRDefault="00BC1048">
          <w:pPr>
            <w:pStyle w:val="TOC1"/>
            <w:tabs>
              <w:tab w:val="right" w:leader="dot" w:pos="9710"/>
            </w:tabs>
            <w:rPr>
              <w:rFonts w:asciiTheme="minorHAnsi" w:eastAsiaTheme="minorEastAsia" w:hAnsiTheme="minorHAnsi" w:cstheme="minorBidi"/>
              <w:noProof/>
              <w:kern w:val="2"/>
              <w:szCs w:val="24"/>
              <w14:ligatures w14:val="standardContextual"/>
            </w:rPr>
          </w:pPr>
          <w:hyperlink w:anchor="_Toc181111493" w:history="1">
            <w:r w:rsidRPr="004F2C63">
              <w:rPr>
                <w:rStyle w:val="Hyperlink"/>
                <w:rFonts w:ascii="Times New Roman" w:hAnsi="Times New Roman"/>
                <w:noProof/>
              </w:rPr>
              <w:t>Application Process/Stages</w:t>
            </w:r>
            <w:r>
              <w:rPr>
                <w:noProof/>
                <w:webHidden/>
              </w:rPr>
              <w:tab/>
            </w:r>
            <w:r>
              <w:rPr>
                <w:noProof/>
                <w:webHidden/>
              </w:rPr>
              <w:fldChar w:fldCharType="begin"/>
            </w:r>
            <w:r>
              <w:rPr>
                <w:noProof/>
                <w:webHidden/>
              </w:rPr>
              <w:instrText xml:space="preserve"> PAGEREF _Toc181111493 \h </w:instrText>
            </w:r>
            <w:r>
              <w:rPr>
                <w:noProof/>
                <w:webHidden/>
              </w:rPr>
            </w:r>
            <w:r>
              <w:rPr>
                <w:noProof/>
                <w:webHidden/>
              </w:rPr>
              <w:fldChar w:fldCharType="separate"/>
            </w:r>
            <w:r>
              <w:rPr>
                <w:noProof/>
                <w:webHidden/>
              </w:rPr>
              <w:t>7</w:t>
            </w:r>
            <w:r>
              <w:rPr>
                <w:noProof/>
                <w:webHidden/>
              </w:rPr>
              <w:fldChar w:fldCharType="end"/>
            </w:r>
          </w:hyperlink>
        </w:p>
        <w:p w14:paraId="028DF62C" w14:textId="0C5B943C" w:rsidR="00BC1048" w:rsidRDefault="00BC1048">
          <w:pPr>
            <w:pStyle w:val="TOC2"/>
            <w:tabs>
              <w:tab w:val="right" w:leader="dot" w:pos="9710"/>
            </w:tabs>
            <w:rPr>
              <w:rFonts w:asciiTheme="minorHAnsi" w:eastAsiaTheme="minorEastAsia" w:hAnsiTheme="minorHAnsi" w:cstheme="minorBidi"/>
              <w:noProof/>
              <w:kern w:val="2"/>
              <w:szCs w:val="24"/>
              <w14:ligatures w14:val="standardContextual"/>
            </w:rPr>
          </w:pPr>
          <w:hyperlink w:anchor="_Toc181111494" w:history="1">
            <w:r w:rsidRPr="004F2C63">
              <w:rPr>
                <w:rStyle w:val="Hyperlink"/>
                <w:rFonts w:ascii="Times New Roman" w:hAnsi="Times New Roman"/>
                <w:noProof/>
              </w:rPr>
              <w:t>Pre-Application</w:t>
            </w:r>
            <w:r>
              <w:rPr>
                <w:noProof/>
                <w:webHidden/>
              </w:rPr>
              <w:tab/>
            </w:r>
            <w:r>
              <w:rPr>
                <w:noProof/>
                <w:webHidden/>
              </w:rPr>
              <w:fldChar w:fldCharType="begin"/>
            </w:r>
            <w:r>
              <w:rPr>
                <w:noProof/>
                <w:webHidden/>
              </w:rPr>
              <w:instrText xml:space="preserve"> PAGEREF _Toc181111494 \h </w:instrText>
            </w:r>
            <w:r>
              <w:rPr>
                <w:noProof/>
                <w:webHidden/>
              </w:rPr>
            </w:r>
            <w:r>
              <w:rPr>
                <w:noProof/>
                <w:webHidden/>
              </w:rPr>
              <w:fldChar w:fldCharType="separate"/>
            </w:r>
            <w:r>
              <w:rPr>
                <w:noProof/>
                <w:webHidden/>
              </w:rPr>
              <w:t>7</w:t>
            </w:r>
            <w:r>
              <w:rPr>
                <w:noProof/>
                <w:webHidden/>
              </w:rPr>
              <w:fldChar w:fldCharType="end"/>
            </w:r>
          </w:hyperlink>
        </w:p>
        <w:p w14:paraId="1B2998E7" w14:textId="2FAE4586" w:rsidR="00BC1048" w:rsidRDefault="00BC1048">
          <w:pPr>
            <w:pStyle w:val="TOC2"/>
            <w:tabs>
              <w:tab w:val="right" w:leader="dot" w:pos="9710"/>
            </w:tabs>
            <w:rPr>
              <w:rFonts w:asciiTheme="minorHAnsi" w:eastAsiaTheme="minorEastAsia" w:hAnsiTheme="minorHAnsi" w:cstheme="minorBidi"/>
              <w:noProof/>
              <w:kern w:val="2"/>
              <w:szCs w:val="24"/>
              <w14:ligatures w14:val="standardContextual"/>
            </w:rPr>
          </w:pPr>
          <w:hyperlink w:anchor="_Toc181111495" w:history="1">
            <w:r w:rsidRPr="004F2C63">
              <w:rPr>
                <w:rStyle w:val="Hyperlink"/>
                <w:rFonts w:ascii="Times New Roman" w:hAnsi="Times New Roman"/>
                <w:noProof/>
              </w:rPr>
              <w:t>Inducement</w:t>
            </w:r>
            <w:r>
              <w:rPr>
                <w:noProof/>
                <w:webHidden/>
              </w:rPr>
              <w:tab/>
            </w:r>
            <w:r>
              <w:rPr>
                <w:noProof/>
                <w:webHidden/>
              </w:rPr>
              <w:fldChar w:fldCharType="begin"/>
            </w:r>
            <w:r>
              <w:rPr>
                <w:noProof/>
                <w:webHidden/>
              </w:rPr>
              <w:instrText xml:space="preserve"> PAGEREF _Toc181111495 \h </w:instrText>
            </w:r>
            <w:r>
              <w:rPr>
                <w:noProof/>
                <w:webHidden/>
              </w:rPr>
            </w:r>
            <w:r>
              <w:rPr>
                <w:noProof/>
                <w:webHidden/>
              </w:rPr>
              <w:fldChar w:fldCharType="separate"/>
            </w:r>
            <w:r>
              <w:rPr>
                <w:noProof/>
                <w:webHidden/>
              </w:rPr>
              <w:t>7</w:t>
            </w:r>
            <w:r>
              <w:rPr>
                <w:noProof/>
                <w:webHidden/>
              </w:rPr>
              <w:fldChar w:fldCharType="end"/>
            </w:r>
          </w:hyperlink>
        </w:p>
        <w:p w14:paraId="25DBA220" w14:textId="083111B1" w:rsidR="00BC1048" w:rsidRDefault="00BC1048">
          <w:pPr>
            <w:pStyle w:val="TOC2"/>
            <w:tabs>
              <w:tab w:val="right" w:leader="dot" w:pos="9710"/>
            </w:tabs>
            <w:rPr>
              <w:rFonts w:asciiTheme="minorHAnsi" w:eastAsiaTheme="minorEastAsia" w:hAnsiTheme="minorHAnsi" w:cstheme="minorBidi"/>
              <w:noProof/>
              <w:kern w:val="2"/>
              <w:szCs w:val="24"/>
              <w14:ligatures w14:val="standardContextual"/>
            </w:rPr>
          </w:pPr>
          <w:hyperlink w:anchor="_Toc181111496" w:history="1">
            <w:r w:rsidRPr="004F2C63">
              <w:rPr>
                <w:rStyle w:val="Hyperlink"/>
                <w:rFonts w:ascii="Times New Roman" w:hAnsi="Times New Roman"/>
                <w:noProof/>
              </w:rPr>
              <w:t>Final</w:t>
            </w:r>
            <w:r>
              <w:rPr>
                <w:noProof/>
                <w:webHidden/>
              </w:rPr>
              <w:tab/>
            </w:r>
            <w:r>
              <w:rPr>
                <w:noProof/>
                <w:webHidden/>
              </w:rPr>
              <w:fldChar w:fldCharType="begin"/>
            </w:r>
            <w:r>
              <w:rPr>
                <w:noProof/>
                <w:webHidden/>
              </w:rPr>
              <w:instrText xml:space="preserve"> PAGEREF _Toc181111496 \h </w:instrText>
            </w:r>
            <w:r>
              <w:rPr>
                <w:noProof/>
                <w:webHidden/>
              </w:rPr>
            </w:r>
            <w:r>
              <w:rPr>
                <w:noProof/>
                <w:webHidden/>
              </w:rPr>
              <w:fldChar w:fldCharType="separate"/>
            </w:r>
            <w:r>
              <w:rPr>
                <w:noProof/>
                <w:webHidden/>
              </w:rPr>
              <w:t>7</w:t>
            </w:r>
            <w:r>
              <w:rPr>
                <w:noProof/>
                <w:webHidden/>
              </w:rPr>
              <w:fldChar w:fldCharType="end"/>
            </w:r>
          </w:hyperlink>
        </w:p>
        <w:p w14:paraId="75E765B0" w14:textId="25172ECE" w:rsidR="00BC1048" w:rsidRDefault="00BC1048">
          <w:pPr>
            <w:pStyle w:val="TOC1"/>
            <w:tabs>
              <w:tab w:val="right" w:leader="dot" w:pos="9710"/>
            </w:tabs>
            <w:rPr>
              <w:rFonts w:asciiTheme="minorHAnsi" w:eastAsiaTheme="minorEastAsia" w:hAnsiTheme="minorHAnsi" w:cstheme="minorBidi"/>
              <w:noProof/>
              <w:kern w:val="2"/>
              <w:szCs w:val="24"/>
              <w14:ligatures w14:val="standardContextual"/>
            </w:rPr>
          </w:pPr>
          <w:hyperlink w:anchor="_Toc181111497" w:history="1">
            <w:r w:rsidRPr="004F2C63">
              <w:rPr>
                <w:rStyle w:val="Hyperlink"/>
                <w:rFonts w:ascii="Times New Roman" w:hAnsi="Times New Roman"/>
                <w:noProof/>
              </w:rPr>
              <w:t>Application Requirements</w:t>
            </w:r>
            <w:r>
              <w:rPr>
                <w:noProof/>
                <w:webHidden/>
              </w:rPr>
              <w:tab/>
            </w:r>
            <w:r>
              <w:rPr>
                <w:noProof/>
                <w:webHidden/>
              </w:rPr>
              <w:fldChar w:fldCharType="begin"/>
            </w:r>
            <w:r>
              <w:rPr>
                <w:noProof/>
                <w:webHidden/>
              </w:rPr>
              <w:instrText xml:space="preserve"> PAGEREF _Toc181111497 \h </w:instrText>
            </w:r>
            <w:r>
              <w:rPr>
                <w:noProof/>
                <w:webHidden/>
              </w:rPr>
            </w:r>
            <w:r>
              <w:rPr>
                <w:noProof/>
                <w:webHidden/>
              </w:rPr>
              <w:fldChar w:fldCharType="separate"/>
            </w:r>
            <w:r>
              <w:rPr>
                <w:noProof/>
                <w:webHidden/>
              </w:rPr>
              <w:t>8</w:t>
            </w:r>
            <w:r>
              <w:rPr>
                <w:noProof/>
                <w:webHidden/>
              </w:rPr>
              <w:fldChar w:fldCharType="end"/>
            </w:r>
          </w:hyperlink>
        </w:p>
        <w:p w14:paraId="4934F664" w14:textId="4CA0EE16" w:rsidR="00BC1048" w:rsidRDefault="00BC1048">
          <w:pPr>
            <w:pStyle w:val="TOC2"/>
            <w:tabs>
              <w:tab w:val="left" w:pos="720"/>
              <w:tab w:val="right" w:leader="dot" w:pos="9710"/>
            </w:tabs>
            <w:rPr>
              <w:rFonts w:asciiTheme="minorHAnsi" w:eastAsiaTheme="minorEastAsia" w:hAnsiTheme="minorHAnsi" w:cstheme="minorBidi"/>
              <w:noProof/>
              <w:kern w:val="2"/>
              <w:szCs w:val="24"/>
              <w14:ligatures w14:val="standardContextual"/>
            </w:rPr>
          </w:pPr>
          <w:hyperlink w:anchor="_Toc181111498" w:history="1">
            <w:r w:rsidRPr="004F2C63">
              <w:rPr>
                <w:rStyle w:val="Hyperlink"/>
                <w:rFonts w:ascii="Times New Roman" w:hAnsi="Times New Roman"/>
                <w:noProof/>
              </w:rPr>
              <w:t>1.</w:t>
            </w:r>
            <w:r>
              <w:rPr>
                <w:rFonts w:asciiTheme="minorHAnsi" w:eastAsiaTheme="minorEastAsia" w:hAnsiTheme="minorHAnsi" w:cstheme="minorBidi"/>
                <w:noProof/>
                <w:kern w:val="2"/>
                <w:szCs w:val="24"/>
                <w14:ligatures w14:val="standardContextual"/>
              </w:rPr>
              <w:tab/>
            </w:r>
            <w:r w:rsidRPr="004F2C63">
              <w:rPr>
                <w:rStyle w:val="Hyperlink"/>
                <w:rFonts w:ascii="Times New Roman" w:hAnsi="Times New Roman"/>
                <w:noProof/>
              </w:rPr>
              <w:t>Application Form</w:t>
            </w:r>
            <w:r>
              <w:rPr>
                <w:noProof/>
                <w:webHidden/>
              </w:rPr>
              <w:tab/>
            </w:r>
            <w:r>
              <w:rPr>
                <w:noProof/>
                <w:webHidden/>
              </w:rPr>
              <w:fldChar w:fldCharType="begin"/>
            </w:r>
            <w:r>
              <w:rPr>
                <w:noProof/>
                <w:webHidden/>
              </w:rPr>
              <w:instrText xml:space="preserve"> PAGEREF _Toc181111498 \h </w:instrText>
            </w:r>
            <w:r>
              <w:rPr>
                <w:noProof/>
                <w:webHidden/>
              </w:rPr>
            </w:r>
            <w:r>
              <w:rPr>
                <w:noProof/>
                <w:webHidden/>
              </w:rPr>
              <w:fldChar w:fldCharType="separate"/>
            </w:r>
            <w:r>
              <w:rPr>
                <w:noProof/>
                <w:webHidden/>
              </w:rPr>
              <w:t>8</w:t>
            </w:r>
            <w:r>
              <w:rPr>
                <w:noProof/>
                <w:webHidden/>
              </w:rPr>
              <w:fldChar w:fldCharType="end"/>
            </w:r>
          </w:hyperlink>
        </w:p>
        <w:p w14:paraId="0FDD3213" w14:textId="600CA753" w:rsidR="00BC1048" w:rsidRDefault="00BC1048">
          <w:pPr>
            <w:pStyle w:val="TOC2"/>
            <w:tabs>
              <w:tab w:val="left" w:pos="720"/>
              <w:tab w:val="right" w:leader="dot" w:pos="9710"/>
            </w:tabs>
            <w:rPr>
              <w:rFonts w:asciiTheme="minorHAnsi" w:eastAsiaTheme="minorEastAsia" w:hAnsiTheme="minorHAnsi" w:cstheme="minorBidi"/>
              <w:noProof/>
              <w:kern w:val="2"/>
              <w:szCs w:val="24"/>
              <w14:ligatures w14:val="standardContextual"/>
            </w:rPr>
          </w:pPr>
          <w:hyperlink w:anchor="_Toc181111499" w:history="1">
            <w:r w:rsidRPr="004F2C63">
              <w:rPr>
                <w:rStyle w:val="Hyperlink"/>
                <w:rFonts w:ascii="Times New Roman" w:hAnsi="Times New Roman"/>
                <w:noProof/>
              </w:rPr>
              <w:t>2.</w:t>
            </w:r>
            <w:r>
              <w:rPr>
                <w:rFonts w:asciiTheme="minorHAnsi" w:eastAsiaTheme="minorEastAsia" w:hAnsiTheme="minorHAnsi" w:cstheme="minorBidi"/>
                <w:noProof/>
                <w:kern w:val="2"/>
                <w:szCs w:val="24"/>
                <w14:ligatures w14:val="standardContextual"/>
              </w:rPr>
              <w:tab/>
            </w:r>
            <w:r w:rsidRPr="004F2C63">
              <w:rPr>
                <w:rStyle w:val="Hyperlink"/>
                <w:rFonts w:ascii="Times New Roman" w:hAnsi="Times New Roman"/>
                <w:noProof/>
              </w:rPr>
              <w:t>Capacity and Organizational Experience</w:t>
            </w:r>
            <w:r>
              <w:rPr>
                <w:noProof/>
                <w:webHidden/>
              </w:rPr>
              <w:tab/>
            </w:r>
            <w:r>
              <w:rPr>
                <w:noProof/>
                <w:webHidden/>
              </w:rPr>
              <w:fldChar w:fldCharType="begin"/>
            </w:r>
            <w:r>
              <w:rPr>
                <w:noProof/>
                <w:webHidden/>
              </w:rPr>
              <w:instrText xml:space="preserve"> PAGEREF _Toc181111499 \h </w:instrText>
            </w:r>
            <w:r>
              <w:rPr>
                <w:noProof/>
                <w:webHidden/>
              </w:rPr>
            </w:r>
            <w:r>
              <w:rPr>
                <w:noProof/>
                <w:webHidden/>
              </w:rPr>
              <w:fldChar w:fldCharType="separate"/>
            </w:r>
            <w:r>
              <w:rPr>
                <w:noProof/>
                <w:webHidden/>
              </w:rPr>
              <w:t>8</w:t>
            </w:r>
            <w:r>
              <w:rPr>
                <w:noProof/>
                <w:webHidden/>
              </w:rPr>
              <w:fldChar w:fldCharType="end"/>
            </w:r>
          </w:hyperlink>
        </w:p>
        <w:p w14:paraId="33D6AAEA" w14:textId="23187098" w:rsidR="00BC1048" w:rsidRDefault="00BC1048">
          <w:pPr>
            <w:pStyle w:val="TOC2"/>
            <w:tabs>
              <w:tab w:val="left" w:pos="720"/>
              <w:tab w:val="right" w:leader="dot" w:pos="9710"/>
            </w:tabs>
            <w:rPr>
              <w:rFonts w:asciiTheme="minorHAnsi" w:eastAsiaTheme="minorEastAsia" w:hAnsiTheme="minorHAnsi" w:cstheme="minorBidi"/>
              <w:noProof/>
              <w:kern w:val="2"/>
              <w:szCs w:val="24"/>
              <w14:ligatures w14:val="standardContextual"/>
            </w:rPr>
          </w:pPr>
          <w:hyperlink w:anchor="_Toc181111500" w:history="1">
            <w:r w:rsidRPr="004F2C63">
              <w:rPr>
                <w:rStyle w:val="Hyperlink"/>
                <w:rFonts w:ascii="Times New Roman" w:hAnsi="Times New Roman"/>
                <w:noProof/>
              </w:rPr>
              <w:t>3.</w:t>
            </w:r>
            <w:r>
              <w:rPr>
                <w:rFonts w:asciiTheme="minorHAnsi" w:eastAsiaTheme="minorEastAsia" w:hAnsiTheme="minorHAnsi" w:cstheme="minorBidi"/>
                <w:noProof/>
                <w:kern w:val="2"/>
                <w:szCs w:val="24"/>
                <w14:ligatures w14:val="standardContextual"/>
              </w:rPr>
              <w:tab/>
            </w:r>
            <w:r w:rsidRPr="004F2C63">
              <w:rPr>
                <w:rStyle w:val="Hyperlink"/>
                <w:rFonts w:ascii="Times New Roman" w:hAnsi="Times New Roman"/>
                <w:noProof/>
              </w:rPr>
              <w:t>Financial Feasibility and Viability &amp; Underwriting</w:t>
            </w:r>
            <w:r>
              <w:rPr>
                <w:noProof/>
                <w:webHidden/>
              </w:rPr>
              <w:tab/>
            </w:r>
            <w:r>
              <w:rPr>
                <w:noProof/>
                <w:webHidden/>
              </w:rPr>
              <w:fldChar w:fldCharType="begin"/>
            </w:r>
            <w:r>
              <w:rPr>
                <w:noProof/>
                <w:webHidden/>
              </w:rPr>
              <w:instrText xml:space="preserve"> PAGEREF _Toc181111500 \h </w:instrText>
            </w:r>
            <w:r>
              <w:rPr>
                <w:noProof/>
                <w:webHidden/>
              </w:rPr>
            </w:r>
            <w:r>
              <w:rPr>
                <w:noProof/>
                <w:webHidden/>
              </w:rPr>
              <w:fldChar w:fldCharType="separate"/>
            </w:r>
            <w:r>
              <w:rPr>
                <w:noProof/>
                <w:webHidden/>
              </w:rPr>
              <w:t>9</w:t>
            </w:r>
            <w:r>
              <w:rPr>
                <w:noProof/>
                <w:webHidden/>
              </w:rPr>
              <w:fldChar w:fldCharType="end"/>
            </w:r>
          </w:hyperlink>
        </w:p>
        <w:p w14:paraId="4D67ACB2" w14:textId="0B62A313" w:rsidR="00BC1048" w:rsidRDefault="00BC1048">
          <w:pPr>
            <w:pStyle w:val="TOC2"/>
            <w:tabs>
              <w:tab w:val="left" w:pos="720"/>
              <w:tab w:val="right" w:leader="dot" w:pos="9710"/>
            </w:tabs>
            <w:rPr>
              <w:rFonts w:asciiTheme="minorHAnsi" w:eastAsiaTheme="minorEastAsia" w:hAnsiTheme="minorHAnsi" w:cstheme="minorBidi"/>
              <w:noProof/>
              <w:kern w:val="2"/>
              <w:szCs w:val="24"/>
              <w14:ligatures w14:val="standardContextual"/>
            </w:rPr>
          </w:pPr>
          <w:hyperlink w:anchor="_Toc181111501" w:history="1">
            <w:r w:rsidRPr="004F2C63">
              <w:rPr>
                <w:rStyle w:val="Hyperlink"/>
                <w:rFonts w:ascii="Times New Roman" w:hAnsi="Times New Roman"/>
                <w:noProof/>
              </w:rPr>
              <w:t>4.</w:t>
            </w:r>
            <w:r>
              <w:rPr>
                <w:rFonts w:asciiTheme="minorHAnsi" w:eastAsiaTheme="minorEastAsia" w:hAnsiTheme="minorHAnsi" w:cstheme="minorBidi"/>
                <w:noProof/>
                <w:kern w:val="2"/>
                <w:szCs w:val="24"/>
                <w14:ligatures w14:val="standardContextual"/>
              </w:rPr>
              <w:tab/>
            </w:r>
            <w:r w:rsidRPr="004F2C63">
              <w:rPr>
                <w:rStyle w:val="Hyperlink"/>
                <w:rFonts w:ascii="Times New Roman" w:hAnsi="Times New Roman"/>
                <w:noProof/>
              </w:rPr>
              <w:t>Market Study.</w:t>
            </w:r>
            <w:r>
              <w:rPr>
                <w:noProof/>
                <w:webHidden/>
              </w:rPr>
              <w:tab/>
            </w:r>
            <w:r>
              <w:rPr>
                <w:noProof/>
                <w:webHidden/>
              </w:rPr>
              <w:fldChar w:fldCharType="begin"/>
            </w:r>
            <w:r>
              <w:rPr>
                <w:noProof/>
                <w:webHidden/>
              </w:rPr>
              <w:instrText xml:space="preserve"> PAGEREF _Toc181111501 \h </w:instrText>
            </w:r>
            <w:r>
              <w:rPr>
                <w:noProof/>
                <w:webHidden/>
              </w:rPr>
            </w:r>
            <w:r>
              <w:rPr>
                <w:noProof/>
                <w:webHidden/>
              </w:rPr>
              <w:fldChar w:fldCharType="separate"/>
            </w:r>
            <w:r>
              <w:rPr>
                <w:noProof/>
                <w:webHidden/>
              </w:rPr>
              <w:t>9</w:t>
            </w:r>
            <w:r>
              <w:rPr>
                <w:noProof/>
                <w:webHidden/>
              </w:rPr>
              <w:fldChar w:fldCharType="end"/>
            </w:r>
          </w:hyperlink>
        </w:p>
        <w:p w14:paraId="1D5912C4" w14:textId="0F19E39F" w:rsidR="00BC1048" w:rsidRDefault="00BC1048">
          <w:pPr>
            <w:pStyle w:val="TOC2"/>
            <w:tabs>
              <w:tab w:val="left" w:pos="720"/>
              <w:tab w:val="right" w:leader="dot" w:pos="9710"/>
            </w:tabs>
            <w:rPr>
              <w:rFonts w:asciiTheme="minorHAnsi" w:eastAsiaTheme="minorEastAsia" w:hAnsiTheme="minorHAnsi" w:cstheme="minorBidi"/>
              <w:noProof/>
              <w:kern w:val="2"/>
              <w:szCs w:val="24"/>
              <w14:ligatures w14:val="standardContextual"/>
            </w:rPr>
          </w:pPr>
          <w:hyperlink w:anchor="_Toc181111502" w:history="1">
            <w:r w:rsidRPr="004F2C63">
              <w:rPr>
                <w:rStyle w:val="Hyperlink"/>
                <w:rFonts w:ascii="Times New Roman" w:hAnsi="Times New Roman"/>
                <w:noProof/>
              </w:rPr>
              <w:t>5.</w:t>
            </w:r>
            <w:r>
              <w:rPr>
                <w:rFonts w:asciiTheme="minorHAnsi" w:eastAsiaTheme="minorEastAsia" w:hAnsiTheme="minorHAnsi" w:cstheme="minorBidi"/>
                <w:noProof/>
                <w:kern w:val="2"/>
                <w:szCs w:val="24"/>
                <w14:ligatures w14:val="standardContextual"/>
              </w:rPr>
              <w:tab/>
            </w:r>
            <w:r w:rsidRPr="004F2C63">
              <w:rPr>
                <w:rStyle w:val="Hyperlink"/>
                <w:rFonts w:ascii="Times New Roman" w:hAnsi="Times New Roman"/>
                <w:noProof/>
              </w:rPr>
              <w:t>Capital Needs Assessment</w:t>
            </w:r>
            <w:r>
              <w:rPr>
                <w:noProof/>
                <w:webHidden/>
              </w:rPr>
              <w:tab/>
            </w:r>
            <w:r>
              <w:rPr>
                <w:noProof/>
                <w:webHidden/>
              </w:rPr>
              <w:fldChar w:fldCharType="begin"/>
            </w:r>
            <w:r>
              <w:rPr>
                <w:noProof/>
                <w:webHidden/>
              </w:rPr>
              <w:instrText xml:space="preserve"> PAGEREF _Toc181111502 \h </w:instrText>
            </w:r>
            <w:r>
              <w:rPr>
                <w:noProof/>
                <w:webHidden/>
              </w:rPr>
            </w:r>
            <w:r>
              <w:rPr>
                <w:noProof/>
                <w:webHidden/>
              </w:rPr>
              <w:fldChar w:fldCharType="separate"/>
            </w:r>
            <w:r>
              <w:rPr>
                <w:noProof/>
                <w:webHidden/>
              </w:rPr>
              <w:t>10</w:t>
            </w:r>
            <w:r>
              <w:rPr>
                <w:noProof/>
                <w:webHidden/>
              </w:rPr>
              <w:fldChar w:fldCharType="end"/>
            </w:r>
          </w:hyperlink>
        </w:p>
        <w:p w14:paraId="7D31A478" w14:textId="312AEB9D" w:rsidR="00BC1048" w:rsidRDefault="00BC1048">
          <w:pPr>
            <w:pStyle w:val="TOC2"/>
            <w:tabs>
              <w:tab w:val="left" w:pos="720"/>
              <w:tab w:val="right" w:leader="dot" w:pos="9710"/>
            </w:tabs>
            <w:rPr>
              <w:rFonts w:asciiTheme="minorHAnsi" w:eastAsiaTheme="minorEastAsia" w:hAnsiTheme="minorHAnsi" w:cstheme="minorBidi"/>
              <w:noProof/>
              <w:kern w:val="2"/>
              <w:szCs w:val="24"/>
              <w14:ligatures w14:val="standardContextual"/>
            </w:rPr>
          </w:pPr>
          <w:hyperlink w:anchor="_Toc181111503" w:history="1">
            <w:r w:rsidRPr="004F2C63">
              <w:rPr>
                <w:rStyle w:val="Hyperlink"/>
                <w:rFonts w:ascii="Times New Roman" w:hAnsi="Times New Roman"/>
                <w:noProof/>
              </w:rPr>
              <w:t>6.</w:t>
            </w:r>
            <w:r>
              <w:rPr>
                <w:rFonts w:asciiTheme="minorHAnsi" w:eastAsiaTheme="minorEastAsia" w:hAnsiTheme="minorHAnsi" w:cstheme="minorBidi"/>
                <w:noProof/>
                <w:kern w:val="2"/>
                <w:szCs w:val="24"/>
                <w14:ligatures w14:val="standardContextual"/>
              </w:rPr>
              <w:tab/>
            </w:r>
            <w:r w:rsidRPr="004F2C63">
              <w:rPr>
                <w:rStyle w:val="Hyperlink"/>
                <w:rFonts w:ascii="Times New Roman" w:hAnsi="Times New Roman"/>
                <w:noProof/>
              </w:rPr>
              <w:t>Readiness to Proceed</w:t>
            </w:r>
            <w:r>
              <w:rPr>
                <w:noProof/>
                <w:webHidden/>
              </w:rPr>
              <w:tab/>
            </w:r>
            <w:r>
              <w:rPr>
                <w:noProof/>
                <w:webHidden/>
              </w:rPr>
              <w:fldChar w:fldCharType="begin"/>
            </w:r>
            <w:r>
              <w:rPr>
                <w:noProof/>
                <w:webHidden/>
              </w:rPr>
              <w:instrText xml:space="preserve"> PAGEREF _Toc181111503 \h </w:instrText>
            </w:r>
            <w:r>
              <w:rPr>
                <w:noProof/>
                <w:webHidden/>
              </w:rPr>
            </w:r>
            <w:r>
              <w:rPr>
                <w:noProof/>
                <w:webHidden/>
              </w:rPr>
              <w:fldChar w:fldCharType="separate"/>
            </w:r>
            <w:r>
              <w:rPr>
                <w:noProof/>
                <w:webHidden/>
              </w:rPr>
              <w:t>11</w:t>
            </w:r>
            <w:r>
              <w:rPr>
                <w:noProof/>
                <w:webHidden/>
              </w:rPr>
              <w:fldChar w:fldCharType="end"/>
            </w:r>
          </w:hyperlink>
        </w:p>
        <w:p w14:paraId="747F836E" w14:textId="6A190DEB" w:rsidR="00BC1048" w:rsidRDefault="00BC1048">
          <w:pPr>
            <w:pStyle w:val="TOC2"/>
            <w:tabs>
              <w:tab w:val="left" w:pos="720"/>
              <w:tab w:val="right" w:leader="dot" w:pos="9710"/>
            </w:tabs>
            <w:rPr>
              <w:rFonts w:asciiTheme="minorHAnsi" w:eastAsiaTheme="minorEastAsia" w:hAnsiTheme="minorHAnsi" w:cstheme="minorBidi"/>
              <w:noProof/>
              <w:kern w:val="2"/>
              <w:szCs w:val="24"/>
              <w14:ligatures w14:val="standardContextual"/>
            </w:rPr>
          </w:pPr>
          <w:hyperlink w:anchor="_Toc181111504" w:history="1">
            <w:r w:rsidRPr="004F2C63">
              <w:rPr>
                <w:rStyle w:val="Hyperlink"/>
                <w:rFonts w:ascii="Times New Roman" w:hAnsi="Times New Roman"/>
                <w:noProof/>
              </w:rPr>
              <w:t>7.</w:t>
            </w:r>
            <w:r>
              <w:rPr>
                <w:rFonts w:asciiTheme="minorHAnsi" w:eastAsiaTheme="minorEastAsia" w:hAnsiTheme="minorHAnsi" w:cstheme="minorBidi"/>
                <w:noProof/>
                <w:kern w:val="2"/>
                <w:szCs w:val="24"/>
                <w14:ligatures w14:val="standardContextual"/>
              </w:rPr>
              <w:tab/>
            </w:r>
            <w:r w:rsidRPr="004F2C63">
              <w:rPr>
                <w:rStyle w:val="Hyperlink"/>
                <w:rFonts w:ascii="Times New Roman" w:hAnsi="Times New Roman"/>
                <w:noProof/>
              </w:rPr>
              <w:t>Certification</w:t>
            </w:r>
            <w:r>
              <w:rPr>
                <w:noProof/>
                <w:webHidden/>
              </w:rPr>
              <w:tab/>
            </w:r>
            <w:r>
              <w:rPr>
                <w:noProof/>
                <w:webHidden/>
              </w:rPr>
              <w:fldChar w:fldCharType="begin"/>
            </w:r>
            <w:r>
              <w:rPr>
                <w:noProof/>
                <w:webHidden/>
              </w:rPr>
              <w:instrText xml:space="preserve"> PAGEREF _Toc181111504 \h </w:instrText>
            </w:r>
            <w:r>
              <w:rPr>
                <w:noProof/>
                <w:webHidden/>
              </w:rPr>
            </w:r>
            <w:r>
              <w:rPr>
                <w:noProof/>
                <w:webHidden/>
              </w:rPr>
              <w:fldChar w:fldCharType="separate"/>
            </w:r>
            <w:r>
              <w:rPr>
                <w:noProof/>
                <w:webHidden/>
              </w:rPr>
              <w:t>11</w:t>
            </w:r>
            <w:r>
              <w:rPr>
                <w:noProof/>
                <w:webHidden/>
              </w:rPr>
              <w:fldChar w:fldCharType="end"/>
            </w:r>
          </w:hyperlink>
        </w:p>
        <w:p w14:paraId="5AE20C45" w14:textId="168A3D1C" w:rsidR="00BC1048" w:rsidRDefault="00BC1048">
          <w:pPr>
            <w:pStyle w:val="TOC2"/>
            <w:tabs>
              <w:tab w:val="left" w:pos="720"/>
              <w:tab w:val="right" w:leader="dot" w:pos="9710"/>
            </w:tabs>
            <w:rPr>
              <w:rFonts w:asciiTheme="minorHAnsi" w:eastAsiaTheme="minorEastAsia" w:hAnsiTheme="minorHAnsi" w:cstheme="minorBidi"/>
              <w:noProof/>
              <w:kern w:val="2"/>
              <w:szCs w:val="24"/>
              <w14:ligatures w14:val="standardContextual"/>
            </w:rPr>
          </w:pPr>
          <w:hyperlink w:anchor="_Toc181111505" w:history="1">
            <w:r w:rsidRPr="004F2C63">
              <w:rPr>
                <w:rStyle w:val="Hyperlink"/>
                <w:rFonts w:ascii="Times New Roman" w:hAnsi="Times New Roman"/>
                <w:noProof/>
              </w:rPr>
              <w:t>8.</w:t>
            </w:r>
            <w:r>
              <w:rPr>
                <w:rFonts w:asciiTheme="minorHAnsi" w:eastAsiaTheme="minorEastAsia" w:hAnsiTheme="minorHAnsi" w:cstheme="minorBidi"/>
                <w:noProof/>
                <w:kern w:val="2"/>
                <w:szCs w:val="24"/>
                <w14:ligatures w14:val="standardContextual"/>
              </w:rPr>
              <w:tab/>
            </w:r>
            <w:r w:rsidRPr="004F2C63">
              <w:rPr>
                <w:rStyle w:val="Hyperlink"/>
                <w:rFonts w:ascii="Times New Roman" w:hAnsi="Times New Roman"/>
                <w:noProof/>
              </w:rPr>
              <w:t>Supplemental Information</w:t>
            </w:r>
            <w:r>
              <w:rPr>
                <w:noProof/>
                <w:webHidden/>
              </w:rPr>
              <w:tab/>
            </w:r>
            <w:r>
              <w:rPr>
                <w:noProof/>
                <w:webHidden/>
              </w:rPr>
              <w:fldChar w:fldCharType="begin"/>
            </w:r>
            <w:r>
              <w:rPr>
                <w:noProof/>
                <w:webHidden/>
              </w:rPr>
              <w:instrText xml:space="preserve"> PAGEREF _Toc181111505 \h </w:instrText>
            </w:r>
            <w:r>
              <w:rPr>
                <w:noProof/>
                <w:webHidden/>
              </w:rPr>
            </w:r>
            <w:r>
              <w:rPr>
                <w:noProof/>
                <w:webHidden/>
              </w:rPr>
              <w:fldChar w:fldCharType="separate"/>
            </w:r>
            <w:r>
              <w:rPr>
                <w:noProof/>
                <w:webHidden/>
              </w:rPr>
              <w:t>11</w:t>
            </w:r>
            <w:r>
              <w:rPr>
                <w:noProof/>
                <w:webHidden/>
              </w:rPr>
              <w:fldChar w:fldCharType="end"/>
            </w:r>
          </w:hyperlink>
        </w:p>
        <w:p w14:paraId="2CFD8FE7" w14:textId="2AB8DB3A" w:rsidR="00BC1048" w:rsidRDefault="00BC1048">
          <w:pPr>
            <w:pStyle w:val="TOC1"/>
            <w:tabs>
              <w:tab w:val="right" w:leader="dot" w:pos="9710"/>
            </w:tabs>
            <w:rPr>
              <w:rFonts w:asciiTheme="minorHAnsi" w:eastAsiaTheme="minorEastAsia" w:hAnsiTheme="minorHAnsi" w:cstheme="minorBidi"/>
              <w:noProof/>
              <w:kern w:val="2"/>
              <w:szCs w:val="24"/>
              <w14:ligatures w14:val="standardContextual"/>
            </w:rPr>
          </w:pPr>
          <w:hyperlink w:anchor="_Toc181111506" w:history="1">
            <w:r w:rsidRPr="004F2C63">
              <w:rPr>
                <w:rStyle w:val="Hyperlink"/>
                <w:rFonts w:ascii="Times New Roman" w:eastAsia="Times New Roman" w:hAnsi="Times New Roman"/>
                <w:b/>
                <w:bCs/>
                <w:noProof/>
              </w:rPr>
              <w:t>Attachment #2 – Nonprofit Owners</w:t>
            </w:r>
            <w:r>
              <w:rPr>
                <w:noProof/>
                <w:webHidden/>
              </w:rPr>
              <w:tab/>
            </w:r>
            <w:r>
              <w:rPr>
                <w:noProof/>
                <w:webHidden/>
              </w:rPr>
              <w:fldChar w:fldCharType="begin"/>
            </w:r>
            <w:r>
              <w:rPr>
                <w:noProof/>
                <w:webHidden/>
              </w:rPr>
              <w:instrText xml:space="preserve"> PAGEREF _Toc181111506 \h </w:instrText>
            </w:r>
            <w:r>
              <w:rPr>
                <w:noProof/>
                <w:webHidden/>
              </w:rPr>
            </w:r>
            <w:r>
              <w:rPr>
                <w:noProof/>
                <w:webHidden/>
              </w:rPr>
              <w:fldChar w:fldCharType="separate"/>
            </w:r>
            <w:r>
              <w:rPr>
                <w:noProof/>
                <w:webHidden/>
              </w:rPr>
              <w:t>15</w:t>
            </w:r>
            <w:r>
              <w:rPr>
                <w:noProof/>
                <w:webHidden/>
              </w:rPr>
              <w:fldChar w:fldCharType="end"/>
            </w:r>
          </w:hyperlink>
        </w:p>
        <w:p w14:paraId="16866CC8" w14:textId="39920CD5" w:rsidR="00BC1048" w:rsidRDefault="00BC1048">
          <w:pPr>
            <w:pStyle w:val="TOC1"/>
            <w:tabs>
              <w:tab w:val="right" w:leader="dot" w:pos="9710"/>
            </w:tabs>
            <w:rPr>
              <w:rFonts w:asciiTheme="minorHAnsi" w:eastAsiaTheme="minorEastAsia" w:hAnsiTheme="minorHAnsi" w:cstheme="minorBidi"/>
              <w:noProof/>
              <w:kern w:val="2"/>
              <w:szCs w:val="24"/>
              <w14:ligatures w14:val="standardContextual"/>
            </w:rPr>
          </w:pPr>
          <w:hyperlink w:anchor="_Toc181111507" w:history="1">
            <w:r w:rsidRPr="004F2C63">
              <w:rPr>
                <w:rStyle w:val="Hyperlink"/>
                <w:rFonts w:ascii="Times New Roman" w:hAnsi="Times New Roman"/>
                <w:noProof/>
              </w:rPr>
              <w:t>Attachment #3 – Suggested Previous Participation Form</w:t>
            </w:r>
            <w:r>
              <w:rPr>
                <w:noProof/>
                <w:webHidden/>
              </w:rPr>
              <w:tab/>
            </w:r>
            <w:r>
              <w:rPr>
                <w:noProof/>
                <w:webHidden/>
              </w:rPr>
              <w:fldChar w:fldCharType="begin"/>
            </w:r>
            <w:r>
              <w:rPr>
                <w:noProof/>
                <w:webHidden/>
              </w:rPr>
              <w:instrText xml:space="preserve"> PAGEREF _Toc181111507 \h </w:instrText>
            </w:r>
            <w:r>
              <w:rPr>
                <w:noProof/>
                <w:webHidden/>
              </w:rPr>
            </w:r>
            <w:r>
              <w:rPr>
                <w:noProof/>
                <w:webHidden/>
              </w:rPr>
              <w:fldChar w:fldCharType="separate"/>
            </w:r>
            <w:r>
              <w:rPr>
                <w:noProof/>
                <w:webHidden/>
              </w:rPr>
              <w:t>16</w:t>
            </w:r>
            <w:r>
              <w:rPr>
                <w:noProof/>
                <w:webHidden/>
              </w:rPr>
              <w:fldChar w:fldCharType="end"/>
            </w:r>
          </w:hyperlink>
        </w:p>
        <w:p w14:paraId="3E0802A8" w14:textId="5EE7ABF1" w:rsidR="00BC1048" w:rsidRDefault="00BC1048">
          <w:pPr>
            <w:pStyle w:val="TOC1"/>
            <w:tabs>
              <w:tab w:val="right" w:leader="dot" w:pos="9710"/>
            </w:tabs>
            <w:rPr>
              <w:rFonts w:asciiTheme="minorHAnsi" w:eastAsiaTheme="minorEastAsia" w:hAnsiTheme="minorHAnsi" w:cstheme="minorBidi"/>
              <w:noProof/>
              <w:kern w:val="2"/>
              <w:szCs w:val="24"/>
              <w14:ligatures w14:val="standardContextual"/>
            </w:rPr>
          </w:pPr>
          <w:hyperlink w:anchor="_Toc181111508" w:history="1">
            <w:r w:rsidRPr="004F2C63">
              <w:rPr>
                <w:rStyle w:val="Hyperlink"/>
                <w:rFonts w:ascii="Times New Roman" w:hAnsi="Times New Roman"/>
                <w:noProof/>
              </w:rPr>
              <w:t>Attachment #4 – Development Team Member Certificate</w:t>
            </w:r>
            <w:r>
              <w:rPr>
                <w:noProof/>
                <w:webHidden/>
              </w:rPr>
              <w:tab/>
            </w:r>
            <w:r>
              <w:rPr>
                <w:noProof/>
                <w:webHidden/>
              </w:rPr>
              <w:fldChar w:fldCharType="begin"/>
            </w:r>
            <w:r>
              <w:rPr>
                <w:noProof/>
                <w:webHidden/>
              </w:rPr>
              <w:instrText xml:space="preserve"> PAGEREF _Toc181111508 \h </w:instrText>
            </w:r>
            <w:r>
              <w:rPr>
                <w:noProof/>
                <w:webHidden/>
              </w:rPr>
            </w:r>
            <w:r>
              <w:rPr>
                <w:noProof/>
                <w:webHidden/>
              </w:rPr>
              <w:fldChar w:fldCharType="separate"/>
            </w:r>
            <w:r>
              <w:rPr>
                <w:noProof/>
                <w:webHidden/>
              </w:rPr>
              <w:t>17</w:t>
            </w:r>
            <w:r>
              <w:rPr>
                <w:noProof/>
                <w:webHidden/>
              </w:rPr>
              <w:fldChar w:fldCharType="end"/>
            </w:r>
          </w:hyperlink>
        </w:p>
        <w:p w14:paraId="545AC43E" w14:textId="010DAB0C" w:rsidR="00BC1048" w:rsidRDefault="00BC1048">
          <w:pPr>
            <w:pStyle w:val="TOC1"/>
            <w:tabs>
              <w:tab w:val="right" w:leader="dot" w:pos="9710"/>
            </w:tabs>
            <w:rPr>
              <w:rFonts w:asciiTheme="minorHAnsi" w:eastAsiaTheme="minorEastAsia" w:hAnsiTheme="minorHAnsi" w:cstheme="minorBidi"/>
              <w:noProof/>
              <w:kern w:val="2"/>
              <w:szCs w:val="24"/>
              <w14:ligatures w14:val="standardContextual"/>
            </w:rPr>
          </w:pPr>
          <w:hyperlink w:anchor="_Toc181111509" w:history="1">
            <w:r w:rsidRPr="004F2C63">
              <w:rPr>
                <w:rStyle w:val="Hyperlink"/>
                <w:rFonts w:ascii="Times New Roman" w:hAnsi="Times New Roman"/>
                <w:noProof/>
              </w:rPr>
              <w:t>Attachment #5 – Identity of Interest Certification</w:t>
            </w:r>
            <w:r>
              <w:rPr>
                <w:noProof/>
                <w:webHidden/>
              </w:rPr>
              <w:tab/>
            </w:r>
            <w:r>
              <w:rPr>
                <w:noProof/>
                <w:webHidden/>
              </w:rPr>
              <w:fldChar w:fldCharType="begin"/>
            </w:r>
            <w:r>
              <w:rPr>
                <w:noProof/>
                <w:webHidden/>
              </w:rPr>
              <w:instrText xml:space="preserve"> PAGEREF _Toc181111509 \h </w:instrText>
            </w:r>
            <w:r>
              <w:rPr>
                <w:noProof/>
                <w:webHidden/>
              </w:rPr>
            </w:r>
            <w:r>
              <w:rPr>
                <w:noProof/>
                <w:webHidden/>
              </w:rPr>
              <w:fldChar w:fldCharType="separate"/>
            </w:r>
            <w:r>
              <w:rPr>
                <w:noProof/>
                <w:webHidden/>
              </w:rPr>
              <w:t>18</w:t>
            </w:r>
            <w:r>
              <w:rPr>
                <w:noProof/>
                <w:webHidden/>
              </w:rPr>
              <w:fldChar w:fldCharType="end"/>
            </w:r>
          </w:hyperlink>
        </w:p>
        <w:p w14:paraId="392756DD" w14:textId="0CD7E282" w:rsidR="00BC1048" w:rsidRDefault="00BC1048">
          <w:pPr>
            <w:pStyle w:val="TOC1"/>
            <w:tabs>
              <w:tab w:val="right" w:leader="dot" w:pos="9710"/>
            </w:tabs>
            <w:rPr>
              <w:rFonts w:asciiTheme="minorHAnsi" w:eastAsiaTheme="minorEastAsia" w:hAnsiTheme="minorHAnsi" w:cstheme="minorBidi"/>
              <w:noProof/>
              <w:kern w:val="2"/>
              <w:szCs w:val="24"/>
              <w14:ligatures w14:val="standardContextual"/>
            </w:rPr>
          </w:pPr>
          <w:hyperlink w:anchor="_Toc181111510" w:history="1">
            <w:r w:rsidRPr="004F2C63">
              <w:rPr>
                <w:rStyle w:val="Hyperlink"/>
                <w:rFonts w:ascii="Times New Roman" w:eastAsia="Times New Roman" w:hAnsi="Times New Roman"/>
                <w:b/>
                <w:bCs/>
                <w:noProof/>
              </w:rPr>
              <w:t>Attachment #7 – Section 42 Leasing Language, Development Services, &amp; Referral Acceptance Certification</w:t>
            </w:r>
            <w:r>
              <w:rPr>
                <w:noProof/>
                <w:webHidden/>
              </w:rPr>
              <w:tab/>
            </w:r>
            <w:r>
              <w:rPr>
                <w:noProof/>
                <w:webHidden/>
              </w:rPr>
              <w:fldChar w:fldCharType="begin"/>
            </w:r>
            <w:r>
              <w:rPr>
                <w:noProof/>
                <w:webHidden/>
              </w:rPr>
              <w:instrText xml:space="preserve"> PAGEREF _Toc181111510 \h </w:instrText>
            </w:r>
            <w:r>
              <w:rPr>
                <w:noProof/>
                <w:webHidden/>
              </w:rPr>
            </w:r>
            <w:r>
              <w:rPr>
                <w:noProof/>
                <w:webHidden/>
              </w:rPr>
              <w:fldChar w:fldCharType="separate"/>
            </w:r>
            <w:r>
              <w:rPr>
                <w:noProof/>
                <w:webHidden/>
              </w:rPr>
              <w:t>22</w:t>
            </w:r>
            <w:r>
              <w:rPr>
                <w:noProof/>
                <w:webHidden/>
              </w:rPr>
              <w:fldChar w:fldCharType="end"/>
            </w:r>
          </w:hyperlink>
        </w:p>
        <w:p w14:paraId="353C3C0B" w14:textId="65EE9EF6" w:rsidR="00BC1048" w:rsidRDefault="00BC1048">
          <w:pPr>
            <w:pStyle w:val="TOC1"/>
            <w:tabs>
              <w:tab w:val="right" w:leader="dot" w:pos="9710"/>
            </w:tabs>
            <w:rPr>
              <w:rFonts w:asciiTheme="minorHAnsi" w:eastAsiaTheme="minorEastAsia" w:hAnsiTheme="minorHAnsi" w:cstheme="minorBidi"/>
              <w:noProof/>
              <w:kern w:val="2"/>
              <w:szCs w:val="24"/>
              <w14:ligatures w14:val="standardContextual"/>
            </w:rPr>
          </w:pPr>
          <w:hyperlink w:anchor="_Toc181111511" w:history="1">
            <w:r w:rsidRPr="004F2C63">
              <w:rPr>
                <w:rStyle w:val="Hyperlink"/>
                <w:rFonts w:ascii="Times New Roman" w:eastAsia="Times New Roman" w:hAnsi="Times New Roman"/>
                <w:b/>
                <w:bCs/>
                <w:noProof/>
              </w:rPr>
              <w:t>Attachment #8 – Cost and Expense Separation</w:t>
            </w:r>
            <w:r>
              <w:rPr>
                <w:noProof/>
                <w:webHidden/>
              </w:rPr>
              <w:tab/>
            </w:r>
            <w:r>
              <w:rPr>
                <w:noProof/>
                <w:webHidden/>
              </w:rPr>
              <w:fldChar w:fldCharType="begin"/>
            </w:r>
            <w:r>
              <w:rPr>
                <w:noProof/>
                <w:webHidden/>
              </w:rPr>
              <w:instrText xml:space="preserve"> PAGEREF _Toc181111511 \h </w:instrText>
            </w:r>
            <w:r>
              <w:rPr>
                <w:noProof/>
                <w:webHidden/>
              </w:rPr>
            </w:r>
            <w:r>
              <w:rPr>
                <w:noProof/>
                <w:webHidden/>
              </w:rPr>
              <w:fldChar w:fldCharType="separate"/>
            </w:r>
            <w:r>
              <w:rPr>
                <w:noProof/>
                <w:webHidden/>
              </w:rPr>
              <w:t>23</w:t>
            </w:r>
            <w:r>
              <w:rPr>
                <w:noProof/>
                <w:webHidden/>
              </w:rPr>
              <w:fldChar w:fldCharType="end"/>
            </w:r>
          </w:hyperlink>
        </w:p>
        <w:p w14:paraId="62D85114" w14:textId="45DCB725" w:rsidR="00BC1048" w:rsidRDefault="00BC1048">
          <w:pPr>
            <w:pStyle w:val="TOC1"/>
            <w:tabs>
              <w:tab w:val="right" w:leader="dot" w:pos="9710"/>
            </w:tabs>
            <w:rPr>
              <w:rFonts w:asciiTheme="minorHAnsi" w:eastAsiaTheme="minorEastAsia" w:hAnsiTheme="minorHAnsi" w:cstheme="minorBidi"/>
              <w:noProof/>
              <w:kern w:val="2"/>
              <w:szCs w:val="24"/>
              <w14:ligatures w14:val="standardContextual"/>
            </w:rPr>
          </w:pPr>
          <w:hyperlink w:anchor="_Toc181111512" w:history="1">
            <w:r w:rsidRPr="004F2C63">
              <w:rPr>
                <w:rStyle w:val="Hyperlink"/>
                <w:rFonts w:ascii="Times New Roman" w:hAnsi="Times New Roman"/>
                <w:noProof/>
              </w:rPr>
              <w:t>Attachment #9 – Fair Housing and ADA Certification</w:t>
            </w:r>
            <w:r>
              <w:rPr>
                <w:noProof/>
                <w:webHidden/>
              </w:rPr>
              <w:tab/>
            </w:r>
            <w:r>
              <w:rPr>
                <w:noProof/>
                <w:webHidden/>
              </w:rPr>
              <w:fldChar w:fldCharType="begin"/>
            </w:r>
            <w:r>
              <w:rPr>
                <w:noProof/>
                <w:webHidden/>
              </w:rPr>
              <w:instrText xml:space="preserve"> PAGEREF _Toc181111512 \h </w:instrText>
            </w:r>
            <w:r>
              <w:rPr>
                <w:noProof/>
                <w:webHidden/>
              </w:rPr>
            </w:r>
            <w:r>
              <w:rPr>
                <w:noProof/>
                <w:webHidden/>
              </w:rPr>
              <w:fldChar w:fldCharType="separate"/>
            </w:r>
            <w:r>
              <w:rPr>
                <w:noProof/>
                <w:webHidden/>
              </w:rPr>
              <w:t>24</w:t>
            </w:r>
            <w:r>
              <w:rPr>
                <w:noProof/>
                <w:webHidden/>
              </w:rPr>
              <w:fldChar w:fldCharType="end"/>
            </w:r>
          </w:hyperlink>
        </w:p>
        <w:p w14:paraId="1FAB595D" w14:textId="4424E957" w:rsidR="00BC1048" w:rsidRDefault="00BC1048">
          <w:pPr>
            <w:pStyle w:val="TOC1"/>
            <w:tabs>
              <w:tab w:val="right" w:leader="dot" w:pos="9710"/>
            </w:tabs>
            <w:rPr>
              <w:rFonts w:asciiTheme="minorHAnsi" w:eastAsiaTheme="minorEastAsia" w:hAnsiTheme="minorHAnsi" w:cstheme="minorBidi"/>
              <w:noProof/>
              <w:kern w:val="2"/>
              <w:szCs w:val="24"/>
              <w14:ligatures w14:val="standardContextual"/>
            </w:rPr>
          </w:pPr>
          <w:hyperlink w:anchor="_Toc181111513" w:history="1">
            <w:r w:rsidRPr="004F2C63">
              <w:rPr>
                <w:rStyle w:val="Hyperlink"/>
                <w:rFonts w:ascii="Times New Roman" w:hAnsi="Times New Roman"/>
                <w:noProof/>
              </w:rPr>
              <w:t>Attachment #10 – Capital Needs Assessment Certification</w:t>
            </w:r>
            <w:r>
              <w:rPr>
                <w:noProof/>
                <w:webHidden/>
              </w:rPr>
              <w:tab/>
            </w:r>
            <w:r>
              <w:rPr>
                <w:noProof/>
                <w:webHidden/>
              </w:rPr>
              <w:fldChar w:fldCharType="begin"/>
            </w:r>
            <w:r>
              <w:rPr>
                <w:noProof/>
                <w:webHidden/>
              </w:rPr>
              <w:instrText xml:space="preserve"> PAGEREF _Toc181111513 \h </w:instrText>
            </w:r>
            <w:r>
              <w:rPr>
                <w:noProof/>
                <w:webHidden/>
              </w:rPr>
            </w:r>
            <w:r>
              <w:rPr>
                <w:noProof/>
                <w:webHidden/>
              </w:rPr>
              <w:fldChar w:fldCharType="separate"/>
            </w:r>
            <w:r>
              <w:rPr>
                <w:noProof/>
                <w:webHidden/>
              </w:rPr>
              <w:t>25</w:t>
            </w:r>
            <w:r>
              <w:rPr>
                <w:noProof/>
                <w:webHidden/>
              </w:rPr>
              <w:fldChar w:fldCharType="end"/>
            </w:r>
          </w:hyperlink>
        </w:p>
        <w:p w14:paraId="0B900A3F" w14:textId="1E038754" w:rsidR="00BC1048" w:rsidRDefault="00BC1048">
          <w:pPr>
            <w:pStyle w:val="TOC1"/>
            <w:tabs>
              <w:tab w:val="right" w:leader="dot" w:pos="9710"/>
            </w:tabs>
            <w:rPr>
              <w:rFonts w:asciiTheme="minorHAnsi" w:eastAsiaTheme="minorEastAsia" w:hAnsiTheme="minorHAnsi" w:cstheme="minorBidi"/>
              <w:noProof/>
              <w:kern w:val="2"/>
              <w:szCs w:val="24"/>
              <w14:ligatures w14:val="standardContextual"/>
            </w:rPr>
          </w:pPr>
          <w:hyperlink w:anchor="_Toc181111514" w:history="1">
            <w:r w:rsidRPr="004F2C63">
              <w:rPr>
                <w:rStyle w:val="Hyperlink"/>
                <w:rFonts w:ascii="Times New Roman" w:eastAsia="Times New Roman" w:hAnsi="Times New Roman"/>
                <w:noProof/>
                <w:kern w:val="28"/>
              </w:rPr>
              <w:t>Attachment A – Post Application Fees</w:t>
            </w:r>
            <w:r>
              <w:rPr>
                <w:noProof/>
                <w:webHidden/>
              </w:rPr>
              <w:tab/>
            </w:r>
            <w:r>
              <w:rPr>
                <w:noProof/>
                <w:webHidden/>
              </w:rPr>
              <w:fldChar w:fldCharType="begin"/>
            </w:r>
            <w:r>
              <w:rPr>
                <w:noProof/>
                <w:webHidden/>
              </w:rPr>
              <w:instrText xml:space="preserve"> PAGEREF _Toc181111514 \h </w:instrText>
            </w:r>
            <w:r>
              <w:rPr>
                <w:noProof/>
                <w:webHidden/>
              </w:rPr>
            </w:r>
            <w:r>
              <w:rPr>
                <w:noProof/>
                <w:webHidden/>
              </w:rPr>
              <w:fldChar w:fldCharType="separate"/>
            </w:r>
            <w:r>
              <w:rPr>
                <w:noProof/>
                <w:webHidden/>
              </w:rPr>
              <w:t>26</w:t>
            </w:r>
            <w:r>
              <w:rPr>
                <w:noProof/>
                <w:webHidden/>
              </w:rPr>
              <w:fldChar w:fldCharType="end"/>
            </w:r>
          </w:hyperlink>
        </w:p>
        <w:p w14:paraId="2FE5D4FA" w14:textId="34588744" w:rsidR="00BC1048" w:rsidRDefault="00BC1048">
          <w:pPr>
            <w:pStyle w:val="TOC1"/>
            <w:tabs>
              <w:tab w:val="right" w:leader="dot" w:pos="9710"/>
            </w:tabs>
            <w:rPr>
              <w:rFonts w:asciiTheme="minorHAnsi" w:eastAsiaTheme="minorEastAsia" w:hAnsiTheme="minorHAnsi" w:cstheme="minorBidi"/>
              <w:noProof/>
              <w:kern w:val="2"/>
              <w:szCs w:val="24"/>
              <w14:ligatures w14:val="standardContextual"/>
            </w:rPr>
          </w:pPr>
          <w:hyperlink w:anchor="_Toc181111515" w:history="1">
            <w:r w:rsidRPr="004F2C63">
              <w:rPr>
                <w:rStyle w:val="Hyperlink"/>
                <w:rFonts w:ascii="Times New Roman" w:eastAsia="Times New Roman" w:hAnsi="Times New Roman"/>
                <w:b/>
                <w:noProof/>
                <w:kern w:val="28"/>
              </w:rPr>
              <w:t>Attachment B – Program Market Study Requirements</w:t>
            </w:r>
            <w:r>
              <w:rPr>
                <w:noProof/>
                <w:webHidden/>
              </w:rPr>
              <w:tab/>
            </w:r>
            <w:r>
              <w:rPr>
                <w:noProof/>
                <w:webHidden/>
              </w:rPr>
              <w:fldChar w:fldCharType="begin"/>
            </w:r>
            <w:r>
              <w:rPr>
                <w:noProof/>
                <w:webHidden/>
              </w:rPr>
              <w:instrText xml:space="preserve"> PAGEREF _Toc181111515 \h </w:instrText>
            </w:r>
            <w:r>
              <w:rPr>
                <w:noProof/>
                <w:webHidden/>
              </w:rPr>
            </w:r>
            <w:r>
              <w:rPr>
                <w:noProof/>
                <w:webHidden/>
              </w:rPr>
              <w:fldChar w:fldCharType="separate"/>
            </w:r>
            <w:r>
              <w:rPr>
                <w:noProof/>
                <w:webHidden/>
              </w:rPr>
              <w:t>29</w:t>
            </w:r>
            <w:r>
              <w:rPr>
                <w:noProof/>
                <w:webHidden/>
              </w:rPr>
              <w:fldChar w:fldCharType="end"/>
            </w:r>
          </w:hyperlink>
        </w:p>
        <w:p w14:paraId="1F28363E" w14:textId="014205BB" w:rsidR="00BC1048" w:rsidRDefault="00BC1048">
          <w:pPr>
            <w:pStyle w:val="TOC2"/>
            <w:tabs>
              <w:tab w:val="left" w:pos="720"/>
              <w:tab w:val="right" w:leader="dot" w:pos="9710"/>
            </w:tabs>
            <w:rPr>
              <w:rFonts w:asciiTheme="minorHAnsi" w:eastAsiaTheme="minorEastAsia" w:hAnsiTheme="minorHAnsi" w:cstheme="minorBidi"/>
              <w:noProof/>
              <w:kern w:val="2"/>
              <w:szCs w:val="24"/>
              <w14:ligatures w14:val="standardContextual"/>
            </w:rPr>
          </w:pPr>
          <w:hyperlink w:anchor="_Toc181111516" w:history="1">
            <w:r w:rsidRPr="004F2C63">
              <w:rPr>
                <w:rStyle w:val="Hyperlink"/>
                <w:rFonts w:ascii="Times New Roman" w:eastAsia="Calibri" w:hAnsi="Times New Roman"/>
                <w:b/>
                <w:bCs/>
                <w:iCs/>
                <w:noProof/>
                <w:spacing w:val="-1"/>
                <w:w w:val="99"/>
              </w:rPr>
              <w:t>A.</w:t>
            </w:r>
            <w:r>
              <w:rPr>
                <w:rFonts w:asciiTheme="minorHAnsi" w:eastAsiaTheme="minorEastAsia" w:hAnsiTheme="minorHAnsi" w:cstheme="minorBidi"/>
                <w:noProof/>
                <w:kern w:val="2"/>
                <w:szCs w:val="24"/>
                <w14:ligatures w14:val="standardContextual"/>
              </w:rPr>
              <w:tab/>
            </w:r>
            <w:r w:rsidRPr="004F2C63">
              <w:rPr>
                <w:rStyle w:val="Hyperlink"/>
                <w:rFonts w:ascii="Times New Roman" w:eastAsia="Times New Roman" w:hAnsi="Times New Roman"/>
                <w:b/>
                <w:iCs/>
                <w:noProof/>
                <w:spacing w:val="-1"/>
              </w:rPr>
              <w:t>Executive</w:t>
            </w:r>
            <w:r w:rsidRPr="004F2C63">
              <w:rPr>
                <w:rStyle w:val="Hyperlink"/>
                <w:rFonts w:ascii="Times New Roman" w:eastAsia="Times New Roman" w:hAnsi="Times New Roman"/>
                <w:b/>
                <w:iCs/>
                <w:noProof/>
                <w:spacing w:val="-24"/>
              </w:rPr>
              <w:t xml:space="preserve"> </w:t>
            </w:r>
            <w:r w:rsidRPr="004F2C63">
              <w:rPr>
                <w:rStyle w:val="Hyperlink"/>
                <w:rFonts w:ascii="Times New Roman" w:eastAsia="Times New Roman" w:hAnsi="Times New Roman"/>
                <w:b/>
                <w:iCs/>
                <w:noProof/>
                <w:spacing w:val="-1"/>
              </w:rPr>
              <w:t>Summary</w:t>
            </w:r>
            <w:r>
              <w:rPr>
                <w:noProof/>
                <w:webHidden/>
              </w:rPr>
              <w:tab/>
            </w:r>
            <w:r>
              <w:rPr>
                <w:noProof/>
                <w:webHidden/>
              </w:rPr>
              <w:fldChar w:fldCharType="begin"/>
            </w:r>
            <w:r>
              <w:rPr>
                <w:noProof/>
                <w:webHidden/>
              </w:rPr>
              <w:instrText xml:space="preserve"> PAGEREF _Toc181111516 \h </w:instrText>
            </w:r>
            <w:r>
              <w:rPr>
                <w:noProof/>
                <w:webHidden/>
              </w:rPr>
            </w:r>
            <w:r>
              <w:rPr>
                <w:noProof/>
                <w:webHidden/>
              </w:rPr>
              <w:fldChar w:fldCharType="separate"/>
            </w:r>
            <w:r>
              <w:rPr>
                <w:noProof/>
                <w:webHidden/>
              </w:rPr>
              <w:t>29</w:t>
            </w:r>
            <w:r>
              <w:rPr>
                <w:noProof/>
                <w:webHidden/>
              </w:rPr>
              <w:fldChar w:fldCharType="end"/>
            </w:r>
          </w:hyperlink>
        </w:p>
        <w:p w14:paraId="64B59D92" w14:textId="62A92355" w:rsidR="00BC1048" w:rsidRDefault="00BC1048">
          <w:pPr>
            <w:pStyle w:val="TOC2"/>
            <w:tabs>
              <w:tab w:val="left" w:pos="720"/>
              <w:tab w:val="right" w:leader="dot" w:pos="9710"/>
            </w:tabs>
            <w:rPr>
              <w:rFonts w:asciiTheme="minorHAnsi" w:eastAsiaTheme="minorEastAsia" w:hAnsiTheme="minorHAnsi" w:cstheme="minorBidi"/>
              <w:noProof/>
              <w:kern w:val="2"/>
              <w:szCs w:val="24"/>
              <w14:ligatures w14:val="standardContextual"/>
            </w:rPr>
          </w:pPr>
          <w:hyperlink w:anchor="_Toc181111517" w:history="1">
            <w:r w:rsidRPr="004F2C63">
              <w:rPr>
                <w:rStyle w:val="Hyperlink"/>
                <w:rFonts w:ascii="Times New Roman" w:eastAsia="Calibri" w:hAnsi="Times New Roman"/>
                <w:b/>
                <w:bCs/>
                <w:iCs/>
                <w:noProof/>
                <w:spacing w:val="-1"/>
                <w:w w:val="99"/>
              </w:rPr>
              <w:t>B.</w:t>
            </w:r>
            <w:r>
              <w:rPr>
                <w:rFonts w:asciiTheme="minorHAnsi" w:eastAsiaTheme="minorEastAsia" w:hAnsiTheme="minorHAnsi" w:cstheme="minorBidi"/>
                <w:noProof/>
                <w:kern w:val="2"/>
                <w:szCs w:val="24"/>
                <w14:ligatures w14:val="standardContextual"/>
              </w:rPr>
              <w:tab/>
            </w:r>
            <w:r w:rsidRPr="004F2C63">
              <w:rPr>
                <w:rStyle w:val="Hyperlink"/>
                <w:rFonts w:ascii="Times New Roman" w:eastAsia="Times New Roman" w:hAnsi="Times New Roman"/>
                <w:b/>
                <w:iCs/>
                <w:noProof/>
                <w:spacing w:val="-1"/>
              </w:rPr>
              <w:t xml:space="preserve">Introduction and Scope of Work </w:t>
            </w:r>
            <w:r w:rsidRPr="004F2C63">
              <w:rPr>
                <w:rStyle w:val="Hyperlink"/>
                <w:rFonts w:ascii="Times New Roman" w:eastAsia="Times New Roman" w:hAnsi="Times New Roman"/>
                <w:iCs/>
                <w:noProof/>
                <w:spacing w:val="-1"/>
              </w:rPr>
              <w:t>(NCHMA's Scope of Work)</w:t>
            </w:r>
            <w:r>
              <w:rPr>
                <w:noProof/>
                <w:webHidden/>
              </w:rPr>
              <w:tab/>
            </w:r>
            <w:r>
              <w:rPr>
                <w:noProof/>
                <w:webHidden/>
              </w:rPr>
              <w:fldChar w:fldCharType="begin"/>
            </w:r>
            <w:r>
              <w:rPr>
                <w:noProof/>
                <w:webHidden/>
              </w:rPr>
              <w:instrText xml:space="preserve"> PAGEREF _Toc181111517 \h </w:instrText>
            </w:r>
            <w:r>
              <w:rPr>
                <w:noProof/>
                <w:webHidden/>
              </w:rPr>
            </w:r>
            <w:r>
              <w:rPr>
                <w:noProof/>
                <w:webHidden/>
              </w:rPr>
              <w:fldChar w:fldCharType="separate"/>
            </w:r>
            <w:r>
              <w:rPr>
                <w:noProof/>
                <w:webHidden/>
              </w:rPr>
              <w:t>30</w:t>
            </w:r>
            <w:r>
              <w:rPr>
                <w:noProof/>
                <w:webHidden/>
              </w:rPr>
              <w:fldChar w:fldCharType="end"/>
            </w:r>
          </w:hyperlink>
        </w:p>
        <w:p w14:paraId="266ADAF5" w14:textId="3EAE6CA1" w:rsidR="00BC1048" w:rsidRDefault="00BC1048">
          <w:pPr>
            <w:pStyle w:val="TOC2"/>
            <w:tabs>
              <w:tab w:val="left" w:pos="720"/>
              <w:tab w:val="right" w:leader="dot" w:pos="9710"/>
            </w:tabs>
            <w:rPr>
              <w:rFonts w:asciiTheme="minorHAnsi" w:eastAsiaTheme="minorEastAsia" w:hAnsiTheme="minorHAnsi" w:cstheme="minorBidi"/>
              <w:noProof/>
              <w:kern w:val="2"/>
              <w:szCs w:val="24"/>
              <w14:ligatures w14:val="standardContextual"/>
            </w:rPr>
          </w:pPr>
          <w:hyperlink w:anchor="_Toc181111518" w:history="1">
            <w:r w:rsidRPr="004F2C63">
              <w:rPr>
                <w:rStyle w:val="Hyperlink"/>
                <w:rFonts w:ascii="Times New Roman" w:eastAsia="Calibri" w:hAnsi="Times New Roman"/>
                <w:b/>
                <w:bCs/>
                <w:iCs/>
                <w:noProof/>
                <w:spacing w:val="-1"/>
                <w:w w:val="99"/>
              </w:rPr>
              <w:t>C.</w:t>
            </w:r>
            <w:r>
              <w:rPr>
                <w:rFonts w:asciiTheme="minorHAnsi" w:eastAsiaTheme="minorEastAsia" w:hAnsiTheme="minorHAnsi" w:cstheme="minorBidi"/>
                <w:noProof/>
                <w:kern w:val="2"/>
                <w:szCs w:val="24"/>
                <w14:ligatures w14:val="standardContextual"/>
              </w:rPr>
              <w:tab/>
            </w:r>
            <w:r w:rsidRPr="004F2C63">
              <w:rPr>
                <w:rStyle w:val="Hyperlink"/>
                <w:rFonts w:ascii="Times New Roman" w:eastAsia="Times New Roman" w:hAnsi="Times New Roman"/>
                <w:b/>
                <w:iCs/>
                <w:noProof/>
                <w:spacing w:val="-1"/>
              </w:rPr>
              <w:t>Project Description</w:t>
            </w:r>
            <w:r>
              <w:rPr>
                <w:noProof/>
                <w:webHidden/>
              </w:rPr>
              <w:tab/>
            </w:r>
            <w:r>
              <w:rPr>
                <w:noProof/>
                <w:webHidden/>
              </w:rPr>
              <w:fldChar w:fldCharType="begin"/>
            </w:r>
            <w:r>
              <w:rPr>
                <w:noProof/>
                <w:webHidden/>
              </w:rPr>
              <w:instrText xml:space="preserve"> PAGEREF _Toc181111518 \h </w:instrText>
            </w:r>
            <w:r>
              <w:rPr>
                <w:noProof/>
                <w:webHidden/>
              </w:rPr>
            </w:r>
            <w:r>
              <w:rPr>
                <w:noProof/>
                <w:webHidden/>
              </w:rPr>
              <w:fldChar w:fldCharType="separate"/>
            </w:r>
            <w:r>
              <w:rPr>
                <w:noProof/>
                <w:webHidden/>
              </w:rPr>
              <w:t>30</w:t>
            </w:r>
            <w:r>
              <w:rPr>
                <w:noProof/>
                <w:webHidden/>
              </w:rPr>
              <w:fldChar w:fldCharType="end"/>
            </w:r>
          </w:hyperlink>
        </w:p>
        <w:p w14:paraId="6C5EB893" w14:textId="76765F30" w:rsidR="00BC1048" w:rsidRDefault="00BC1048">
          <w:pPr>
            <w:pStyle w:val="TOC2"/>
            <w:tabs>
              <w:tab w:val="left" w:pos="720"/>
              <w:tab w:val="right" w:leader="dot" w:pos="9710"/>
            </w:tabs>
            <w:rPr>
              <w:rFonts w:asciiTheme="minorHAnsi" w:eastAsiaTheme="minorEastAsia" w:hAnsiTheme="minorHAnsi" w:cstheme="minorBidi"/>
              <w:noProof/>
              <w:kern w:val="2"/>
              <w:szCs w:val="24"/>
              <w14:ligatures w14:val="standardContextual"/>
            </w:rPr>
          </w:pPr>
          <w:hyperlink w:anchor="_Toc181111519" w:history="1">
            <w:r w:rsidRPr="004F2C63">
              <w:rPr>
                <w:rStyle w:val="Hyperlink"/>
                <w:rFonts w:ascii="Times New Roman" w:eastAsia="Calibri" w:hAnsi="Times New Roman"/>
                <w:b/>
                <w:bCs/>
                <w:iCs/>
                <w:noProof/>
                <w:spacing w:val="-1"/>
                <w:w w:val="99"/>
              </w:rPr>
              <w:t>D.</w:t>
            </w:r>
            <w:r>
              <w:rPr>
                <w:rFonts w:asciiTheme="minorHAnsi" w:eastAsiaTheme="minorEastAsia" w:hAnsiTheme="minorHAnsi" w:cstheme="minorBidi"/>
                <w:noProof/>
                <w:kern w:val="2"/>
                <w:szCs w:val="24"/>
                <w14:ligatures w14:val="standardContextual"/>
              </w:rPr>
              <w:tab/>
            </w:r>
            <w:r w:rsidRPr="004F2C63">
              <w:rPr>
                <w:rStyle w:val="Hyperlink"/>
                <w:rFonts w:ascii="Times New Roman" w:eastAsia="Times New Roman" w:hAnsi="Times New Roman"/>
                <w:b/>
                <w:iCs/>
                <w:noProof/>
                <w:spacing w:val="-1"/>
              </w:rPr>
              <w:t>Location</w:t>
            </w:r>
            <w:r>
              <w:rPr>
                <w:noProof/>
                <w:webHidden/>
              </w:rPr>
              <w:tab/>
            </w:r>
            <w:r>
              <w:rPr>
                <w:noProof/>
                <w:webHidden/>
              </w:rPr>
              <w:fldChar w:fldCharType="begin"/>
            </w:r>
            <w:r>
              <w:rPr>
                <w:noProof/>
                <w:webHidden/>
              </w:rPr>
              <w:instrText xml:space="preserve"> PAGEREF _Toc181111519 \h </w:instrText>
            </w:r>
            <w:r>
              <w:rPr>
                <w:noProof/>
                <w:webHidden/>
              </w:rPr>
            </w:r>
            <w:r>
              <w:rPr>
                <w:noProof/>
                <w:webHidden/>
              </w:rPr>
              <w:fldChar w:fldCharType="separate"/>
            </w:r>
            <w:r>
              <w:rPr>
                <w:noProof/>
                <w:webHidden/>
              </w:rPr>
              <w:t>30</w:t>
            </w:r>
            <w:r>
              <w:rPr>
                <w:noProof/>
                <w:webHidden/>
              </w:rPr>
              <w:fldChar w:fldCharType="end"/>
            </w:r>
          </w:hyperlink>
        </w:p>
        <w:p w14:paraId="08DBDBDD" w14:textId="03703044" w:rsidR="00BC1048" w:rsidRDefault="00BC1048">
          <w:pPr>
            <w:pStyle w:val="TOC2"/>
            <w:tabs>
              <w:tab w:val="left" w:pos="720"/>
              <w:tab w:val="right" w:leader="dot" w:pos="9710"/>
            </w:tabs>
            <w:rPr>
              <w:rFonts w:asciiTheme="minorHAnsi" w:eastAsiaTheme="minorEastAsia" w:hAnsiTheme="minorHAnsi" w:cstheme="minorBidi"/>
              <w:noProof/>
              <w:kern w:val="2"/>
              <w:szCs w:val="24"/>
              <w14:ligatures w14:val="standardContextual"/>
            </w:rPr>
          </w:pPr>
          <w:hyperlink w:anchor="_Toc181111520" w:history="1">
            <w:r w:rsidRPr="004F2C63">
              <w:rPr>
                <w:rStyle w:val="Hyperlink"/>
                <w:rFonts w:ascii="Times New Roman" w:eastAsia="Calibri" w:hAnsi="Times New Roman"/>
                <w:b/>
                <w:bCs/>
                <w:iCs/>
                <w:noProof/>
                <w:spacing w:val="-1"/>
                <w:w w:val="99"/>
              </w:rPr>
              <w:t>E.</w:t>
            </w:r>
            <w:r>
              <w:rPr>
                <w:rFonts w:asciiTheme="minorHAnsi" w:eastAsiaTheme="minorEastAsia" w:hAnsiTheme="minorHAnsi" w:cstheme="minorBidi"/>
                <w:noProof/>
                <w:kern w:val="2"/>
                <w:szCs w:val="24"/>
                <w14:ligatures w14:val="standardContextual"/>
              </w:rPr>
              <w:tab/>
            </w:r>
            <w:r w:rsidRPr="004F2C63">
              <w:rPr>
                <w:rStyle w:val="Hyperlink"/>
                <w:rFonts w:ascii="Times New Roman" w:eastAsia="Times New Roman" w:hAnsi="Times New Roman"/>
                <w:b/>
                <w:iCs/>
                <w:noProof/>
                <w:spacing w:val="-1"/>
              </w:rPr>
              <w:t>Market Area Definition</w:t>
            </w:r>
            <w:r>
              <w:rPr>
                <w:noProof/>
                <w:webHidden/>
              </w:rPr>
              <w:tab/>
            </w:r>
            <w:r>
              <w:rPr>
                <w:noProof/>
                <w:webHidden/>
              </w:rPr>
              <w:fldChar w:fldCharType="begin"/>
            </w:r>
            <w:r>
              <w:rPr>
                <w:noProof/>
                <w:webHidden/>
              </w:rPr>
              <w:instrText xml:space="preserve"> PAGEREF _Toc181111520 \h </w:instrText>
            </w:r>
            <w:r>
              <w:rPr>
                <w:noProof/>
                <w:webHidden/>
              </w:rPr>
            </w:r>
            <w:r>
              <w:rPr>
                <w:noProof/>
                <w:webHidden/>
              </w:rPr>
              <w:fldChar w:fldCharType="separate"/>
            </w:r>
            <w:r>
              <w:rPr>
                <w:noProof/>
                <w:webHidden/>
              </w:rPr>
              <w:t>30</w:t>
            </w:r>
            <w:r>
              <w:rPr>
                <w:noProof/>
                <w:webHidden/>
              </w:rPr>
              <w:fldChar w:fldCharType="end"/>
            </w:r>
          </w:hyperlink>
        </w:p>
        <w:p w14:paraId="758E5585" w14:textId="588703B6" w:rsidR="00BC1048" w:rsidRDefault="00BC1048">
          <w:pPr>
            <w:pStyle w:val="TOC2"/>
            <w:tabs>
              <w:tab w:val="left" w:pos="720"/>
              <w:tab w:val="right" w:leader="dot" w:pos="9710"/>
            </w:tabs>
            <w:rPr>
              <w:rFonts w:asciiTheme="minorHAnsi" w:eastAsiaTheme="minorEastAsia" w:hAnsiTheme="minorHAnsi" w:cstheme="minorBidi"/>
              <w:noProof/>
              <w:kern w:val="2"/>
              <w:szCs w:val="24"/>
              <w14:ligatures w14:val="standardContextual"/>
            </w:rPr>
          </w:pPr>
          <w:hyperlink w:anchor="_Toc181111521" w:history="1">
            <w:r w:rsidRPr="004F2C63">
              <w:rPr>
                <w:rStyle w:val="Hyperlink"/>
                <w:rFonts w:ascii="Times New Roman" w:eastAsia="Calibri" w:hAnsi="Times New Roman"/>
                <w:b/>
                <w:bCs/>
                <w:iCs/>
                <w:noProof/>
                <w:spacing w:val="-1"/>
                <w:w w:val="99"/>
              </w:rPr>
              <w:t>F.</w:t>
            </w:r>
            <w:r>
              <w:rPr>
                <w:rFonts w:asciiTheme="minorHAnsi" w:eastAsiaTheme="minorEastAsia" w:hAnsiTheme="minorHAnsi" w:cstheme="minorBidi"/>
                <w:noProof/>
                <w:kern w:val="2"/>
                <w:szCs w:val="24"/>
                <w14:ligatures w14:val="standardContextual"/>
              </w:rPr>
              <w:tab/>
            </w:r>
            <w:r w:rsidRPr="004F2C63">
              <w:rPr>
                <w:rStyle w:val="Hyperlink"/>
                <w:rFonts w:ascii="Times New Roman" w:eastAsia="Times New Roman" w:hAnsi="Times New Roman"/>
                <w:b/>
                <w:iCs/>
                <w:noProof/>
                <w:spacing w:val="-1"/>
              </w:rPr>
              <w:t>Demographic Characteristics and Economic Factors</w:t>
            </w:r>
            <w:r>
              <w:rPr>
                <w:noProof/>
                <w:webHidden/>
              </w:rPr>
              <w:tab/>
            </w:r>
            <w:r>
              <w:rPr>
                <w:noProof/>
                <w:webHidden/>
              </w:rPr>
              <w:fldChar w:fldCharType="begin"/>
            </w:r>
            <w:r>
              <w:rPr>
                <w:noProof/>
                <w:webHidden/>
              </w:rPr>
              <w:instrText xml:space="preserve"> PAGEREF _Toc181111521 \h </w:instrText>
            </w:r>
            <w:r>
              <w:rPr>
                <w:noProof/>
                <w:webHidden/>
              </w:rPr>
            </w:r>
            <w:r>
              <w:rPr>
                <w:noProof/>
                <w:webHidden/>
              </w:rPr>
              <w:fldChar w:fldCharType="separate"/>
            </w:r>
            <w:r>
              <w:rPr>
                <w:noProof/>
                <w:webHidden/>
              </w:rPr>
              <w:t>30</w:t>
            </w:r>
            <w:r>
              <w:rPr>
                <w:noProof/>
                <w:webHidden/>
              </w:rPr>
              <w:fldChar w:fldCharType="end"/>
            </w:r>
          </w:hyperlink>
        </w:p>
        <w:p w14:paraId="7073BDE8" w14:textId="2DC47F38" w:rsidR="00BC1048" w:rsidRDefault="00BC1048">
          <w:pPr>
            <w:pStyle w:val="TOC2"/>
            <w:tabs>
              <w:tab w:val="left" w:pos="960"/>
              <w:tab w:val="right" w:leader="dot" w:pos="9710"/>
            </w:tabs>
            <w:rPr>
              <w:rFonts w:asciiTheme="minorHAnsi" w:eastAsiaTheme="minorEastAsia" w:hAnsiTheme="minorHAnsi" w:cstheme="minorBidi"/>
              <w:noProof/>
              <w:kern w:val="2"/>
              <w:szCs w:val="24"/>
              <w14:ligatures w14:val="standardContextual"/>
            </w:rPr>
          </w:pPr>
          <w:hyperlink w:anchor="_Toc181111522" w:history="1">
            <w:r w:rsidRPr="004F2C63">
              <w:rPr>
                <w:rStyle w:val="Hyperlink"/>
                <w:rFonts w:ascii="Times New Roman" w:eastAsia="Calibri" w:hAnsi="Times New Roman"/>
                <w:b/>
                <w:bCs/>
                <w:iCs/>
                <w:noProof/>
                <w:spacing w:val="-1"/>
                <w:w w:val="99"/>
              </w:rPr>
              <w:t>G.</w:t>
            </w:r>
            <w:r>
              <w:rPr>
                <w:rFonts w:asciiTheme="minorHAnsi" w:eastAsiaTheme="minorEastAsia" w:hAnsiTheme="minorHAnsi" w:cstheme="minorBidi"/>
                <w:noProof/>
                <w:kern w:val="2"/>
                <w:szCs w:val="24"/>
                <w14:ligatures w14:val="standardContextual"/>
              </w:rPr>
              <w:tab/>
            </w:r>
            <w:r w:rsidRPr="004F2C63">
              <w:rPr>
                <w:rStyle w:val="Hyperlink"/>
                <w:rFonts w:ascii="Times New Roman" w:eastAsia="Times New Roman" w:hAnsi="Times New Roman"/>
                <w:b/>
                <w:iCs/>
                <w:noProof/>
                <w:spacing w:val="-1"/>
              </w:rPr>
              <w:t>Competitive Environment</w:t>
            </w:r>
            <w:r>
              <w:rPr>
                <w:noProof/>
                <w:webHidden/>
              </w:rPr>
              <w:tab/>
            </w:r>
            <w:r>
              <w:rPr>
                <w:noProof/>
                <w:webHidden/>
              </w:rPr>
              <w:fldChar w:fldCharType="begin"/>
            </w:r>
            <w:r>
              <w:rPr>
                <w:noProof/>
                <w:webHidden/>
              </w:rPr>
              <w:instrText xml:space="preserve"> PAGEREF _Toc181111522 \h </w:instrText>
            </w:r>
            <w:r>
              <w:rPr>
                <w:noProof/>
                <w:webHidden/>
              </w:rPr>
            </w:r>
            <w:r>
              <w:rPr>
                <w:noProof/>
                <w:webHidden/>
              </w:rPr>
              <w:fldChar w:fldCharType="separate"/>
            </w:r>
            <w:r>
              <w:rPr>
                <w:noProof/>
                <w:webHidden/>
              </w:rPr>
              <w:t>30</w:t>
            </w:r>
            <w:r>
              <w:rPr>
                <w:noProof/>
                <w:webHidden/>
              </w:rPr>
              <w:fldChar w:fldCharType="end"/>
            </w:r>
          </w:hyperlink>
        </w:p>
        <w:p w14:paraId="23497162" w14:textId="35C1AF91" w:rsidR="00BC1048" w:rsidRDefault="00BC1048">
          <w:pPr>
            <w:pStyle w:val="TOC2"/>
            <w:tabs>
              <w:tab w:val="left" w:pos="960"/>
              <w:tab w:val="right" w:leader="dot" w:pos="9710"/>
            </w:tabs>
            <w:rPr>
              <w:rFonts w:asciiTheme="minorHAnsi" w:eastAsiaTheme="minorEastAsia" w:hAnsiTheme="minorHAnsi" w:cstheme="minorBidi"/>
              <w:noProof/>
              <w:kern w:val="2"/>
              <w:szCs w:val="24"/>
              <w14:ligatures w14:val="standardContextual"/>
            </w:rPr>
          </w:pPr>
          <w:hyperlink w:anchor="_Toc181111523" w:history="1">
            <w:r w:rsidRPr="004F2C63">
              <w:rPr>
                <w:rStyle w:val="Hyperlink"/>
                <w:rFonts w:ascii="Times New Roman" w:eastAsia="Calibri" w:hAnsi="Times New Roman"/>
                <w:b/>
                <w:bCs/>
                <w:iCs/>
                <w:noProof/>
                <w:spacing w:val="-1"/>
                <w:w w:val="99"/>
              </w:rPr>
              <w:t>H.</w:t>
            </w:r>
            <w:r>
              <w:rPr>
                <w:rFonts w:asciiTheme="minorHAnsi" w:eastAsiaTheme="minorEastAsia" w:hAnsiTheme="minorHAnsi" w:cstheme="minorBidi"/>
                <w:noProof/>
                <w:kern w:val="2"/>
                <w:szCs w:val="24"/>
                <w14:ligatures w14:val="standardContextual"/>
              </w:rPr>
              <w:tab/>
            </w:r>
            <w:r w:rsidRPr="004F2C63">
              <w:rPr>
                <w:rStyle w:val="Hyperlink"/>
                <w:rFonts w:ascii="Times New Roman" w:eastAsia="Times New Roman" w:hAnsi="Times New Roman"/>
                <w:b/>
                <w:iCs/>
                <w:noProof/>
                <w:spacing w:val="-1"/>
              </w:rPr>
              <w:t>Affordability Analysis, Demand Analysis, Capture Rates, and Penetration Rates</w:t>
            </w:r>
            <w:r>
              <w:rPr>
                <w:noProof/>
                <w:webHidden/>
              </w:rPr>
              <w:tab/>
            </w:r>
            <w:r>
              <w:rPr>
                <w:noProof/>
                <w:webHidden/>
              </w:rPr>
              <w:fldChar w:fldCharType="begin"/>
            </w:r>
            <w:r>
              <w:rPr>
                <w:noProof/>
                <w:webHidden/>
              </w:rPr>
              <w:instrText xml:space="preserve"> PAGEREF _Toc181111523 \h </w:instrText>
            </w:r>
            <w:r>
              <w:rPr>
                <w:noProof/>
                <w:webHidden/>
              </w:rPr>
            </w:r>
            <w:r>
              <w:rPr>
                <w:noProof/>
                <w:webHidden/>
              </w:rPr>
              <w:fldChar w:fldCharType="separate"/>
            </w:r>
            <w:r>
              <w:rPr>
                <w:noProof/>
                <w:webHidden/>
              </w:rPr>
              <w:t>31</w:t>
            </w:r>
            <w:r>
              <w:rPr>
                <w:noProof/>
                <w:webHidden/>
              </w:rPr>
              <w:fldChar w:fldCharType="end"/>
            </w:r>
          </w:hyperlink>
        </w:p>
        <w:p w14:paraId="538F7911" w14:textId="26B62374" w:rsidR="00BC1048" w:rsidRDefault="00BC1048">
          <w:pPr>
            <w:pStyle w:val="TOC2"/>
            <w:tabs>
              <w:tab w:val="left" w:pos="720"/>
              <w:tab w:val="right" w:leader="dot" w:pos="9710"/>
            </w:tabs>
            <w:rPr>
              <w:rFonts w:asciiTheme="minorHAnsi" w:eastAsiaTheme="minorEastAsia" w:hAnsiTheme="minorHAnsi" w:cstheme="minorBidi"/>
              <w:noProof/>
              <w:kern w:val="2"/>
              <w:szCs w:val="24"/>
              <w14:ligatures w14:val="standardContextual"/>
            </w:rPr>
          </w:pPr>
          <w:hyperlink w:anchor="_Toc181111524" w:history="1">
            <w:r w:rsidRPr="004F2C63">
              <w:rPr>
                <w:rStyle w:val="Hyperlink"/>
                <w:rFonts w:ascii="Times New Roman" w:eastAsia="Calibri" w:hAnsi="Times New Roman"/>
                <w:b/>
                <w:bCs/>
                <w:iCs/>
                <w:noProof/>
                <w:spacing w:val="-1"/>
                <w:w w:val="99"/>
              </w:rPr>
              <w:t>I.</w:t>
            </w:r>
            <w:r>
              <w:rPr>
                <w:rFonts w:asciiTheme="minorHAnsi" w:eastAsiaTheme="minorEastAsia" w:hAnsiTheme="minorHAnsi" w:cstheme="minorBidi"/>
                <w:noProof/>
                <w:kern w:val="2"/>
                <w:szCs w:val="24"/>
                <w14:ligatures w14:val="standardContextual"/>
              </w:rPr>
              <w:tab/>
            </w:r>
            <w:r w:rsidRPr="004F2C63">
              <w:rPr>
                <w:rStyle w:val="Hyperlink"/>
                <w:rFonts w:ascii="Times New Roman" w:eastAsia="Times New Roman" w:hAnsi="Times New Roman"/>
                <w:b/>
                <w:iCs/>
                <w:noProof/>
                <w:spacing w:val="-1"/>
              </w:rPr>
              <w:t>Local Perspective of Rental Housing Market and Housing Alternatives</w:t>
            </w:r>
            <w:r>
              <w:rPr>
                <w:noProof/>
                <w:webHidden/>
              </w:rPr>
              <w:tab/>
            </w:r>
            <w:r>
              <w:rPr>
                <w:noProof/>
                <w:webHidden/>
              </w:rPr>
              <w:fldChar w:fldCharType="begin"/>
            </w:r>
            <w:r>
              <w:rPr>
                <w:noProof/>
                <w:webHidden/>
              </w:rPr>
              <w:instrText xml:space="preserve"> PAGEREF _Toc181111524 \h </w:instrText>
            </w:r>
            <w:r>
              <w:rPr>
                <w:noProof/>
                <w:webHidden/>
              </w:rPr>
            </w:r>
            <w:r>
              <w:rPr>
                <w:noProof/>
                <w:webHidden/>
              </w:rPr>
              <w:fldChar w:fldCharType="separate"/>
            </w:r>
            <w:r>
              <w:rPr>
                <w:noProof/>
                <w:webHidden/>
              </w:rPr>
              <w:t>31</w:t>
            </w:r>
            <w:r>
              <w:rPr>
                <w:noProof/>
                <w:webHidden/>
              </w:rPr>
              <w:fldChar w:fldCharType="end"/>
            </w:r>
          </w:hyperlink>
        </w:p>
        <w:p w14:paraId="4224716B" w14:textId="31E11194" w:rsidR="00BC1048" w:rsidRDefault="00BC1048">
          <w:pPr>
            <w:pStyle w:val="TOC2"/>
            <w:tabs>
              <w:tab w:val="left" w:pos="720"/>
              <w:tab w:val="right" w:leader="dot" w:pos="9710"/>
            </w:tabs>
            <w:rPr>
              <w:rFonts w:asciiTheme="minorHAnsi" w:eastAsiaTheme="minorEastAsia" w:hAnsiTheme="minorHAnsi" w:cstheme="minorBidi"/>
              <w:noProof/>
              <w:kern w:val="2"/>
              <w:szCs w:val="24"/>
              <w14:ligatures w14:val="standardContextual"/>
            </w:rPr>
          </w:pPr>
          <w:hyperlink w:anchor="_Toc181111525" w:history="1">
            <w:r w:rsidRPr="004F2C63">
              <w:rPr>
                <w:rStyle w:val="Hyperlink"/>
                <w:rFonts w:ascii="Times New Roman" w:eastAsia="Calibri" w:hAnsi="Times New Roman"/>
                <w:b/>
                <w:bCs/>
                <w:iCs/>
                <w:noProof/>
                <w:spacing w:val="-1"/>
                <w:w w:val="99"/>
              </w:rPr>
              <w:t>J.</w:t>
            </w:r>
            <w:r>
              <w:rPr>
                <w:rFonts w:asciiTheme="minorHAnsi" w:eastAsiaTheme="minorEastAsia" w:hAnsiTheme="minorHAnsi" w:cstheme="minorBidi"/>
                <w:noProof/>
                <w:kern w:val="2"/>
                <w:szCs w:val="24"/>
                <w14:ligatures w14:val="standardContextual"/>
              </w:rPr>
              <w:tab/>
            </w:r>
            <w:r w:rsidRPr="004F2C63">
              <w:rPr>
                <w:rStyle w:val="Hyperlink"/>
                <w:rFonts w:ascii="Times New Roman" w:eastAsia="Times New Roman" w:hAnsi="Times New Roman"/>
                <w:b/>
                <w:iCs/>
                <w:noProof/>
                <w:spacing w:val="-1"/>
              </w:rPr>
              <w:t>Analysis/Conclusions</w:t>
            </w:r>
            <w:r>
              <w:rPr>
                <w:noProof/>
                <w:webHidden/>
              </w:rPr>
              <w:tab/>
            </w:r>
            <w:r>
              <w:rPr>
                <w:noProof/>
                <w:webHidden/>
              </w:rPr>
              <w:fldChar w:fldCharType="begin"/>
            </w:r>
            <w:r>
              <w:rPr>
                <w:noProof/>
                <w:webHidden/>
              </w:rPr>
              <w:instrText xml:space="preserve"> PAGEREF _Toc181111525 \h </w:instrText>
            </w:r>
            <w:r>
              <w:rPr>
                <w:noProof/>
                <w:webHidden/>
              </w:rPr>
            </w:r>
            <w:r>
              <w:rPr>
                <w:noProof/>
                <w:webHidden/>
              </w:rPr>
              <w:fldChar w:fldCharType="separate"/>
            </w:r>
            <w:r>
              <w:rPr>
                <w:noProof/>
                <w:webHidden/>
              </w:rPr>
              <w:t>31</w:t>
            </w:r>
            <w:r>
              <w:rPr>
                <w:noProof/>
                <w:webHidden/>
              </w:rPr>
              <w:fldChar w:fldCharType="end"/>
            </w:r>
          </w:hyperlink>
        </w:p>
        <w:p w14:paraId="0B1FF376" w14:textId="6167ADB7" w:rsidR="00BC1048" w:rsidRDefault="00BC1048">
          <w:pPr>
            <w:pStyle w:val="TOC2"/>
            <w:tabs>
              <w:tab w:val="left" w:pos="960"/>
              <w:tab w:val="right" w:leader="dot" w:pos="9710"/>
            </w:tabs>
            <w:rPr>
              <w:rFonts w:asciiTheme="minorHAnsi" w:eastAsiaTheme="minorEastAsia" w:hAnsiTheme="minorHAnsi" w:cstheme="minorBidi"/>
              <w:noProof/>
              <w:kern w:val="2"/>
              <w:szCs w:val="24"/>
              <w14:ligatures w14:val="standardContextual"/>
            </w:rPr>
          </w:pPr>
          <w:hyperlink w:anchor="_Toc181111526" w:history="1">
            <w:r w:rsidRPr="004F2C63">
              <w:rPr>
                <w:rStyle w:val="Hyperlink"/>
                <w:rFonts w:ascii="Times New Roman" w:eastAsia="Calibri" w:hAnsi="Times New Roman"/>
                <w:b/>
                <w:bCs/>
                <w:iCs/>
                <w:noProof/>
                <w:spacing w:val="-1"/>
                <w:w w:val="99"/>
              </w:rPr>
              <w:t>K.</w:t>
            </w:r>
            <w:r>
              <w:rPr>
                <w:rFonts w:asciiTheme="minorHAnsi" w:eastAsiaTheme="minorEastAsia" w:hAnsiTheme="minorHAnsi" w:cstheme="minorBidi"/>
                <w:noProof/>
                <w:kern w:val="2"/>
                <w:szCs w:val="24"/>
                <w14:ligatures w14:val="standardContextual"/>
              </w:rPr>
              <w:tab/>
            </w:r>
            <w:r w:rsidRPr="004F2C63">
              <w:rPr>
                <w:rStyle w:val="Hyperlink"/>
                <w:rFonts w:ascii="Times New Roman" w:eastAsia="Times New Roman" w:hAnsi="Times New Roman"/>
                <w:b/>
                <w:iCs/>
                <w:noProof/>
                <w:spacing w:val="-1"/>
              </w:rPr>
              <w:t>Other Requirements</w:t>
            </w:r>
            <w:r>
              <w:rPr>
                <w:noProof/>
                <w:webHidden/>
              </w:rPr>
              <w:tab/>
            </w:r>
            <w:r>
              <w:rPr>
                <w:noProof/>
                <w:webHidden/>
              </w:rPr>
              <w:fldChar w:fldCharType="begin"/>
            </w:r>
            <w:r>
              <w:rPr>
                <w:noProof/>
                <w:webHidden/>
              </w:rPr>
              <w:instrText xml:space="preserve"> PAGEREF _Toc181111526 \h </w:instrText>
            </w:r>
            <w:r>
              <w:rPr>
                <w:noProof/>
                <w:webHidden/>
              </w:rPr>
            </w:r>
            <w:r>
              <w:rPr>
                <w:noProof/>
                <w:webHidden/>
              </w:rPr>
              <w:fldChar w:fldCharType="separate"/>
            </w:r>
            <w:r>
              <w:rPr>
                <w:noProof/>
                <w:webHidden/>
              </w:rPr>
              <w:t>32</w:t>
            </w:r>
            <w:r>
              <w:rPr>
                <w:noProof/>
                <w:webHidden/>
              </w:rPr>
              <w:fldChar w:fldCharType="end"/>
            </w:r>
          </w:hyperlink>
        </w:p>
        <w:p w14:paraId="63CBA452" w14:textId="2913A602" w:rsidR="00BC1048" w:rsidRDefault="00BC1048">
          <w:pPr>
            <w:pStyle w:val="TOC1"/>
            <w:tabs>
              <w:tab w:val="right" w:leader="dot" w:pos="9710"/>
            </w:tabs>
            <w:rPr>
              <w:rFonts w:asciiTheme="minorHAnsi" w:eastAsiaTheme="minorEastAsia" w:hAnsiTheme="minorHAnsi" w:cstheme="minorBidi"/>
              <w:noProof/>
              <w:kern w:val="2"/>
              <w:szCs w:val="24"/>
              <w14:ligatures w14:val="standardContextual"/>
            </w:rPr>
          </w:pPr>
          <w:hyperlink w:anchor="_Toc181111527" w:history="1">
            <w:r w:rsidRPr="004F2C63">
              <w:rPr>
                <w:rStyle w:val="Hyperlink"/>
                <w:rFonts w:ascii="Times New Roman" w:eastAsia="Times New Roman" w:hAnsi="Times New Roman"/>
                <w:b/>
                <w:noProof/>
                <w:kern w:val="28"/>
              </w:rPr>
              <w:t>Attachment C – Program Underwriting Standards</w:t>
            </w:r>
            <w:r>
              <w:rPr>
                <w:noProof/>
                <w:webHidden/>
              </w:rPr>
              <w:tab/>
            </w:r>
            <w:r>
              <w:rPr>
                <w:noProof/>
                <w:webHidden/>
              </w:rPr>
              <w:fldChar w:fldCharType="begin"/>
            </w:r>
            <w:r>
              <w:rPr>
                <w:noProof/>
                <w:webHidden/>
              </w:rPr>
              <w:instrText xml:space="preserve"> PAGEREF _Toc181111527 \h </w:instrText>
            </w:r>
            <w:r>
              <w:rPr>
                <w:noProof/>
                <w:webHidden/>
              </w:rPr>
            </w:r>
            <w:r>
              <w:rPr>
                <w:noProof/>
                <w:webHidden/>
              </w:rPr>
              <w:fldChar w:fldCharType="separate"/>
            </w:r>
            <w:r>
              <w:rPr>
                <w:noProof/>
                <w:webHidden/>
              </w:rPr>
              <w:t>33</w:t>
            </w:r>
            <w:r>
              <w:rPr>
                <w:noProof/>
                <w:webHidden/>
              </w:rPr>
              <w:fldChar w:fldCharType="end"/>
            </w:r>
          </w:hyperlink>
        </w:p>
        <w:p w14:paraId="166BCF4F" w14:textId="74ADB97D" w:rsidR="00BC1048" w:rsidRDefault="00BC1048">
          <w:pPr>
            <w:pStyle w:val="TOC1"/>
            <w:tabs>
              <w:tab w:val="right" w:leader="dot" w:pos="9710"/>
            </w:tabs>
            <w:rPr>
              <w:rFonts w:asciiTheme="minorHAnsi" w:eastAsiaTheme="minorEastAsia" w:hAnsiTheme="minorHAnsi" w:cstheme="minorBidi"/>
              <w:noProof/>
              <w:kern w:val="2"/>
              <w:szCs w:val="24"/>
              <w14:ligatures w14:val="standardContextual"/>
            </w:rPr>
          </w:pPr>
          <w:hyperlink w:anchor="_Toc181111528" w:history="1">
            <w:r w:rsidRPr="004F2C63">
              <w:rPr>
                <w:rStyle w:val="Hyperlink"/>
                <w:rFonts w:ascii="Times New Roman" w:eastAsia="Times New Roman" w:hAnsi="Times New Roman"/>
                <w:b/>
                <w:noProof/>
                <w:kern w:val="28"/>
              </w:rPr>
              <w:t>Attachment D – Supplemental Information</w:t>
            </w:r>
            <w:r>
              <w:rPr>
                <w:noProof/>
                <w:webHidden/>
              </w:rPr>
              <w:tab/>
            </w:r>
            <w:r>
              <w:rPr>
                <w:noProof/>
                <w:webHidden/>
              </w:rPr>
              <w:fldChar w:fldCharType="begin"/>
            </w:r>
            <w:r>
              <w:rPr>
                <w:noProof/>
                <w:webHidden/>
              </w:rPr>
              <w:instrText xml:space="preserve"> PAGEREF _Toc181111528 \h </w:instrText>
            </w:r>
            <w:r>
              <w:rPr>
                <w:noProof/>
                <w:webHidden/>
              </w:rPr>
            </w:r>
            <w:r>
              <w:rPr>
                <w:noProof/>
                <w:webHidden/>
              </w:rPr>
              <w:fldChar w:fldCharType="separate"/>
            </w:r>
            <w:r>
              <w:rPr>
                <w:noProof/>
                <w:webHidden/>
              </w:rPr>
              <w:t>38</w:t>
            </w:r>
            <w:r>
              <w:rPr>
                <w:noProof/>
                <w:webHidden/>
              </w:rPr>
              <w:fldChar w:fldCharType="end"/>
            </w:r>
          </w:hyperlink>
        </w:p>
        <w:p w14:paraId="40FCC44B" w14:textId="61EF45A4" w:rsidR="00BC1048" w:rsidRDefault="00BC1048">
          <w:pPr>
            <w:pStyle w:val="TOC1"/>
            <w:tabs>
              <w:tab w:val="right" w:leader="dot" w:pos="9710"/>
            </w:tabs>
            <w:rPr>
              <w:rFonts w:asciiTheme="minorHAnsi" w:eastAsiaTheme="minorEastAsia" w:hAnsiTheme="minorHAnsi" w:cstheme="minorBidi"/>
              <w:noProof/>
              <w:kern w:val="2"/>
              <w:szCs w:val="24"/>
              <w14:ligatures w14:val="standardContextual"/>
            </w:rPr>
          </w:pPr>
          <w:hyperlink w:anchor="_Toc181111529" w:history="1">
            <w:r w:rsidRPr="004F2C63">
              <w:rPr>
                <w:rStyle w:val="Hyperlink"/>
                <w:rFonts w:ascii="Times New Roman" w:eastAsia="Times New Roman" w:hAnsi="Times New Roman"/>
                <w:b/>
                <w:noProof/>
                <w:kern w:val="28"/>
              </w:rPr>
              <w:t>Attachment E – Income Averaging Information</w:t>
            </w:r>
            <w:r>
              <w:rPr>
                <w:noProof/>
                <w:webHidden/>
              </w:rPr>
              <w:tab/>
            </w:r>
            <w:r>
              <w:rPr>
                <w:noProof/>
                <w:webHidden/>
              </w:rPr>
              <w:fldChar w:fldCharType="begin"/>
            </w:r>
            <w:r>
              <w:rPr>
                <w:noProof/>
                <w:webHidden/>
              </w:rPr>
              <w:instrText xml:space="preserve"> PAGEREF _Toc181111529 \h </w:instrText>
            </w:r>
            <w:r>
              <w:rPr>
                <w:noProof/>
                <w:webHidden/>
              </w:rPr>
            </w:r>
            <w:r>
              <w:rPr>
                <w:noProof/>
                <w:webHidden/>
              </w:rPr>
              <w:fldChar w:fldCharType="separate"/>
            </w:r>
            <w:r>
              <w:rPr>
                <w:noProof/>
                <w:webHidden/>
              </w:rPr>
              <w:t>42</w:t>
            </w:r>
            <w:r>
              <w:rPr>
                <w:noProof/>
                <w:webHidden/>
              </w:rPr>
              <w:fldChar w:fldCharType="end"/>
            </w:r>
          </w:hyperlink>
        </w:p>
        <w:p w14:paraId="3C034CBC" w14:textId="41AD07FE" w:rsidR="00BC1048" w:rsidRDefault="00BC1048">
          <w:pPr>
            <w:pStyle w:val="TOC1"/>
            <w:tabs>
              <w:tab w:val="right" w:leader="dot" w:pos="9710"/>
            </w:tabs>
            <w:rPr>
              <w:rFonts w:asciiTheme="minorHAnsi" w:eastAsiaTheme="minorEastAsia" w:hAnsiTheme="minorHAnsi" w:cstheme="minorBidi"/>
              <w:noProof/>
              <w:kern w:val="2"/>
              <w:szCs w:val="24"/>
              <w14:ligatures w14:val="standardContextual"/>
            </w:rPr>
          </w:pPr>
          <w:hyperlink w:anchor="_Toc181111530" w:history="1">
            <w:r w:rsidRPr="004F2C63">
              <w:rPr>
                <w:rStyle w:val="Hyperlink"/>
                <w:rFonts w:ascii="Times New Roman" w:hAnsi="Times New Roman"/>
                <w:noProof/>
              </w:rPr>
              <w:t>Attachment F – Electronic Application Information</w:t>
            </w:r>
            <w:r>
              <w:rPr>
                <w:noProof/>
                <w:webHidden/>
              </w:rPr>
              <w:tab/>
            </w:r>
            <w:r>
              <w:rPr>
                <w:noProof/>
                <w:webHidden/>
              </w:rPr>
              <w:fldChar w:fldCharType="begin"/>
            </w:r>
            <w:r>
              <w:rPr>
                <w:noProof/>
                <w:webHidden/>
              </w:rPr>
              <w:instrText xml:space="preserve"> PAGEREF _Toc181111530 \h </w:instrText>
            </w:r>
            <w:r>
              <w:rPr>
                <w:noProof/>
                <w:webHidden/>
              </w:rPr>
            </w:r>
            <w:r>
              <w:rPr>
                <w:noProof/>
                <w:webHidden/>
              </w:rPr>
              <w:fldChar w:fldCharType="separate"/>
            </w:r>
            <w:r>
              <w:rPr>
                <w:noProof/>
                <w:webHidden/>
              </w:rPr>
              <w:t>45</w:t>
            </w:r>
            <w:r>
              <w:rPr>
                <w:noProof/>
                <w:webHidden/>
              </w:rPr>
              <w:fldChar w:fldCharType="end"/>
            </w:r>
          </w:hyperlink>
        </w:p>
        <w:p w14:paraId="65A399D1" w14:textId="02599710" w:rsidR="00BC1048" w:rsidRDefault="00BC1048">
          <w:pPr>
            <w:pStyle w:val="TOC1"/>
            <w:tabs>
              <w:tab w:val="right" w:leader="dot" w:pos="9710"/>
            </w:tabs>
            <w:rPr>
              <w:rFonts w:asciiTheme="minorHAnsi" w:eastAsiaTheme="minorEastAsia" w:hAnsiTheme="minorHAnsi" w:cstheme="minorBidi"/>
              <w:noProof/>
              <w:kern w:val="2"/>
              <w:szCs w:val="24"/>
              <w14:ligatures w14:val="standardContextual"/>
            </w:rPr>
          </w:pPr>
          <w:hyperlink w:anchor="_Toc181111531" w:history="1">
            <w:r w:rsidRPr="004F2C63">
              <w:rPr>
                <w:rStyle w:val="Hyperlink"/>
                <w:rFonts w:ascii="Times New Roman" w:eastAsia="Times New Roman" w:hAnsi="Times New Roman"/>
                <w:b/>
                <w:noProof/>
                <w:kern w:val="28"/>
              </w:rPr>
              <w:t>Attachment G – Allocation/Compliance Deadline Guidance, including negative points and late fees</w:t>
            </w:r>
            <w:r>
              <w:rPr>
                <w:noProof/>
                <w:webHidden/>
              </w:rPr>
              <w:tab/>
            </w:r>
            <w:r>
              <w:rPr>
                <w:noProof/>
                <w:webHidden/>
              </w:rPr>
              <w:fldChar w:fldCharType="begin"/>
            </w:r>
            <w:r>
              <w:rPr>
                <w:noProof/>
                <w:webHidden/>
              </w:rPr>
              <w:instrText xml:space="preserve"> PAGEREF _Toc181111531 \h </w:instrText>
            </w:r>
            <w:r>
              <w:rPr>
                <w:noProof/>
                <w:webHidden/>
              </w:rPr>
            </w:r>
            <w:r>
              <w:rPr>
                <w:noProof/>
                <w:webHidden/>
              </w:rPr>
              <w:fldChar w:fldCharType="separate"/>
            </w:r>
            <w:r>
              <w:rPr>
                <w:noProof/>
                <w:webHidden/>
              </w:rPr>
              <w:t>47</w:t>
            </w:r>
            <w:r>
              <w:rPr>
                <w:noProof/>
                <w:webHidden/>
              </w:rPr>
              <w:fldChar w:fldCharType="end"/>
            </w:r>
          </w:hyperlink>
        </w:p>
        <w:p w14:paraId="7A6A9E7F" w14:textId="5050D8BE" w:rsidR="003E45AC" w:rsidRDefault="004542D9" w:rsidP="00865397">
          <w:pPr>
            <w:jc w:val="center"/>
            <w:rPr>
              <w:rFonts w:ascii="Times New Roman" w:hAnsi="Times New Roman"/>
              <w:b/>
              <w:bCs/>
              <w:noProof/>
              <w:szCs w:val="24"/>
            </w:rPr>
          </w:pPr>
          <w:r w:rsidRPr="00836F9D">
            <w:rPr>
              <w:rFonts w:ascii="Times New Roman" w:hAnsi="Times New Roman"/>
              <w:b/>
              <w:bCs/>
              <w:noProof/>
              <w:szCs w:val="24"/>
            </w:rPr>
            <w:fldChar w:fldCharType="end"/>
          </w:r>
        </w:p>
        <w:p w14:paraId="674F5A8E" w14:textId="77777777" w:rsidR="00836F9D" w:rsidRDefault="00BC1048">
          <w:pPr>
            <w:jc w:val="center"/>
            <w:rPr>
              <w:rFonts w:ascii="Times New Roman" w:hAnsi="Times New Roman"/>
              <w:noProof/>
            </w:rPr>
          </w:pPr>
        </w:p>
      </w:sdtContent>
    </w:sdt>
    <w:p w14:paraId="4DE15A0A" w14:textId="77777777" w:rsidR="006A2F53" w:rsidRDefault="006A2F53">
      <w:pPr>
        <w:rPr>
          <w:rFonts w:ascii="Times New Roman" w:hAnsi="Times New Roman"/>
          <w:b/>
          <w:sz w:val="28"/>
          <w:szCs w:val="28"/>
        </w:rPr>
      </w:pPr>
      <w:r>
        <w:rPr>
          <w:rFonts w:ascii="Times New Roman" w:hAnsi="Times New Roman"/>
          <w:b/>
          <w:sz w:val="28"/>
          <w:szCs w:val="28"/>
        </w:rPr>
        <w:br w:type="page"/>
      </w:r>
    </w:p>
    <w:p w14:paraId="6A51F37E" w14:textId="4233877B" w:rsidR="00AF22BC" w:rsidRPr="00836F9D" w:rsidRDefault="00AF22BC">
      <w:pPr>
        <w:jc w:val="center"/>
        <w:rPr>
          <w:rFonts w:ascii="Times New Roman" w:hAnsi="Times New Roman"/>
          <w:b/>
          <w:sz w:val="28"/>
          <w:szCs w:val="28"/>
        </w:rPr>
      </w:pPr>
      <w:r w:rsidRPr="00836F9D">
        <w:rPr>
          <w:rFonts w:ascii="Times New Roman" w:hAnsi="Times New Roman"/>
          <w:b/>
          <w:sz w:val="28"/>
          <w:szCs w:val="28"/>
        </w:rPr>
        <w:lastRenderedPageBreak/>
        <w:t>Multifamily Bond Application</w:t>
      </w:r>
    </w:p>
    <w:p w14:paraId="64F716EB" w14:textId="77777777" w:rsidR="00AF22BC" w:rsidRPr="00836F9D" w:rsidRDefault="00AF22BC" w:rsidP="00AF22BC">
      <w:pPr>
        <w:jc w:val="center"/>
        <w:rPr>
          <w:rFonts w:ascii="Times New Roman" w:hAnsi="Times New Roman"/>
          <w:b/>
          <w:szCs w:val="24"/>
        </w:rPr>
      </w:pPr>
    </w:p>
    <w:p w14:paraId="76370FA8" w14:textId="77777777" w:rsidR="00AF22BC" w:rsidRPr="00836F9D" w:rsidRDefault="00AF22BC" w:rsidP="00AF22BC">
      <w:pPr>
        <w:rPr>
          <w:rFonts w:ascii="Times New Roman" w:hAnsi="Times New Roman"/>
          <w:szCs w:val="24"/>
        </w:rPr>
      </w:pPr>
      <w:r w:rsidRPr="00836F9D">
        <w:rPr>
          <w:rFonts w:ascii="Times New Roman" w:hAnsi="Times New Roman"/>
          <w:szCs w:val="24"/>
        </w:rPr>
        <w:t>Oklahoma Housing Finance Agency (OHFA) is authorized to issue Multi-Family Bonds</w:t>
      </w:r>
      <w:r w:rsidR="00E1453F" w:rsidRPr="00836F9D">
        <w:rPr>
          <w:rFonts w:ascii="Times New Roman" w:hAnsi="Times New Roman"/>
          <w:szCs w:val="24"/>
        </w:rPr>
        <w:t xml:space="preserve"> (MF Bonds)</w:t>
      </w:r>
      <w:r w:rsidRPr="00836F9D">
        <w:rPr>
          <w:rFonts w:ascii="Times New Roman" w:hAnsi="Times New Roman"/>
          <w:szCs w:val="24"/>
        </w:rPr>
        <w:t xml:space="preserve">.  Title 330, Chapter 30, Multifamily Housing Bond Program, are the Oklahoma Administrative Rules that govern this program.  The Rules can be accessed on OHFA’s website, </w:t>
      </w:r>
      <w:hyperlink r:id="rId9" w:history="1">
        <w:r w:rsidRPr="00836F9D">
          <w:rPr>
            <w:rStyle w:val="Hyperlink"/>
            <w:rFonts w:ascii="Times New Roman" w:hAnsi="Times New Roman"/>
            <w:color w:val="auto"/>
            <w:szCs w:val="24"/>
          </w:rPr>
          <w:t>www.ohfa.org</w:t>
        </w:r>
      </w:hyperlink>
      <w:r w:rsidRPr="00836F9D">
        <w:rPr>
          <w:rFonts w:ascii="Times New Roman" w:hAnsi="Times New Roman"/>
          <w:szCs w:val="24"/>
        </w:rPr>
        <w:t xml:space="preserve">. </w:t>
      </w:r>
    </w:p>
    <w:p w14:paraId="39609B84" w14:textId="77777777" w:rsidR="00AF22BC" w:rsidRPr="00836F9D" w:rsidRDefault="00AF22BC" w:rsidP="00AF22BC">
      <w:pPr>
        <w:rPr>
          <w:rFonts w:ascii="Times New Roman" w:hAnsi="Times New Roman"/>
          <w:szCs w:val="24"/>
        </w:rPr>
      </w:pPr>
    </w:p>
    <w:p w14:paraId="4A3AD79E" w14:textId="60C0955F" w:rsidR="00AF22BC" w:rsidRPr="00836F9D" w:rsidRDefault="00E1453F" w:rsidP="00AF22BC">
      <w:pPr>
        <w:rPr>
          <w:rFonts w:ascii="Times New Roman" w:hAnsi="Times New Roman"/>
          <w:szCs w:val="24"/>
        </w:rPr>
      </w:pPr>
      <w:r w:rsidRPr="00836F9D">
        <w:rPr>
          <w:rFonts w:ascii="Times New Roman" w:hAnsi="Times New Roman"/>
          <w:szCs w:val="24"/>
        </w:rPr>
        <w:t>This Application Package</w:t>
      </w:r>
      <w:r w:rsidR="00AF22BC" w:rsidRPr="00836F9D">
        <w:rPr>
          <w:rFonts w:ascii="Times New Roman" w:hAnsi="Times New Roman"/>
          <w:szCs w:val="24"/>
        </w:rPr>
        <w:t xml:space="preserve">, </w:t>
      </w:r>
      <w:r w:rsidRPr="00836F9D">
        <w:rPr>
          <w:rFonts w:ascii="Times New Roman" w:hAnsi="Times New Roman"/>
          <w:szCs w:val="24"/>
        </w:rPr>
        <w:t>the Application Form</w:t>
      </w:r>
      <w:r w:rsidR="00AF22BC" w:rsidRPr="00836F9D">
        <w:rPr>
          <w:rFonts w:ascii="Times New Roman" w:hAnsi="Times New Roman"/>
          <w:szCs w:val="24"/>
        </w:rPr>
        <w:t xml:space="preserve">, and the information contained herein are </w:t>
      </w:r>
      <w:r w:rsidR="00AF22BC" w:rsidRPr="00836F9D">
        <w:rPr>
          <w:rStyle w:val="Strong"/>
          <w:rFonts w:ascii="Times New Roman" w:hAnsi="Times New Roman"/>
          <w:szCs w:val="24"/>
        </w:rPr>
        <w:t xml:space="preserve">effective </w:t>
      </w:r>
      <w:proofErr w:type="gramStart"/>
      <w:r w:rsidR="007E6A27" w:rsidRPr="004733A7">
        <w:rPr>
          <w:rStyle w:val="Strong"/>
          <w:rFonts w:ascii="Times New Roman" w:hAnsi="Times New Roman"/>
          <w:szCs w:val="24"/>
        </w:rPr>
        <w:t xml:space="preserve">January </w:t>
      </w:r>
      <w:r w:rsidR="00AF22BC" w:rsidRPr="004733A7">
        <w:rPr>
          <w:rStyle w:val="Strong"/>
          <w:rFonts w:ascii="Times New Roman" w:hAnsi="Times New Roman"/>
          <w:szCs w:val="24"/>
        </w:rPr>
        <w:t xml:space="preserve"> 1</w:t>
      </w:r>
      <w:proofErr w:type="gramEnd"/>
      <w:r w:rsidR="00AF22BC" w:rsidRPr="004733A7">
        <w:rPr>
          <w:rStyle w:val="Strong"/>
          <w:rFonts w:ascii="Times New Roman" w:hAnsi="Times New Roman"/>
          <w:szCs w:val="24"/>
        </w:rPr>
        <w:t>, 20</w:t>
      </w:r>
      <w:r w:rsidR="007E6A27" w:rsidRPr="004733A7">
        <w:rPr>
          <w:rStyle w:val="Strong"/>
          <w:rFonts w:ascii="Times New Roman" w:hAnsi="Times New Roman"/>
          <w:szCs w:val="24"/>
        </w:rPr>
        <w:t>2</w:t>
      </w:r>
      <w:r w:rsidR="004733A7" w:rsidRPr="004733A7">
        <w:rPr>
          <w:rStyle w:val="Strong"/>
          <w:rFonts w:ascii="Times New Roman" w:hAnsi="Times New Roman"/>
          <w:szCs w:val="24"/>
        </w:rPr>
        <w:t>5</w:t>
      </w:r>
      <w:r w:rsidR="00AF22BC" w:rsidRPr="004733A7">
        <w:rPr>
          <w:rFonts w:ascii="Times New Roman" w:hAnsi="Times New Roman"/>
          <w:szCs w:val="24"/>
        </w:rPr>
        <w:t>.</w:t>
      </w:r>
      <w:r w:rsidR="00AF7FE6" w:rsidRPr="00836F9D">
        <w:rPr>
          <w:rFonts w:ascii="Times New Roman" w:hAnsi="Times New Roman"/>
          <w:szCs w:val="24"/>
        </w:rPr>
        <w:t xml:space="preserve">  This will remain in effect until updated.</w:t>
      </w:r>
    </w:p>
    <w:p w14:paraId="4E6E98DF" w14:textId="77777777" w:rsidR="005C56AE" w:rsidRPr="00836F9D" w:rsidRDefault="005C56AE" w:rsidP="00AF22BC">
      <w:pPr>
        <w:rPr>
          <w:rFonts w:ascii="Times New Roman" w:hAnsi="Times New Roman"/>
          <w:szCs w:val="24"/>
        </w:rPr>
      </w:pPr>
    </w:p>
    <w:p w14:paraId="03EB8000" w14:textId="77777777" w:rsidR="005C56AE" w:rsidRPr="00836F9D" w:rsidRDefault="005C56AE" w:rsidP="00AF22BC">
      <w:pPr>
        <w:rPr>
          <w:rStyle w:val="IntenseReference"/>
          <w:rFonts w:ascii="Times New Roman" w:hAnsi="Times New Roman"/>
          <w:szCs w:val="24"/>
        </w:rPr>
      </w:pPr>
      <w:r w:rsidRPr="00836F9D">
        <w:rPr>
          <w:rStyle w:val="IntenseReference"/>
          <w:rFonts w:ascii="Times New Roman" w:hAnsi="Times New Roman"/>
          <w:szCs w:val="24"/>
        </w:rPr>
        <w:t>If applying for 4% Tax Credits, in addition to OHFA’s MF Bonds, then the regular 4% Tax Credit Application must be used.</w:t>
      </w:r>
    </w:p>
    <w:p w14:paraId="7C9A436F" w14:textId="77777777" w:rsidR="00AF22BC" w:rsidRPr="00836F9D" w:rsidRDefault="00AF22BC" w:rsidP="00AF22BC">
      <w:pPr>
        <w:rPr>
          <w:rFonts w:ascii="Times New Roman" w:hAnsi="Times New Roman"/>
          <w:szCs w:val="24"/>
        </w:rPr>
      </w:pPr>
    </w:p>
    <w:p w14:paraId="4519E572" w14:textId="77777777" w:rsidR="00AF22BC" w:rsidRPr="00836F9D" w:rsidRDefault="00637BE6" w:rsidP="00AF22BC">
      <w:pPr>
        <w:pStyle w:val="Heading1"/>
        <w:rPr>
          <w:rFonts w:ascii="Times New Roman" w:hAnsi="Times New Roman" w:cs="Times New Roman"/>
          <w:sz w:val="24"/>
          <w:szCs w:val="24"/>
        </w:rPr>
      </w:pPr>
      <w:bookmarkStart w:id="0" w:name="_Toc181111483"/>
      <w:r w:rsidRPr="00836F9D">
        <w:rPr>
          <w:rFonts w:ascii="Times New Roman" w:hAnsi="Times New Roman" w:cs="Times New Roman"/>
          <w:sz w:val="24"/>
          <w:szCs w:val="24"/>
        </w:rPr>
        <w:t>Purpose</w:t>
      </w:r>
      <w:bookmarkEnd w:id="0"/>
    </w:p>
    <w:p w14:paraId="0D842474" w14:textId="77777777" w:rsidR="00670158" w:rsidRPr="00836F9D" w:rsidRDefault="00637BE6" w:rsidP="00637BE6">
      <w:pPr>
        <w:rPr>
          <w:rFonts w:ascii="Times New Roman" w:hAnsi="Times New Roman"/>
          <w:szCs w:val="24"/>
        </w:rPr>
      </w:pPr>
      <w:r w:rsidRPr="00836F9D">
        <w:rPr>
          <w:rFonts w:ascii="Times New Roman" w:hAnsi="Times New Roman"/>
          <w:szCs w:val="24"/>
        </w:rPr>
        <w:t xml:space="preserve">OHFA provides tax exempt and taxable financing </w:t>
      </w:r>
      <w:proofErr w:type="gramStart"/>
      <w:r w:rsidR="00E1453F" w:rsidRPr="00836F9D">
        <w:rPr>
          <w:rFonts w:ascii="Times New Roman" w:hAnsi="Times New Roman"/>
          <w:szCs w:val="24"/>
        </w:rPr>
        <w:t>for,</w:t>
      </w:r>
      <w:proofErr w:type="gramEnd"/>
      <w:r w:rsidR="00E1453F" w:rsidRPr="00836F9D">
        <w:rPr>
          <w:rFonts w:ascii="Times New Roman" w:hAnsi="Times New Roman"/>
          <w:szCs w:val="24"/>
        </w:rPr>
        <w:t xml:space="preserve"> acquisition, rehabilitation, and/or new construction </w:t>
      </w:r>
      <w:r w:rsidRPr="00836F9D">
        <w:rPr>
          <w:rFonts w:ascii="Times New Roman" w:hAnsi="Times New Roman"/>
          <w:szCs w:val="24"/>
        </w:rPr>
        <w:t xml:space="preserve">of rental housing Developments which satisfy the goals and requirements of </w:t>
      </w:r>
      <w:proofErr w:type="gramStart"/>
      <w:r w:rsidRPr="00836F9D">
        <w:rPr>
          <w:rFonts w:ascii="Times New Roman" w:hAnsi="Times New Roman"/>
          <w:szCs w:val="24"/>
        </w:rPr>
        <w:t>OHFA, and</w:t>
      </w:r>
      <w:proofErr w:type="gramEnd"/>
      <w:r w:rsidRPr="00836F9D">
        <w:rPr>
          <w:rFonts w:ascii="Times New Roman" w:hAnsi="Times New Roman"/>
          <w:szCs w:val="24"/>
        </w:rPr>
        <w:t xml:space="preserve"> comply with applicable federal and State law.  </w:t>
      </w:r>
    </w:p>
    <w:p w14:paraId="2177280C" w14:textId="77777777" w:rsidR="00637BE6" w:rsidRPr="00836F9D" w:rsidRDefault="00637BE6" w:rsidP="00637BE6">
      <w:pPr>
        <w:rPr>
          <w:rFonts w:ascii="Times New Roman" w:hAnsi="Times New Roman"/>
          <w:szCs w:val="24"/>
        </w:rPr>
      </w:pPr>
    </w:p>
    <w:p w14:paraId="734806C9" w14:textId="77777777" w:rsidR="00637BE6" w:rsidRPr="00836F9D" w:rsidRDefault="00670158" w:rsidP="00637BE6">
      <w:pPr>
        <w:pStyle w:val="Heading1"/>
        <w:rPr>
          <w:rFonts w:ascii="Times New Roman" w:hAnsi="Times New Roman" w:cs="Times New Roman"/>
          <w:sz w:val="24"/>
          <w:szCs w:val="24"/>
        </w:rPr>
      </w:pPr>
      <w:bookmarkStart w:id="1" w:name="_Toc181111484"/>
      <w:r w:rsidRPr="00836F9D">
        <w:rPr>
          <w:rFonts w:ascii="Times New Roman" w:hAnsi="Times New Roman" w:cs="Times New Roman"/>
          <w:sz w:val="24"/>
          <w:szCs w:val="24"/>
        </w:rPr>
        <w:t>Borrower Qualifications</w:t>
      </w:r>
      <w:bookmarkEnd w:id="1"/>
    </w:p>
    <w:p w14:paraId="2D39303A" w14:textId="77777777" w:rsidR="00637BE6" w:rsidRPr="00836F9D" w:rsidRDefault="00C962AF" w:rsidP="00C962AF">
      <w:pPr>
        <w:pStyle w:val="ListParagraph"/>
        <w:numPr>
          <w:ilvl w:val="0"/>
          <w:numId w:val="1"/>
        </w:numPr>
        <w:rPr>
          <w:rFonts w:ascii="Times New Roman" w:hAnsi="Times New Roman"/>
          <w:szCs w:val="24"/>
        </w:rPr>
      </w:pPr>
      <w:r w:rsidRPr="00836F9D">
        <w:rPr>
          <w:rFonts w:ascii="Times New Roman" w:hAnsi="Times New Roman"/>
          <w:szCs w:val="24"/>
        </w:rPr>
        <w:t>Various types of entities are</w:t>
      </w:r>
      <w:r w:rsidR="00637BE6" w:rsidRPr="00836F9D">
        <w:rPr>
          <w:rFonts w:ascii="Times New Roman" w:hAnsi="Times New Roman"/>
          <w:szCs w:val="24"/>
        </w:rPr>
        <w:t xml:space="preserve"> eligible.  </w:t>
      </w:r>
    </w:p>
    <w:p w14:paraId="05FBE76F" w14:textId="77777777" w:rsidR="00637BE6" w:rsidRPr="00836F9D" w:rsidRDefault="00670158" w:rsidP="00C962AF">
      <w:pPr>
        <w:pStyle w:val="ListParagraph"/>
        <w:numPr>
          <w:ilvl w:val="0"/>
          <w:numId w:val="1"/>
        </w:numPr>
        <w:rPr>
          <w:rFonts w:ascii="Times New Roman" w:hAnsi="Times New Roman"/>
          <w:szCs w:val="24"/>
        </w:rPr>
      </w:pPr>
      <w:r w:rsidRPr="00836F9D">
        <w:rPr>
          <w:rFonts w:ascii="Times New Roman" w:hAnsi="Times New Roman"/>
          <w:szCs w:val="24"/>
        </w:rPr>
        <w:t>If a business, then m</w:t>
      </w:r>
      <w:r w:rsidR="00637BE6" w:rsidRPr="00836F9D">
        <w:rPr>
          <w:rFonts w:ascii="Times New Roman" w:hAnsi="Times New Roman"/>
          <w:szCs w:val="24"/>
        </w:rPr>
        <w:t>ust be in good standing with the State.</w:t>
      </w:r>
    </w:p>
    <w:p w14:paraId="2BEA2FF1" w14:textId="77777777" w:rsidR="00637BE6" w:rsidRPr="00836F9D" w:rsidRDefault="00637BE6" w:rsidP="00C962AF">
      <w:pPr>
        <w:pStyle w:val="ListParagraph"/>
        <w:numPr>
          <w:ilvl w:val="0"/>
          <w:numId w:val="1"/>
        </w:numPr>
        <w:rPr>
          <w:rFonts w:ascii="Times New Roman" w:hAnsi="Times New Roman"/>
          <w:szCs w:val="24"/>
        </w:rPr>
      </w:pPr>
      <w:proofErr w:type="gramStart"/>
      <w:r w:rsidRPr="00836F9D">
        <w:rPr>
          <w:rFonts w:ascii="Times New Roman" w:hAnsi="Times New Roman"/>
          <w:szCs w:val="24"/>
        </w:rPr>
        <w:t>Borrower</w:t>
      </w:r>
      <w:proofErr w:type="gramEnd"/>
      <w:r w:rsidRPr="00836F9D">
        <w:rPr>
          <w:rFonts w:ascii="Times New Roman" w:hAnsi="Times New Roman"/>
          <w:szCs w:val="24"/>
        </w:rPr>
        <w:t xml:space="preserve"> must have legal authority to incur obligations.</w:t>
      </w:r>
    </w:p>
    <w:p w14:paraId="523E073E" w14:textId="77777777" w:rsidR="00637BE6" w:rsidRPr="00836F9D" w:rsidRDefault="00C377F4" w:rsidP="00C962AF">
      <w:pPr>
        <w:pStyle w:val="ListParagraph"/>
        <w:numPr>
          <w:ilvl w:val="0"/>
          <w:numId w:val="1"/>
        </w:numPr>
        <w:rPr>
          <w:rFonts w:ascii="Times New Roman" w:hAnsi="Times New Roman"/>
          <w:szCs w:val="24"/>
        </w:rPr>
      </w:pPr>
      <w:r w:rsidRPr="00836F9D">
        <w:rPr>
          <w:rFonts w:ascii="Times New Roman" w:hAnsi="Times New Roman"/>
          <w:szCs w:val="24"/>
        </w:rPr>
        <w:t>Creditworthiness and r</w:t>
      </w:r>
      <w:r w:rsidR="00C962AF" w:rsidRPr="00836F9D">
        <w:rPr>
          <w:rFonts w:ascii="Times New Roman" w:hAnsi="Times New Roman"/>
          <w:szCs w:val="24"/>
        </w:rPr>
        <w:t>epayment ability must be demonstrated.</w:t>
      </w:r>
    </w:p>
    <w:p w14:paraId="30A8B56F" w14:textId="77777777" w:rsidR="00C962AF" w:rsidRPr="00836F9D" w:rsidRDefault="00C962AF" w:rsidP="00C962AF">
      <w:pPr>
        <w:pStyle w:val="ListParagraph"/>
        <w:numPr>
          <w:ilvl w:val="0"/>
          <w:numId w:val="1"/>
        </w:numPr>
        <w:rPr>
          <w:rFonts w:ascii="Times New Roman" w:hAnsi="Times New Roman"/>
          <w:szCs w:val="24"/>
        </w:rPr>
      </w:pPr>
      <w:r w:rsidRPr="00836F9D">
        <w:rPr>
          <w:rFonts w:ascii="Times New Roman" w:hAnsi="Times New Roman"/>
          <w:szCs w:val="24"/>
        </w:rPr>
        <w:t>Capability to achieve successful completion.</w:t>
      </w:r>
    </w:p>
    <w:p w14:paraId="534529FB" w14:textId="77777777" w:rsidR="00C377F4" w:rsidRPr="00836F9D" w:rsidRDefault="00C377F4" w:rsidP="00C377F4">
      <w:pPr>
        <w:rPr>
          <w:rFonts w:ascii="Times New Roman" w:hAnsi="Times New Roman"/>
          <w:szCs w:val="24"/>
        </w:rPr>
      </w:pPr>
    </w:p>
    <w:p w14:paraId="1F68670A" w14:textId="77777777" w:rsidR="00E1453F" w:rsidRPr="00836F9D" w:rsidRDefault="00E1453F" w:rsidP="00E1453F">
      <w:pPr>
        <w:pStyle w:val="Heading1"/>
        <w:rPr>
          <w:rFonts w:ascii="Times New Roman" w:hAnsi="Times New Roman" w:cs="Times New Roman"/>
          <w:sz w:val="24"/>
          <w:szCs w:val="24"/>
        </w:rPr>
      </w:pPr>
      <w:bookmarkStart w:id="2" w:name="_Toc181111485"/>
      <w:r w:rsidRPr="00836F9D">
        <w:rPr>
          <w:rFonts w:ascii="Times New Roman" w:hAnsi="Times New Roman" w:cs="Times New Roman"/>
          <w:sz w:val="24"/>
          <w:szCs w:val="24"/>
        </w:rPr>
        <w:t>Development Qualifications</w:t>
      </w:r>
      <w:bookmarkEnd w:id="2"/>
    </w:p>
    <w:p w14:paraId="0345B0D8" w14:textId="77777777" w:rsidR="00E1453F" w:rsidRPr="00836F9D" w:rsidRDefault="00E1453F" w:rsidP="00E1453F">
      <w:pPr>
        <w:pStyle w:val="ListParagraph"/>
        <w:numPr>
          <w:ilvl w:val="0"/>
          <w:numId w:val="2"/>
        </w:numPr>
        <w:rPr>
          <w:rFonts w:ascii="Times New Roman" w:hAnsi="Times New Roman"/>
          <w:szCs w:val="24"/>
        </w:rPr>
      </w:pPr>
      <w:r w:rsidRPr="00836F9D">
        <w:rPr>
          <w:rFonts w:ascii="Times New Roman" w:hAnsi="Times New Roman"/>
          <w:szCs w:val="24"/>
        </w:rPr>
        <w:t>Development must be multifamily (</w:t>
      </w:r>
      <w:proofErr w:type="gramStart"/>
      <w:r w:rsidRPr="00836F9D">
        <w:rPr>
          <w:rFonts w:ascii="Times New Roman" w:hAnsi="Times New Roman"/>
          <w:szCs w:val="24"/>
        </w:rPr>
        <w:t>in excess of</w:t>
      </w:r>
      <w:proofErr w:type="gramEnd"/>
      <w:r w:rsidRPr="00836F9D">
        <w:rPr>
          <w:rFonts w:ascii="Times New Roman" w:hAnsi="Times New Roman"/>
          <w:szCs w:val="24"/>
        </w:rPr>
        <w:t xml:space="preserve"> one unit) housing.  A Development may consist of detached housing, row houses, high-rises, or the residential portion of a mixed-use Development. </w:t>
      </w:r>
    </w:p>
    <w:p w14:paraId="239E0984" w14:textId="77777777" w:rsidR="00E1453F" w:rsidRPr="00836F9D" w:rsidRDefault="00E1453F" w:rsidP="00E1453F">
      <w:pPr>
        <w:pStyle w:val="ListParagraph"/>
        <w:numPr>
          <w:ilvl w:val="0"/>
          <w:numId w:val="2"/>
        </w:numPr>
        <w:rPr>
          <w:rFonts w:ascii="Times New Roman" w:hAnsi="Times New Roman"/>
          <w:szCs w:val="24"/>
        </w:rPr>
      </w:pPr>
      <w:r w:rsidRPr="00836F9D">
        <w:rPr>
          <w:rFonts w:ascii="Times New Roman" w:hAnsi="Times New Roman"/>
          <w:szCs w:val="24"/>
        </w:rPr>
        <w:t xml:space="preserve">Economic feasibility of the Development and the independent creditworthiness of the Borrower must demonstrate the OHFA MF Bonds can reasonably be expected to be paid in full in accordance with the terms of the Bond Documents.  </w:t>
      </w:r>
    </w:p>
    <w:p w14:paraId="00DFC588" w14:textId="77777777" w:rsidR="00E1453F" w:rsidRPr="00836F9D" w:rsidRDefault="00E1453F" w:rsidP="00E1453F">
      <w:pPr>
        <w:pStyle w:val="ListParagraph"/>
        <w:numPr>
          <w:ilvl w:val="0"/>
          <w:numId w:val="2"/>
        </w:numPr>
        <w:rPr>
          <w:rFonts w:ascii="Times New Roman" w:hAnsi="Times New Roman"/>
          <w:szCs w:val="24"/>
        </w:rPr>
      </w:pPr>
      <w:r w:rsidRPr="00836F9D">
        <w:rPr>
          <w:rFonts w:ascii="Times New Roman" w:hAnsi="Times New Roman"/>
          <w:szCs w:val="24"/>
        </w:rPr>
        <w:t>The Development will have a remaining useful life at least equal to the term of the regulatory agreement(s) and/or the Bond Documents.</w:t>
      </w:r>
    </w:p>
    <w:p w14:paraId="23A99BD8" w14:textId="77777777" w:rsidR="00E1453F" w:rsidRPr="00836F9D" w:rsidRDefault="00E1453F" w:rsidP="00C377F4">
      <w:pPr>
        <w:rPr>
          <w:rFonts w:ascii="Times New Roman" w:hAnsi="Times New Roman"/>
          <w:szCs w:val="24"/>
        </w:rPr>
      </w:pPr>
    </w:p>
    <w:p w14:paraId="3CCC721B" w14:textId="77777777" w:rsidR="00E1453F" w:rsidRPr="00836F9D" w:rsidRDefault="00E1453F" w:rsidP="00E1453F">
      <w:pPr>
        <w:pStyle w:val="Heading1"/>
        <w:rPr>
          <w:rFonts w:ascii="Times New Roman" w:hAnsi="Times New Roman" w:cs="Times New Roman"/>
          <w:sz w:val="24"/>
          <w:szCs w:val="24"/>
        </w:rPr>
      </w:pPr>
      <w:bookmarkStart w:id="3" w:name="_Toc181111486"/>
      <w:r w:rsidRPr="00836F9D">
        <w:rPr>
          <w:rFonts w:ascii="Times New Roman" w:hAnsi="Times New Roman" w:cs="Times New Roman"/>
          <w:sz w:val="24"/>
          <w:szCs w:val="24"/>
        </w:rPr>
        <w:t>Geographic Distribution</w:t>
      </w:r>
      <w:bookmarkEnd w:id="3"/>
    </w:p>
    <w:p w14:paraId="0A42437A" w14:textId="77777777" w:rsidR="00E1453F" w:rsidRPr="00836F9D" w:rsidRDefault="00E1453F" w:rsidP="00E1453F">
      <w:pPr>
        <w:rPr>
          <w:rFonts w:ascii="Times New Roman" w:hAnsi="Times New Roman"/>
          <w:szCs w:val="24"/>
        </w:rPr>
      </w:pPr>
      <w:r w:rsidRPr="00836F9D">
        <w:rPr>
          <w:rFonts w:ascii="Times New Roman" w:hAnsi="Times New Roman"/>
          <w:szCs w:val="24"/>
        </w:rPr>
        <w:t>OHFA’s MF Bonds can be used throughout the entire State.</w:t>
      </w:r>
    </w:p>
    <w:p w14:paraId="2B234A08" w14:textId="77777777" w:rsidR="00E1453F" w:rsidRPr="00836F9D" w:rsidRDefault="00E1453F" w:rsidP="00E1453F">
      <w:pPr>
        <w:rPr>
          <w:rFonts w:ascii="Times New Roman" w:hAnsi="Times New Roman"/>
          <w:szCs w:val="24"/>
        </w:rPr>
      </w:pPr>
    </w:p>
    <w:p w14:paraId="03DBDCEB" w14:textId="77777777" w:rsidR="00E1453F" w:rsidRPr="00836F9D" w:rsidRDefault="00E1453F" w:rsidP="00E1453F">
      <w:pPr>
        <w:pStyle w:val="Heading1"/>
        <w:rPr>
          <w:rFonts w:ascii="Times New Roman" w:hAnsi="Times New Roman" w:cs="Times New Roman"/>
          <w:sz w:val="24"/>
          <w:szCs w:val="24"/>
        </w:rPr>
      </w:pPr>
      <w:bookmarkStart w:id="4" w:name="_Toc181111487"/>
      <w:r w:rsidRPr="00836F9D">
        <w:rPr>
          <w:rFonts w:ascii="Times New Roman" w:hAnsi="Times New Roman" w:cs="Times New Roman"/>
          <w:sz w:val="24"/>
          <w:szCs w:val="24"/>
        </w:rPr>
        <w:t>Award Maximums</w:t>
      </w:r>
      <w:bookmarkEnd w:id="4"/>
    </w:p>
    <w:p w14:paraId="24B6C5D7" w14:textId="77777777" w:rsidR="00670158" w:rsidRPr="00836F9D" w:rsidRDefault="00E1453F" w:rsidP="00C377F4">
      <w:pPr>
        <w:rPr>
          <w:rFonts w:ascii="Times New Roman" w:hAnsi="Times New Roman"/>
          <w:szCs w:val="24"/>
        </w:rPr>
      </w:pPr>
      <w:r w:rsidRPr="00836F9D">
        <w:rPr>
          <w:rFonts w:ascii="Times New Roman" w:hAnsi="Times New Roman"/>
          <w:szCs w:val="24"/>
        </w:rPr>
        <w:t>There is no limit to the amount of MF Bonds that can be requested.  However, the ability of OHFA to provide tax-exempt financing for Developments is contingent upon receipt by OHFA of a tax-exempt bond allocation from the Council of Bond Oversight</w:t>
      </w:r>
      <w:r w:rsidR="003926EE" w:rsidRPr="00836F9D">
        <w:rPr>
          <w:rFonts w:ascii="Times New Roman" w:hAnsi="Times New Roman"/>
          <w:szCs w:val="24"/>
        </w:rPr>
        <w:t xml:space="preserve"> (COBO)</w:t>
      </w:r>
      <w:r w:rsidRPr="00836F9D">
        <w:rPr>
          <w:rFonts w:ascii="Times New Roman" w:hAnsi="Times New Roman"/>
          <w:szCs w:val="24"/>
        </w:rPr>
        <w:t xml:space="preserve">, through the State of Oklahoma annual private </w:t>
      </w:r>
      <w:r w:rsidR="003926EE" w:rsidRPr="00836F9D">
        <w:rPr>
          <w:rFonts w:ascii="Times New Roman" w:hAnsi="Times New Roman"/>
          <w:szCs w:val="24"/>
        </w:rPr>
        <w:t>activity allocation.</w:t>
      </w:r>
    </w:p>
    <w:p w14:paraId="12D091DD" w14:textId="77777777" w:rsidR="00072ACE" w:rsidRPr="00836F9D" w:rsidRDefault="00072ACE" w:rsidP="00492B67">
      <w:pPr>
        <w:pStyle w:val="Heading1"/>
        <w:rPr>
          <w:rFonts w:ascii="Times New Roman" w:hAnsi="Times New Roman" w:cs="Times New Roman"/>
          <w:sz w:val="24"/>
          <w:szCs w:val="24"/>
        </w:rPr>
      </w:pPr>
    </w:p>
    <w:p w14:paraId="66788D12" w14:textId="77777777" w:rsidR="00492B67" w:rsidRPr="00836F9D" w:rsidRDefault="00492B67" w:rsidP="00492B67">
      <w:pPr>
        <w:pStyle w:val="Heading1"/>
        <w:rPr>
          <w:rFonts w:ascii="Times New Roman" w:hAnsi="Times New Roman" w:cs="Times New Roman"/>
          <w:sz w:val="24"/>
          <w:szCs w:val="24"/>
        </w:rPr>
      </w:pPr>
      <w:bookmarkStart w:id="5" w:name="_Toc181111488"/>
      <w:r w:rsidRPr="00836F9D">
        <w:rPr>
          <w:rFonts w:ascii="Times New Roman" w:hAnsi="Times New Roman" w:cs="Times New Roman"/>
          <w:sz w:val="24"/>
          <w:szCs w:val="24"/>
        </w:rPr>
        <w:t>Application Questions</w:t>
      </w:r>
      <w:bookmarkEnd w:id="5"/>
    </w:p>
    <w:p w14:paraId="39C8D7D0" w14:textId="77777777" w:rsidR="00492B67" w:rsidRPr="00836F9D" w:rsidRDefault="00492B67" w:rsidP="00492B67">
      <w:pPr>
        <w:rPr>
          <w:rFonts w:ascii="Times New Roman" w:hAnsi="Times New Roman"/>
          <w:szCs w:val="24"/>
        </w:rPr>
      </w:pPr>
      <w:r w:rsidRPr="00836F9D">
        <w:rPr>
          <w:rFonts w:ascii="Times New Roman" w:hAnsi="Times New Roman"/>
          <w:szCs w:val="24"/>
        </w:rPr>
        <w:t xml:space="preserve">Questions regarding any information contained in this Application Package may be directed in writing to: </w:t>
      </w:r>
      <w:r w:rsidRPr="00836F9D">
        <w:rPr>
          <w:rFonts w:ascii="Times New Roman" w:hAnsi="Times New Roman"/>
          <w:szCs w:val="24"/>
        </w:rPr>
        <w:tab/>
      </w:r>
    </w:p>
    <w:p w14:paraId="690C0C18" w14:textId="77777777" w:rsidR="00492B67" w:rsidRPr="00836F9D" w:rsidRDefault="00492B67" w:rsidP="00492B67">
      <w:pPr>
        <w:ind w:left="720" w:firstLine="720"/>
        <w:rPr>
          <w:rFonts w:ascii="Times New Roman" w:hAnsi="Times New Roman"/>
          <w:szCs w:val="24"/>
        </w:rPr>
      </w:pPr>
      <w:r w:rsidRPr="00836F9D">
        <w:rPr>
          <w:rFonts w:ascii="Times New Roman" w:hAnsi="Times New Roman"/>
          <w:szCs w:val="24"/>
        </w:rPr>
        <w:t>Oklahoma Housing Finance Agency</w:t>
      </w:r>
    </w:p>
    <w:p w14:paraId="0E38E424" w14:textId="77777777" w:rsidR="00492B67" w:rsidRPr="00836F9D" w:rsidRDefault="00492B67" w:rsidP="00492B67">
      <w:pPr>
        <w:rPr>
          <w:rFonts w:ascii="Times New Roman" w:hAnsi="Times New Roman"/>
          <w:szCs w:val="24"/>
        </w:rPr>
      </w:pPr>
      <w:r w:rsidRPr="00836F9D">
        <w:rPr>
          <w:rFonts w:ascii="Times New Roman" w:hAnsi="Times New Roman"/>
          <w:szCs w:val="24"/>
        </w:rPr>
        <w:tab/>
      </w:r>
      <w:r w:rsidRPr="00836F9D">
        <w:rPr>
          <w:rFonts w:ascii="Times New Roman" w:hAnsi="Times New Roman"/>
          <w:szCs w:val="24"/>
        </w:rPr>
        <w:tab/>
        <w:t>Housing Development Team</w:t>
      </w:r>
    </w:p>
    <w:p w14:paraId="3794F060" w14:textId="77777777" w:rsidR="00492B67" w:rsidRPr="00836F9D" w:rsidRDefault="00492B67" w:rsidP="00492B67">
      <w:pPr>
        <w:rPr>
          <w:rFonts w:ascii="Times New Roman" w:hAnsi="Times New Roman"/>
          <w:szCs w:val="24"/>
        </w:rPr>
      </w:pPr>
      <w:r w:rsidRPr="00836F9D">
        <w:rPr>
          <w:rFonts w:ascii="Times New Roman" w:hAnsi="Times New Roman"/>
          <w:szCs w:val="24"/>
        </w:rPr>
        <w:tab/>
      </w:r>
      <w:r w:rsidRPr="00836F9D">
        <w:rPr>
          <w:rFonts w:ascii="Times New Roman" w:hAnsi="Times New Roman"/>
          <w:szCs w:val="24"/>
        </w:rPr>
        <w:tab/>
        <w:t>P.O. Box 26720</w:t>
      </w:r>
      <w:r w:rsidRPr="00836F9D">
        <w:rPr>
          <w:rFonts w:ascii="Times New Roman" w:hAnsi="Times New Roman"/>
          <w:szCs w:val="24"/>
        </w:rPr>
        <w:tab/>
      </w:r>
      <w:r w:rsidRPr="00836F9D">
        <w:rPr>
          <w:rFonts w:ascii="Times New Roman" w:hAnsi="Times New Roman"/>
          <w:szCs w:val="24"/>
        </w:rPr>
        <w:tab/>
      </w:r>
    </w:p>
    <w:p w14:paraId="67D66EA9" w14:textId="77777777" w:rsidR="00492B67" w:rsidRPr="00836F9D" w:rsidRDefault="00492B67" w:rsidP="00492B67">
      <w:pPr>
        <w:rPr>
          <w:rFonts w:ascii="Times New Roman" w:hAnsi="Times New Roman"/>
          <w:szCs w:val="24"/>
        </w:rPr>
      </w:pPr>
      <w:r w:rsidRPr="00836F9D">
        <w:rPr>
          <w:rFonts w:ascii="Times New Roman" w:hAnsi="Times New Roman"/>
          <w:szCs w:val="24"/>
        </w:rPr>
        <w:lastRenderedPageBreak/>
        <w:tab/>
      </w:r>
      <w:r w:rsidRPr="00836F9D">
        <w:rPr>
          <w:rFonts w:ascii="Times New Roman" w:hAnsi="Times New Roman"/>
          <w:szCs w:val="24"/>
        </w:rPr>
        <w:tab/>
        <w:t>Oklahoma City, Oklahoma 73126-0720</w:t>
      </w:r>
    </w:p>
    <w:p w14:paraId="286036CB" w14:textId="77777777" w:rsidR="00492B67" w:rsidRPr="00836F9D" w:rsidRDefault="00492B67" w:rsidP="00492B67">
      <w:pPr>
        <w:rPr>
          <w:rFonts w:ascii="Times New Roman" w:hAnsi="Times New Roman"/>
          <w:szCs w:val="24"/>
        </w:rPr>
      </w:pPr>
    </w:p>
    <w:p w14:paraId="0E22C4B8" w14:textId="77777777" w:rsidR="00492B67" w:rsidRPr="00836F9D" w:rsidRDefault="00492B67" w:rsidP="00492B67">
      <w:pPr>
        <w:rPr>
          <w:rFonts w:ascii="Times New Roman" w:hAnsi="Times New Roman"/>
          <w:szCs w:val="24"/>
        </w:rPr>
      </w:pPr>
      <w:r w:rsidRPr="00836F9D">
        <w:rPr>
          <w:rFonts w:ascii="Times New Roman" w:hAnsi="Times New Roman"/>
          <w:szCs w:val="24"/>
        </w:rPr>
        <w:t xml:space="preserve">All OHFA/Housing Development Staff can be accessed by email or phone.  The area code is 405 and individual fax number for each Staff member is 419.9 last three digits (extension number).  </w:t>
      </w:r>
    </w:p>
    <w:p w14:paraId="66E17872" w14:textId="77777777" w:rsidR="00492B67" w:rsidRPr="00836F9D" w:rsidRDefault="00492B67" w:rsidP="00492B67">
      <w:pPr>
        <w:rPr>
          <w:rFonts w:ascii="Times New Roman" w:hAnsi="Times New Roman"/>
          <w:szCs w:val="24"/>
        </w:rPr>
      </w:pPr>
    </w:p>
    <w:p w14:paraId="72D690B1" w14:textId="77777777" w:rsidR="001F4E53" w:rsidRPr="004733A7" w:rsidRDefault="00BC1048" w:rsidP="001F4E53">
      <w:pPr>
        <w:rPr>
          <w:rFonts w:ascii="Times New Roman" w:hAnsi="Times New Roman"/>
          <w:szCs w:val="24"/>
        </w:rPr>
      </w:pPr>
      <w:hyperlink r:id="rId10" w:history="1">
        <w:r w:rsidR="001F4E53" w:rsidRPr="004733A7">
          <w:rPr>
            <w:rStyle w:val="Hyperlink"/>
            <w:rFonts w:ascii="Times New Roman" w:hAnsi="Times New Roman"/>
            <w:szCs w:val="24"/>
          </w:rPr>
          <w:t>darrell.beavers@ohfa.org</w:t>
        </w:r>
      </w:hyperlink>
      <w:r w:rsidR="001F4E53" w:rsidRPr="004733A7">
        <w:rPr>
          <w:rFonts w:ascii="Times New Roman" w:hAnsi="Times New Roman"/>
          <w:szCs w:val="24"/>
        </w:rPr>
        <w:t xml:space="preserve"> </w:t>
      </w:r>
      <w:r w:rsidR="001F4E53" w:rsidRPr="004733A7">
        <w:rPr>
          <w:rFonts w:ascii="Times New Roman" w:hAnsi="Times New Roman"/>
          <w:szCs w:val="24"/>
        </w:rPr>
        <w:tab/>
      </w:r>
      <w:r w:rsidR="001F4E53" w:rsidRPr="004733A7">
        <w:rPr>
          <w:rFonts w:ascii="Times New Roman" w:hAnsi="Times New Roman"/>
          <w:szCs w:val="24"/>
        </w:rPr>
        <w:tab/>
        <w:t xml:space="preserve">Housing Development Director </w:t>
      </w:r>
      <w:r w:rsidR="001F4E53" w:rsidRPr="004733A7">
        <w:rPr>
          <w:rFonts w:ascii="Times New Roman" w:hAnsi="Times New Roman"/>
          <w:szCs w:val="24"/>
        </w:rPr>
        <w:tab/>
        <w:t>405.419.8261</w:t>
      </w:r>
    </w:p>
    <w:p w14:paraId="4B87B10E" w14:textId="0EE42020" w:rsidR="004733A7" w:rsidRPr="004733A7" w:rsidRDefault="00BC1048" w:rsidP="001F4E53">
      <w:pPr>
        <w:rPr>
          <w:rFonts w:ascii="Times New Roman" w:hAnsi="Times New Roman"/>
          <w:szCs w:val="24"/>
          <w:u w:val="single"/>
        </w:rPr>
      </w:pPr>
      <w:hyperlink r:id="rId11" w:history="1">
        <w:r w:rsidR="004733A7" w:rsidRPr="004733A7">
          <w:rPr>
            <w:rStyle w:val="Hyperlink"/>
            <w:rFonts w:ascii="Times New Roman" w:hAnsi="Times New Roman"/>
            <w:szCs w:val="24"/>
          </w:rPr>
          <w:t>corey.bornemann@ohfa.org</w:t>
        </w:r>
      </w:hyperlink>
      <w:r w:rsidR="004733A7" w:rsidRPr="004733A7">
        <w:rPr>
          <w:rFonts w:ascii="Times New Roman" w:hAnsi="Times New Roman"/>
          <w:szCs w:val="24"/>
        </w:rPr>
        <w:tab/>
      </w:r>
      <w:r w:rsidR="004733A7" w:rsidRPr="004733A7">
        <w:rPr>
          <w:rFonts w:ascii="Times New Roman" w:hAnsi="Times New Roman"/>
          <w:szCs w:val="24"/>
        </w:rPr>
        <w:tab/>
        <w:t>Housing Development Manager</w:t>
      </w:r>
      <w:r w:rsidR="004733A7" w:rsidRPr="004733A7">
        <w:rPr>
          <w:rFonts w:ascii="Times New Roman" w:hAnsi="Times New Roman"/>
          <w:szCs w:val="24"/>
        </w:rPr>
        <w:tab/>
        <w:t>405.419.8134</w:t>
      </w:r>
    </w:p>
    <w:p w14:paraId="5746DA22" w14:textId="5AE139E3" w:rsidR="001F4E53" w:rsidRPr="004733A7" w:rsidRDefault="00BC1048" w:rsidP="001F4E53">
      <w:pPr>
        <w:rPr>
          <w:rFonts w:ascii="Times New Roman" w:hAnsi="Times New Roman"/>
          <w:szCs w:val="24"/>
        </w:rPr>
      </w:pPr>
      <w:hyperlink r:id="rId12" w:history="1">
        <w:r w:rsidR="004733A7" w:rsidRPr="004733A7">
          <w:rPr>
            <w:rStyle w:val="Hyperlink"/>
            <w:rFonts w:ascii="Times New Roman" w:hAnsi="Times New Roman"/>
            <w:szCs w:val="24"/>
          </w:rPr>
          <w:t>emily.myers@ohfa.org</w:t>
        </w:r>
      </w:hyperlink>
      <w:r w:rsidR="001F4E53" w:rsidRPr="004733A7">
        <w:rPr>
          <w:rFonts w:ascii="Times New Roman" w:hAnsi="Times New Roman"/>
          <w:szCs w:val="24"/>
        </w:rPr>
        <w:tab/>
      </w:r>
      <w:r w:rsidR="001F4E53" w:rsidRPr="004733A7">
        <w:rPr>
          <w:rFonts w:ascii="Times New Roman" w:hAnsi="Times New Roman"/>
          <w:szCs w:val="24"/>
        </w:rPr>
        <w:tab/>
        <w:t>HD Allocation Supervisor</w:t>
      </w:r>
      <w:r w:rsidR="001F4E53" w:rsidRPr="004733A7">
        <w:rPr>
          <w:rFonts w:ascii="Times New Roman" w:hAnsi="Times New Roman"/>
          <w:szCs w:val="24"/>
        </w:rPr>
        <w:tab/>
      </w:r>
      <w:r w:rsidR="001F4E53" w:rsidRPr="004733A7">
        <w:rPr>
          <w:rFonts w:ascii="Times New Roman" w:hAnsi="Times New Roman"/>
          <w:szCs w:val="24"/>
        </w:rPr>
        <w:tab/>
        <w:t>405.419.813</w:t>
      </w:r>
      <w:r w:rsidR="004733A7" w:rsidRPr="004733A7">
        <w:rPr>
          <w:rFonts w:ascii="Times New Roman" w:hAnsi="Times New Roman"/>
          <w:szCs w:val="24"/>
        </w:rPr>
        <w:t>5</w:t>
      </w:r>
    </w:p>
    <w:p w14:paraId="542B216B" w14:textId="77777777" w:rsidR="001F4E53" w:rsidRPr="004733A7" w:rsidRDefault="001F4E53" w:rsidP="001F4E53">
      <w:pPr>
        <w:rPr>
          <w:rFonts w:ascii="Times New Roman" w:hAnsi="Times New Roman"/>
          <w:b/>
          <w:bCs/>
          <w:szCs w:val="24"/>
        </w:rPr>
      </w:pPr>
    </w:p>
    <w:p w14:paraId="15ADE243" w14:textId="77777777" w:rsidR="001F4E53" w:rsidRPr="004733A7" w:rsidRDefault="001F4E53" w:rsidP="001F4E53">
      <w:pPr>
        <w:rPr>
          <w:rFonts w:ascii="Times New Roman" w:hAnsi="Times New Roman"/>
          <w:b/>
          <w:bCs/>
          <w:szCs w:val="24"/>
        </w:rPr>
      </w:pPr>
      <w:r w:rsidRPr="004733A7">
        <w:rPr>
          <w:rFonts w:ascii="Times New Roman" w:hAnsi="Times New Roman"/>
          <w:b/>
          <w:bCs/>
          <w:szCs w:val="24"/>
        </w:rPr>
        <w:t>Housing Development Allocation Analysts:</w:t>
      </w:r>
    </w:p>
    <w:p w14:paraId="4ACDD664" w14:textId="77777777" w:rsidR="001F4E53" w:rsidRPr="004733A7" w:rsidRDefault="00BC1048" w:rsidP="001F4E53">
      <w:pPr>
        <w:rPr>
          <w:rFonts w:ascii="Times New Roman" w:hAnsi="Times New Roman"/>
          <w:szCs w:val="24"/>
        </w:rPr>
      </w:pPr>
      <w:hyperlink r:id="rId13" w:history="1">
        <w:r w:rsidR="001F4E53" w:rsidRPr="004733A7">
          <w:rPr>
            <w:rStyle w:val="Hyperlink"/>
            <w:rFonts w:ascii="Times New Roman" w:hAnsi="Times New Roman"/>
            <w:szCs w:val="24"/>
          </w:rPr>
          <w:t>alicia.thomas@ohfa.org</w:t>
        </w:r>
      </w:hyperlink>
      <w:r w:rsidR="001F4E53" w:rsidRPr="004733A7">
        <w:rPr>
          <w:rFonts w:ascii="Times New Roman" w:hAnsi="Times New Roman"/>
          <w:szCs w:val="24"/>
        </w:rPr>
        <w:tab/>
      </w:r>
      <w:r w:rsidR="001F4E53" w:rsidRPr="004733A7">
        <w:rPr>
          <w:rFonts w:ascii="Times New Roman" w:hAnsi="Times New Roman"/>
          <w:szCs w:val="24"/>
        </w:rPr>
        <w:tab/>
        <w:t>HD Allocation Analyst</w:t>
      </w:r>
      <w:r w:rsidR="001F4E53" w:rsidRPr="004733A7">
        <w:rPr>
          <w:rFonts w:ascii="Times New Roman" w:hAnsi="Times New Roman"/>
          <w:szCs w:val="24"/>
        </w:rPr>
        <w:tab/>
      </w:r>
      <w:r w:rsidR="001F4E53" w:rsidRPr="004733A7">
        <w:rPr>
          <w:rFonts w:ascii="Times New Roman" w:hAnsi="Times New Roman"/>
          <w:szCs w:val="24"/>
        </w:rPr>
        <w:tab/>
        <w:t>405.419.8137</w:t>
      </w:r>
    </w:p>
    <w:p w14:paraId="00E69B65" w14:textId="77777777" w:rsidR="001F4E53" w:rsidRPr="004733A7" w:rsidRDefault="00BC1048" w:rsidP="001F4E53">
      <w:pPr>
        <w:rPr>
          <w:rFonts w:ascii="Times New Roman" w:hAnsi="Times New Roman"/>
          <w:szCs w:val="24"/>
        </w:rPr>
      </w:pPr>
      <w:hyperlink r:id="rId14" w:history="1">
        <w:r w:rsidR="001F4E53" w:rsidRPr="004733A7">
          <w:rPr>
            <w:rStyle w:val="Hyperlink"/>
            <w:rFonts w:ascii="Times New Roman" w:hAnsi="Times New Roman"/>
            <w:szCs w:val="24"/>
          </w:rPr>
          <w:t>timothy.hicks@ohfa.org</w:t>
        </w:r>
      </w:hyperlink>
      <w:r w:rsidR="001F4E53" w:rsidRPr="004733A7">
        <w:rPr>
          <w:rFonts w:ascii="Times New Roman" w:hAnsi="Times New Roman"/>
          <w:szCs w:val="24"/>
        </w:rPr>
        <w:tab/>
      </w:r>
      <w:r w:rsidR="001F4E53" w:rsidRPr="004733A7">
        <w:rPr>
          <w:rFonts w:ascii="Times New Roman" w:hAnsi="Times New Roman"/>
          <w:szCs w:val="24"/>
        </w:rPr>
        <w:tab/>
        <w:t>HD Allocation Analyst</w:t>
      </w:r>
      <w:r w:rsidR="001F4E53" w:rsidRPr="004733A7">
        <w:rPr>
          <w:rFonts w:ascii="Times New Roman" w:hAnsi="Times New Roman"/>
          <w:szCs w:val="24"/>
        </w:rPr>
        <w:tab/>
      </w:r>
      <w:r w:rsidR="001F4E53" w:rsidRPr="004733A7">
        <w:rPr>
          <w:rFonts w:ascii="Times New Roman" w:hAnsi="Times New Roman"/>
          <w:szCs w:val="24"/>
        </w:rPr>
        <w:tab/>
        <w:t>405.419.8269</w:t>
      </w:r>
    </w:p>
    <w:p w14:paraId="13976E10" w14:textId="5055E024" w:rsidR="004733A7" w:rsidRPr="004733A7" w:rsidRDefault="00BC1048" w:rsidP="004733A7">
      <w:pPr>
        <w:rPr>
          <w:rFonts w:ascii="Times New Roman" w:hAnsi="Times New Roman"/>
          <w:szCs w:val="24"/>
        </w:rPr>
      </w:pPr>
      <w:hyperlink r:id="rId15" w:history="1">
        <w:r w:rsidR="004733A7" w:rsidRPr="004733A7">
          <w:rPr>
            <w:rStyle w:val="Hyperlink"/>
            <w:rFonts w:ascii="Times New Roman" w:hAnsi="Times New Roman"/>
            <w:szCs w:val="24"/>
          </w:rPr>
          <w:t>myeshia.williams@ohfa.org</w:t>
        </w:r>
      </w:hyperlink>
      <w:r w:rsidR="004733A7" w:rsidRPr="004733A7">
        <w:rPr>
          <w:rFonts w:ascii="Times New Roman" w:hAnsi="Times New Roman"/>
          <w:szCs w:val="24"/>
        </w:rPr>
        <w:t xml:space="preserve"> </w:t>
      </w:r>
      <w:r w:rsidR="004733A7" w:rsidRPr="004733A7">
        <w:rPr>
          <w:rFonts w:ascii="Times New Roman" w:hAnsi="Times New Roman"/>
          <w:szCs w:val="24"/>
        </w:rPr>
        <w:tab/>
      </w:r>
      <w:r w:rsidR="004733A7" w:rsidRPr="004733A7">
        <w:rPr>
          <w:rFonts w:ascii="Times New Roman" w:hAnsi="Times New Roman"/>
          <w:szCs w:val="24"/>
        </w:rPr>
        <w:tab/>
        <w:t>HD Allocation Analyst</w:t>
      </w:r>
      <w:r w:rsidR="004733A7" w:rsidRPr="004733A7">
        <w:rPr>
          <w:rFonts w:ascii="Times New Roman" w:hAnsi="Times New Roman"/>
          <w:szCs w:val="24"/>
        </w:rPr>
        <w:tab/>
      </w:r>
      <w:r w:rsidR="004733A7" w:rsidRPr="004733A7">
        <w:rPr>
          <w:rFonts w:ascii="Times New Roman" w:hAnsi="Times New Roman"/>
          <w:szCs w:val="24"/>
        </w:rPr>
        <w:tab/>
        <w:t>405.419.8231</w:t>
      </w:r>
    </w:p>
    <w:p w14:paraId="3DFA0441" w14:textId="3FEA0C17" w:rsidR="004733A7" w:rsidRPr="004733A7" w:rsidRDefault="00BC1048" w:rsidP="004733A7">
      <w:pPr>
        <w:rPr>
          <w:rFonts w:ascii="Times New Roman" w:hAnsi="Times New Roman"/>
          <w:szCs w:val="24"/>
        </w:rPr>
      </w:pPr>
      <w:hyperlink r:id="rId16" w:history="1">
        <w:r w:rsidR="004733A7" w:rsidRPr="004733A7">
          <w:rPr>
            <w:rStyle w:val="Hyperlink"/>
            <w:rFonts w:ascii="Times New Roman" w:hAnsi="Times New Roman"/>
            <w:szCs w:val="24"/>
          </w:rPr>
          <w:t>lee.nero@ohfa.org</w:t>
        </w:r>
      </w:hyperlink>
      <w:r w:rsidR="004733A7" w:rsidRPr="004733A7">
        <w:rPr>
          <w:rFonts w:ascii="Times New Roman" w:hAnsi="Times New Roman"/>
          <w:szCs w:val="24"/>
        </w:rPr>
        <w:t xml:space="preserve"> </w:t>
      </w:r>
      <w:r w:rsidR="004733A7" w:rsidRPr="004733A7">
        <w:rPr>
          <w:rFonts w:ascii="Times New Roman" w:hAnsi="Times New Roman"/>
          <w:szCs w:val="24"/>
        </w:rPr>
        <w:tab/>
      </w:r>
      <w:r w:rsidR="004733A7" w:rsidRPr="004733A7">
        <w:rPr>
          <w:rFonts w:ascii="Times New Roman" w:hAnsi="Times New Roman"/>
          <w:szCs w:val="24"/>
        </w:rPr>
        <w:tab/>
      </w:r>
      <w:r w:rsidR="004733A7" w:rsidRPr="004733A7">
        <w:rPr>
          <w:rFonts w:ascii="Times New Roman" w:hAnsi="Times New Roman"/>
          <w:szCs w:val="24"/>
        </w:rPr>
        <w:tab/>
        <w:t>HD Allocation Analyst</w:t>
      </w:r>
      <w:r w:rsidR="004733A7" w:rsidRPr="004733A7">
        <w:rPr>
          <w:rFonts w:ascii="Times New Roman" w:hAnsi="Times New Roman"/>
          <w:szCs w:val="24"/>
        </w:rPr>
        <w:tab/>
      </w:r>
      <w:r w:rsidR="004733A7" w:rsidRPr="004733A7">
        <w:rPr>
          <w:rFonts w:ascii="Times New Roman" w:hAnsi="Times New Roman"/>
          <w:szCs w:val="24"/>
        </w:rPr>
        <w:tab/>
        <w:t>405.419.8112</w:t>
      </w:r>
    </w:p>
    <w:p w14:paraId="1A8D7709" w14:textId="0C15BB68" w:rsidR="004733A7" w:rsidRPr="004733A7" w:rsidRDefault="00BC1048" w:rsidP="001F4E53">
      <w:pPr>
        <w:rPr>
          <w:rFonts w:ascii="Times New Roman" w:hAnsi="Times New Roman"/>
          <w:szCs w:val="24"/>
        </w:rPr>
      </w:pPr>
      <w:hyperlink r:id="rId17" w:history="1">
        <w:r w:rsidR="004733A7" w:rsidRPr="004733A7">
          <w:rPr>
            <w:rStyle w:val="Hyperlink"/>
            <w:rFonts w:ascii="Times New Roman" w:hAnsi="Times New Roman"/>
            <w:szCs w:val="24"/>
          </w:rPr>
          <w:t>jose.cisneros@ohfa.org</w:t>
        </w:r>
      </w:hyperlink>
      <w:r w:rsidR="004733A7" w:rsidRPr="004733A7">
        <w:rPr>
          <w:rFonts w:ascii="Times New Roman" w:hAnsi="Times New Roman"/>
          <w:szCs w:val="24"/>
        </w:rPr>
        <w:t xml:space="preserve"> </w:t>
      </w:r>
      <w:r w:rsidR="004733A7" w:rsidRPr="004733A7">
        <w:rPr>
          <w:rFonts w:ascii="Times New Roman" w:hAnsi="Times New Roman"/>
          <w:szCs w:val="24"/>
        </w:rPr>
        <w:tab/>
      </w:r>
      <w:r w:rsidR="004733A7" w:rsidRPr="004733A7">
        <w:rPr>
          <w:rFonts w:ascii="Times New Roman" w:hAnsi="Times New Roman"/>
          <w:szCs w:val="24"/>
        </w:rPr>
        <w:tab/>
        <w:t>HD Allocation Analyst</w:t>
      </w:r>
      <w:r w:rsidR="004733A7" w:rsidRPr="004733A7">
        <w:rPr>
          <w:rFonts w:ascii="Times New Roman" w:hAnsi="Times New Roman"/>
          <w:szCs w:val="24"/>
        </w:rPr>
        <w:tab/>
      </w:r>
      <w:r w:rsidR="004733A7" w:rsidRPr="004733A7">
        <w:rPr>
          <w:rFonts w:ascii="Times New Roman" w:hAnsi="Times New Roman"/>
          <w:szCs w:val="24"/>
        </w:rPr>
        <w:tab/>
        <w:t>405.419.8133</w:t>
      </w:r>
    </w:p>
    <w:p w14:paraId="29E42625" w14:textId="77777777" w:rsidR="001F4E53" w:rsidRPr="004733A7" w:rsidRDefault="001F4E53" w:rsidP="001F4E53">
      <w:pPr>
        <w:rPr>
          <w:rFonts w:ascii="Times New Roman" w:hAnsi="Times New Roman"/>
          <w:szCs w:val="24"/>
        </w:rPr>
      </w:pPr>
    </w:p>
    <w:p w14:paraId="3098129D" w14:textId="77777777" w:rsidR="001F4E53" w:rsidRPr="004733A7" w:rsidRDefault="001F4E53" w:rsidP="001F4E53">
      <w:pPr>
        <w:rPr>
          <w:rFonts w:ascii="Times New Roman" w:hAnsi="Times New Roman"/>
          <w:b/>
          <w:bCs/>
          <w:szCs w:val="24"/>
        </w:rPr>
      </w:pPr>
      <w:r w:rsidRPr="004733A7">
        <w:rPr>
          <w:rFonts w:ascii="Times New Roman" w:hAnsi="Times New Roman"/>
          <w:b/>
          <w:bCs/>
          <w:szCs w:val="24"/>
        </w:rPr>
        <w:t>Program Compliance:</w:t>
      </w:r>
    </w:p>
    <w:p w14:paraId="550EE6B7" w14:textId="2C5EC7BD" w:rsidR="001F4E53" w:rsidRPr="004733A7" w:rsidRDefault="00BC1048" w:rsidP="001F4E53">
      <w:pPr>
        <w:rPr>
          <w:rFonts w:ascii="Times New Roman" w:hAnsi="Times New Roman"/>
          <w:szCs w:val="24"/>
        </w:rPr>
      </w:pPr>
      <w:hyperlink r:id="rId18" w:history="1">
        <w:r w:rsidR="004733A7" w:rsidRPr="004733A7">
          <w:rPr>
            <w:rStyle w:val="Hyperlink"/>
            <w:rFonts w:ascii="Times New Roman" w:hAnsi="Times New Roman"/>
            <w:szCs w:val="24"/>
          </w:rPr>
          <w:t>syleste.johnson@ohfa.org</w:t>
        </w:r>
      </w:hyperlink>
      <w:r w:rsidR="001F4E53" w:rsidRPr="004733A7">
        <w:rPr>
          <w:rFonts w:ascii="Times New Roman" w:hAnsi="Times New Roman"/>
          <w:szCs w:val="24"/>
        </w:rPr>
        <w:t xml:space="preserve"> </w:t>
      </w:r>
      <w:r w:rsidR="004733A7" w:rsidRPr="004733A7">
        <w:rPr>
          <w:rFonts w:ascii="Times New Roman" w:hAnsi="Times New Roman"/>
          <w:szCs w:val="24"/>
        </w:rPr>
        <w:tab/>
      </w:r>
      <w:r w:rsidR="001F4E53" w:rsidRPr="004733A7">
        <w:rPr>
          <w:rFonts w:ascii="Times New Roman" w:hAnsi="Times New Roman"/>
          <w:szCs w:val="24"/>
        </w:rPr>
        <w:t xml:space="preserve">   </w:t>
      </w:r>
      <w:r w:rsidR="001F4E53" w:rsidRPr="004733A7">
        <w:rPr>
          <w:rFonts w:ascii="Times New Roman" w:hAnsi="Times New Roman"/>
          <w:szCs w:val="24"/>
        </w:rPr>
        <w:tab/>
        <w:t xml:space="preserve">HD Compliance Supervisor   </w:t>
      </w:r>
      <w:r w:rsidR="001F4E53" w:rsidRPr="004733A7">
        <w:rPr>
          <w:rFonts w:ascii="Times New Roman" w:hAnsi="Times New Roman"/>
          <w:szCs w:val="24"/>
        </w:rPr>
        <w:tab/>
      </w:r>
      <w:r w:rsidR="001F4E53" w:rsidRPr="004733A7">
        <w:rPr>
          <w:rFonts w:ascii="Times New Roman" w:hAnsi="Times New Roman"/>
          <w:szCs w:val="24"/>
        </w:rPr>
        <w:tab/>
        <w:t>405.419.82</w:t>
      </w:r>
      <w:r w:rsidR="004733A7" w:rsidRPr="004733A7">
        <w:rPr>
          <w:rFonts w:ascii="Times New Roman" w:hAnsi="Times New Roman"/>
          <w:szCs w:val="24"/>
        </w:rPr>
        <w:t>80</w:t>
      </w:r>
    </w:p>
    <w:p w14:paraId="37B5DC3A" w14:textId="77777777" w:rsidR="001F4E53" w:rsidRPr="004733A7" w:rsidRDefault="00BC1048" w:rsidP="001F4E53">
      <w:pPr>
        <w:rPr>
          <w:rFonts w:ascii="Times New Roman" w:hAnsi="Times New Roman"/>
          <w:szCs w:val="24"/>
        </w:rPr>
      </w:pPr>
      <w:hyperlink r:id="rId19" w:history="1">
        <w:r w:rsidR="001F4E53" w:rsidRPr="004733A7">
          <w:rPr>
            <w:rStyle w:val="Hyperlink"/>
            <w:rFonts w:ascii="Times New Roman" w:hAnsi="Times New Roman"/>
            <w:szCs w:val="24"/>
          </w:rPr>
          <w:t>christina.nittler@ohfa.org</w:t>
        </w:r>
      </w:hyperlink>
      <w:r w:rsidR="001F4E53" w:rsidRPr="004733A7">
        <w:rPr>
          <w:rFonts w:ascii="Times New Roman" w:hAnsi="Times New Roman"/>
          <w:szCs w:val="24"/>
          <w:u w:val="single"/>
        </w:rPr>
        <w:t xml:space="preserve"> </w:t>
      </w:r>
      <w:r w:rsidR="001F4E53" w:rsidRPr="004733A7">
        <w:rPr>
          <w:rFonts w:ascii="Times New Roman" w:hAnsi="Times New Roman"/>
          <w:szCs w:val="24"/>
        </w:rPr>
        <w:t xml:space="preserve">     </w:t>
      </w:r>
      <w:r w:rsidR="001F4E53" w:rsidRPr="004733A7">
        <w:rPr>
          <w:rFonts w:ascii="Times New Roman" w:hAnsi="Times New Roman"/>
          <w:szCs w:val="24"/>
        </w:rPr>
        <w:tab/>
      </w:r>
      <w:r w:rsidR="001F4E53" w:rsidRPr="004733A7">
        <w:rPr>
          <w:rFonts w:ascii="Times New Roman" w:hAnsi="Times New Roman"/>
          <w:szCs w:val="24"/>
        </w:rPr>
        <w:tab/>
        <w:t xml:space="preserve">HD Compliance Specialist     </w:t>
      </w:r>
      <w:r w:rsidR="001F4E53" w:rsidRPr="004733A7">
        <w:rPr>
          <w:rFonts w:ascii="Times New Roman" w:hAnsi="Times New Roman"/>
          <w:szCs w:val="24"/>
        </w:rPr>
        <w:tab/>
      </w:r>
      <w:r w:rsidR="001F4E53" w:rsidRPr="004733A7">
        <w:rPr>
          <w:rFonts w:ascii="Times New Roman" w:hAnsi="Times New Roman"/>
          <w:szCs w:val="24"/>
        </w:rPr>
        <w:tab/>
        <w:t>405.419.8272</w:t>
      </w:r>
    </w:p>
    <w:p w14:paraId="468CDEA8" w14:textId="77777777" w:rsidR="001F4E53" w:rsidRDefault="00BC1048" w:rsidP="001F4E53">
      <w:pPr>
        <w:rPr>
          <w:rFonts w:ascii="Times New Roman" w:hAnsi="Times New Roman"/>
          <w:szCs w:val="24"/>
        </w:rPr>
      </w:pPr>
      <w:hyperlink r:id="rId20" w:history="1">
        <w:r w:rsidR="001F4E53" w:rsidRPr="004733A7">
          <w:rPr>
            <w:rStyle w:val="Hyperlink"/>
            <w:rFonts w:ascii="Times New Roman" w:hAnsi="Times New Roman"/>
            <w:szCs w:val="24"/>
          </w:rPr>
          <w:t>bethany.rogers@ohfa.org</w:t>
        </w:r>
      </w:hyperlink>
      <w:r w:rsidR="001F4E53" w:rsidRPr="004733A7">
        <w:rPr>
          <w:rFonts w:ascii="Times New Roman" w:hAnsi="Times New Roman"/>
          <w:szCs w:val="24"/>
        </w:rPr>
        <w:t xml:space="preserve">   </w:t>
      </w:r>
      <w:r w:rsidR="001F4E53" w:rsidRPr="004733A7">
        <w:rPr>
          <w:rFonts w:ascii="Times New Roman" w:hAnsi="Times New Roman"/>
          <w:szCs w:val="24"/>
        </w:rPr>
        <w:tab/>
      </w:r>
      <w:r w:rsidR="001F4E53" w:rsidRPr="004733A7">
        <w:rPr>
          <w:rFonts w:ascii="Times New Roman" w:hAnsi="Times New Roman"/>
          <w:szCs w:val="24"/>
        </w:rPr>
        <w:tab/>
        <w:t>HD Compliance Specialist</w:t>
      </w:r>
      <w:r w:rsidR="001F4E53" w:rsidRPr="004733A7">
        <w:rPr>
          <w:rFonts w:ascii="Times New Roman" w:hAnsi="Times New Roman"/>
          <w:szCs w:val="24"/>
        </w:rPr>
        <w:tab/>
      </w:r>
      <w:r w:rsidR="001F4E53" w:rsidRPr="004733A7">
        <w:rPr>
          <w:rFonts w:ascii="Times New Roman" w:hAnsi="Times New Roman"/>
          <w:szCs w:val="24"/>
        </w:rPr>
        <w:tab/>
        <w:t>405.419.8131</w:t>
      </w:r>
    </w:p>
    <w:p w14:paraId="19C672F2" w14:textId="79B4A0DA" w:rsidR="004733A7" w:rsidRPr="004733A7" w:rsidRDefault="00BC1048" w:rsidP="001F4E53">
      <w:pPr>
        <w:rPr>
          <w:rFonts w:ascii="Times New Roman" w:hAnsi="Times New Roman"/>
          <w:szCs w:val="24"/>
          <w:u w:val="single"/>
        </w:rPr>
      </w:pPr>
      <w:hyperlink r:id="rId21" w:history="1">
        <w:r w:rsidR="004733A7" w:rsidRPr="008364FC">
          <w:rPr>
            <w:rStyle w:val="Hyperlink"/>
            <w:rFonts w:ascii="Times New Roman" w:hAnsi="Times New Roman"/>
            <w:szCs w:val="24"/>
          </w:rPr>
          <w:t>tiny.powe@ohfa.org</w:t>
        </w:r>
      </w:hyperlink>
      <w:r w:rsidR="004733A7">
        <w:rPr>
          <w:rFonts w:ascii="Times New Roman" w:hAnsi="Times New Roman"/>
          <w:szCs w:val="24"/>
        </w:rPr>
        <w:t xml:space="preserve"> </w:t>
      </w:r>
      <w:r w:rsidR="004733A7">
        <w:rPr>
          <w:rFonts w:ascii="Times New Roman" w:hAnsi="Times New Roman"/>
          <w:szCs w:val="24"/>
        </w:rPr>
        <w:tab/>
      </w:r>
      <w:r w:rsidR="004733A7">
        <w:rPr>
          <w:rFonts w:ascii="Times New Roman" w:hAnsi="Times New Roman"/>
          <w:szCs w:val="24"/>
        </w:rPr>
        <w:tab/>
      </w:r>
      <w:r w:rsidR="004733A7">
        <w:rPr>
          <w:rFonts w:ascii="Times New Roman" w:hAnsi="Times New Roman"/>
          <w:szCs w:val="24"/>
        </w:rPr>
        <w:tab/>
        <w:t xml:space="preserve">HD Compliance Specialist </w:t>
      </w:r>
      <w:r w:rsidR="004733A7">
        <w:rPr>
          <w:rFonts w:ascii="Times New Roman" w:hAnsi="Times New Roman"/>
          <w:szCs w:val="24"/>
        </w:rPr>
        <w:tab/>
      </w:r>
      <w:r w:rsidR="004733A7">
        <w:rPr>
          <w:rFonts w:ascii="Times New Roman" w:hAnsi="Times New Roman"/>
          <w:szCs w:val="24"/>
        </w:rPr>
        <w:tab/>
        <w:t>405.419.8224</w:t>
      </w:r>
    </w:p>
    <w:p w14:paraId="24628D2D" w14:textId="77777777" w:rsidR="006E199E" w:rsidRPr="00836F9D" w:rsidRDefault="006E199E" w:rsidP="00492B67">
      <w:pPr>
        <w:rPr>
          <w:rFonts w:ascii="Times New Roman" w:hAnsi="Times New Roman"/>
          <w:szCs w:val="24"/>
        </w:rPr>
      </w:pPr>
    </w:p>
    <w:p w14:paraId="73CEBB3B" w14:textId="3A0A4C6A" w:rsidR="00492B67" w:rsidRPr="00836F9D" w:rsidRDefault="00492B67" w:rsidP="00492B67">
      <w:pPr>
        <w:rPr>
          <w:rFonts w:ascii="Times New Roman" w:hAnsi="Times New Roman"/>
          <w:szCs w:val="24"/>
        </w:rPr>
      </w:pPr>
      <w:r w:rsidRPr="00836F9D">
        <w:rPr>
          <w:rFonts w:ascii="Times New Roman" w:hAnsi="Times New Roman"/>
          <w:szCs w:val="24"/>
        </w:rPr>
        <w:t xml:space="preserve">Staff </w:t>
      </w:r>
      <w:r w:rsidR="004733A7">
        <w:rPr>
          <w:rFonts w:ascii="Times New Roman" w:hAnsi="Times New Roman"/>
          <w:szCs w:val="24"/>
        </w:rPr>
        <w:t>are</w:t>
      </w:r>
      <w:r w:rsidRPr="00836F9D">
        <w:rPr>
          <w:rFonts w:ascii="Times New Roman" w:hAnsi="Times New Roman"/>
          <w:szCs w:val="24"/>
        </w:rPr>
        <w:t xml:space="preserve"> available to provide technical assistance regarding a variety of housing issues as they relate to individual development applications.  Interested parties seeking technical assistance regarding affordable housing development are encouraged to make written requests citing </w:t>
      </w:r>
      <w:proofErr w:type="gramStart"/>
      <w:r w:rsidRPr="00836F9D">
        <w:rPr>
          <w:rFonts w:ascii="Times New Roman" w:hAnsi="Times New Roman"/>
          <w:szCs w:val="24"/>
        </w:rPr>
        <w:t>the specific</w:t>
      </w:r>
      <w:proofErr w:type="gramEnd"/>
      <w:r w:rsidRPr="00836F9D">
        <w:rPr>
          <w:rFonts w:ascii="Times New Roman" w:hAnsi="Times New Roman"/>
          <w:szCs w:val="24"/>
        </w:rPr>
        <w:t xml:space="preserve"> topics of interest.  This allows Staff to perform appropriate research and prepare copied materials applicable to the meeting. </w:t>
      </w:r>
    </w:p>
    <w:p w14:paraId="5CF1B600" w14:textId="77777777" w:rsidR="00492B67" w:rsidRPr="00836F9D" w:rsidRDefault="00492B67" w:rsidP="00492B67">
      <w:pPr>
        <w:rPr>
          <w:rFonts w:ascii="Times New Roman" w:hAnsi="Times New Roman"/>
          <w:szCs w:val="24"/>
        </w:rPr>
      </w:pPr>
    </w:p>
    <w:p w14:paraId="3FE009AC" w14:textId="77777777" w:rsidR="00492B67" w:rsidRPr="00836F9D" w:rsidRDefault="00492B67" w:rsidP="00492B67">
      <w:pPr>
        <w:rPr>
          <w:rStyle w:val="Strong"/>
          <w:rFonts w:ascii="Times New Roman" w:hAnsi="Times New Roman"/>
          <w:szCs w:val="24"/>
        </w:rPr>
      </w:pPr>
      <w:proofErr w:type="gramStart"/>
      <w:r w:rsidRPr="00836F9D">
        <w:rPr>
          <w:rStyle w:val="Strong"/>
          <w:rFonts w:ascii="Times New Roman" w:hAnsi="Times New Roman"/>
          <w:szCs w:val="24"/>
        </w:rPr>
        <w:t>Drop-in technical</w:t>
      </w:r>
      <w:proofErr w:type="gramEnd"/>
      <w:r w:rsidRPr="00836F9D">
        <w:rPr>
          <w:rStyle w:val="Strong"/>
          <w:rFonts w:ascii="Times New Roman" w:hAnsi="Times New Roman"/>
          <w:szCs w:val="24"/>
        </w:rPr>
        <w:t xml:space="preserve"> assistance requests are not allowed.</w:t>
      </w:r>
    </w:p>
    <w:p w14:paraId="10DFE600" w14:textId="77777777" w:rsidR="00492B67" w:rsidRPr="00836F9D" w:rsidRDefault="00492B67" w:rsidP="00C377F4">
      <w:pPr>
        <w:rPr>
          <w:rFonts w:ascii="Times New Roman" w:hAnsi="Times New Roman"/>
          <w:szCs w:val="24"/>
        </w:rPr>
      </w:pPr>
    </w:p>
    <w:p w14:paraId="788751A8" w14:textId="77777777" w:rsidR="00051170" w:rsidRDefault="00E1453F" w:rsidP="00051170">
      <w:pPr>
        <w:pStyle w:val="Heading1"/>
        <w:rPr>
          <w:rFonts w:ascii="Times New Roman" w:hAnsi="Times New Roman" w:cs="Times New Roman"/>
          <w:bCs w:val="0"/>
          <w:sz w:val="24"/>
          <w:szCs w:val="24"/>
        </w:rPr>
      </w:pPr>
      <w:bookmarkStart w:id="6" w:name="_Toc181111489"/>
      <w:r w:rsidRPr="00836F9D">
        <w:rPr>
          <w:rFonts w:ascii="Times New Roman" w:hAnsi="Times New Roman" w:cs="Times New Roman"/>
          <w:b w:val="0"/>
          <w:bCs w:val="0"/>
          <w:sz w:val="24"/>
          <w:szCs w:val="24"/>
        </w:rPr>
        <w:t xml:space="preserve">Application </w:t>
      </w:r>
      <w:r w:rsidR="001F4E53">
        <w:rPr>
          <w:rFonts w:ascii="Times New Roman" w:hAnsi="Times New Roman" w:cs="Times New Roman"/>
          <w:sz w:val="24"/>
          <w:szCs w:val="24"/>
        </w:rPr>
        <w:t xml:space="preserve">Format </w:t>
      </w:r>
      <w:r w:rsidRPr="00836F9D">
        <w:rPr>
          <w:rFonts w:ascii="Times New Roman" w:hAnsi="Times New Roman" w:cs="Times New Roman"/>
          <w:b w:val="0"/>
          <w:bCs w:val="0"/>
          <w:sz w:val="24"/>
          <w:szCs w:val="24"/>
        </w:rPr>
        <w:t>&amp; Due Dates</w:t>
      </w:r>
      <w:bookmarkEnd w:id="6"/>
    </w:p>
    <w:p w14:paraId="7A549B0E" w14:textId="77777777" w:rsidR="001F4E53" w:rsidRPr="00CA2006" w:rsidRDefault="001F4E53" w:rsidP="001F4E53">
      <w:pPr>
        <w:rPr>
          <w:rFonts w:ascii="Times New Roman" w:hAnsi="Times New Roman"/>
          <w:snapToGrid w:val="0"/>
          <w:szCs w:val="24"/>
        </w:rPr>
      </w:pPr>
      <w:r w:rsidRPr="00CA2006">
        <w:rPr>
          <w:rFonts w:ascii="Times New Roman" w:hAnsi="Times New Roman"/>
          <w:szCs w:val="24"/>
        </w:rPr>
        <w:t xml:space="preserve">Applications must be submitted in the following </w:t>
      </w:r>
      <w:proofErr w:type="gramStart"/>
      <w:r w:rsidRPr="00CA2006">
        <w:rPr>
          <w:rFonts w:ascii="Times New Roman" w:hAnsi="Times New Roman"/>
          <w:szCs w:val="24"/>
        </w:rPr>
        <w:t>forma</w:t>
      </w:r>
      <w:proofErr w:type="gramEnd"/>
    </w:p>
    <w:p w14:paraId="1ACD6033" w14:textId="77777777" w:rsidR="001F4E53" w:rsidRPr="00CA2006" w:rsidRDefault="001F4E53" w:rsidP="001F4E53">
      <w:pPr>
        <w:widowControl w:val="0"/>
        <w:numPr>
          <w:ilvl w:val="0"/>
          <w:numId w:val="1"/>
        </w:numPr>
        <w:rPr>
          <w:rFonts w:ascii="Times New Roman" w:hAnsi="Times New Roman"/>
          <w:snapToGrid w:val="0"/>
          <w:szCs w:val="24"/>
          <w:u w:val="single"/>
        </w:rPr>
      </w:pPr>
      <w:r w:rsidRPr="00CA2006">
        <w:rPr>
          <w:rFonts w:ascii="Times New Roman" w:hAnsi="Times New Roman"/>
          <w:snapToGrid w:val="0"/>
          <w:szCs w:val="24"/>
        </w:rPr>
        <w:t xml:space="preserve">See </w:t>
      </w:r>
      <w:r w:rsidRPr="00CA2006">
        <w:rPr>
          <w:rFonts w:ascii="Times New Roman" w:hAnsi="Times New Roman"/>
          <w:b/>
          <w:snapToGrid w:val="0"/>
          <w:szCs w:val="24"/>
        </w:rPr>
        <w:t>Attachment F</w:t>
      </w:r>
      <w:r w:rsidRPr="00CA2006">
        <w:rPr>
          <w:rFonts w:ascii="Times New Roman" w:hAnsi="Times New Roman"/>
          <w:snapToGrid w:val="0"/>
          <w:szCs w:val="24"/>
        </w:rPr>
        <w:t xml:space="preserve">. </w:t>
      </w:r>
      <w:r w:rsidRPr="00CA2006">
        <w:rPr>
          <w:rFonts w:ascii="Times New Roman" w:hAnsi="Times New Roman"/>
          <w:b/>
          <w:snapToGrid w:val="0"/>
          <w:szCs w:val="24"/>
          <w:u w:val="single"/>
        </w:rPr>
        <w:t>All Applications must be uploaded to OHFA’s Dropbox system.</w:t>
      </w:r>
    </w:p>
    <w:p w14:paraId="53F03E99" w14:textId="77777777" w:rsidR="001F4E53" w:rsidRPr="00836F9D" w:rsidRDefault="001F4E53" w:rsidP="00836F9D">
      <w:pPr>
        <w:pStyle w:val="ListParagraph"/>
        <w:numPr>
          <w:ilvl w:val="0"/>
          <w:numId w:val="1"/>
        </w:numPr>
        <w:rPr>
          <w:bCs/>
        </w:rPr>
      </w:pPr>
      <w:r w:rsidRPr="00836F9D">
        <w:rPr>
          <w:rFonts w:ascii="Times New Roman" w:hAnsi="Times New Roman"/>
          <w:snapToGrid w:val="0"/>
          <w:szCs w:val="24"/>
        </w:rPr>
        <w:t>Do not change content of Application attachment forms that are marked as “DO NOT MODIFY THIS FORM.”</w:t>
      </w:r>
    </w:p>
    <w:p w14:paraId="429E44A8" w14:textId="77777777" w:rsidR="006E199E" w:rsidRPr="00836F9D" w:rsidRDefault="006E199E" w:rsidP="006E199E">
      <w:pPr>
        <w:rPr>
          <w:rFonts w:ascii="Times New Roman" w:hAnsi="Times New Roman"/>
          <w:szCs w:val="24"/>
        </w:rPr>
      </w:pPr>
    </w:p>
    <w:p w14:paraId="4CBCA909" w14:textId="77777777" w:rsidR="006E199E" w:rsidRPr="00836F9D" w:rsidRDefault="006E199E" w:rsidP="006E199E">
      <w:pPr>
        <w:rPr>
          <w:rFonts w:ascii="Times New Roman" w:hAnsi="Times New Roman"/>
          <w:szCs w:val="24"/>
        </w:rPr>
      </w:pPr>
      <w:r w:rsidRPr="00836F9D">
        <w:rPr>
          <w:rFonts w:ascii="Times New Roman" w:hAnsi="Times New Roman"/>
          <w:szCs w:val="24"/>
        </w:rPr>
        <w:t>IT IS THE RESPONSIBILITY OF THE APPLICANT TO VERIFY TIMELY RECEIPT OF THE APPLICATION BY DESIGNATED STAFF.</w:t>
      </w:r>
    </w:p>
    <w:p w14:paraId="7CADAD76" w14:textId="77777777" w:rsidR="006E199E" w:rsidRPr="00836F9D" w:rsidRDefault="006E199E" w:rsidP="006E199E">
      <w:pPr>
        <w:rPr>
          <w:rFonts w:ascii="Times New Roman" w:hAnsi="Times New Roman"/>
          <w:szCs w:val="24"/>
        </w:rPr>
      </w:pPr>
    </w:p>
    <w:p w14:paraId="2DE476FD" w14:textId="77777777" w:rsidR="00BD2E7E" w:rsidRPr="00836F9D" w:rsidRDefault="00BD2E7E" w:rsidP="00BD2E7E">
      <w:pPr>
        <w:rPr>
          <w:rFonts w:ascii="Times New Roman" w:hAnsi="Times New Roman"/>
          <w:szCs w:val="24"/>
        </w:rPr>
      </w:pPr>
      <w:r w:rsidRPr="00836F9D">
        <w:rPr>
          <w:rFonts w:ascii="Times New Roman" w:hAnsi="Times New Roman"/>
          <w:szCs w:val="24"/>
        </w:rPr>
        <w:t xml:space="preserve">While Applications </w:t>
      </w:r>
      <w:r w:rsidRPr="00836F9D">
        <w:rPr>
          <w:rStyle w:val="Strong"/>
          <w:rFonts w:ascii="Times New Roman" w:hAnsi="Times New Roman"/>
          <w:szCs w:val="24"/>
        </w:rPr>
        <w:t>may be submitted at any time</w:t>
      </w:r>
      <w:r w:rsidRPr="00836F9D">
        <w:rPr>
          <w:rFonts w:ascii="Times New Roman" w:hAnsi="Times New Roman"/>
          <w:szCs w:val="24"/>
        </w:rPr>
        <w:t>, it is essential to discuss any proposal with OHFA to establish a timeline.  The State's approval process for allocating the State's annual private activity bond volume cap may affect timing and should also be taken into consideration.</w:t>
      </w:r>
    </w:p>
    <w:p w14:paraId="30B589C6" w14:textId="77777777" w:rsidR="00BD2E7E" w:rsidRPr="00836F9D" w:rsidRDefault="00BD2E7E" w:rsidP="003926EE">
      <w:pPr>
        <w:rPr>
          <w:rFonts w:ascii="Times New Roman" w:hAnsi="Times New Roman"/>
          <w:szCs w:val="24"/>
        </w:rPr>
      </w:pPr>
    </w:p>
    <w:p w14:paraId="3F733DCE" w14:textId="77777777" w:rsidR="003926EE" w:rsidRPr="00836F9D" w:rsidRDefault="003926EE" w:rsidP="003926EE">
      <w:pPr>
        <w:rPr>
          <w:rFonts w:ascii="Times New Roman" w:hAnsi="Times New Roman"/>
          <w:szCs w:val="24"/>
        </w:rPr>
      </w:pPr>
      <w:r w:rsidRPr="00836F9D">
        <w:rPr>
          <w:rFonts w:ascii="Times New Roman" w:hAnsi="Times New Roman"/>
          <w:szCs w:val="24"/>
        </w:rPr>
        <w:t xml:space="preserve">The last date Applications will be accepted, </w:t>
      </w:r>
      <w:proofErr w:type="gramStart"/>
      <w:r w:rsidRPr="00836F9D">
        <w:rPr>
          <w:rFonts w:ascii="Times New Roman" w:hAnsi="Times New Roman"/>
          <w:szCs w:val="24"/>
        </w:rPr>
        <w:t>in order to</w:t>
      </w:r>
      <w:proofErr w:type="gramEnd"/>
      <w:r w:rsidRPr="00836F9D">
        <w:rPr>
          <w:rFonts w:ascii="Times New Roman" w:hAnsi="Times New Roman"/>
          <w:szCs w:val="24"/>
        </w:rPr>
        <w:t xml:space="preserve"> g</w:t>
      </w:r>
      <w:r w:rsidR="00AF7FE6" w:rsidRPr="00836F9D">
        <w:rPr>
          <w:rFonts w:ascii="Times New Roman" w:hAnsi="Times New Roman"/>
          <w:szCs w:val="24"/>
        </w:rPr>
        <w:t>uarantee consideration at a current year’s</w:t>
      </w:r>
      <w:r w:rsidRPr="00836F9D">
        <w:rPr>
          <w:rFonts w:ascii="Times New Roman" w:hAnsi="Times New Roman"/>
          <w:szCs w:val="24"/>
        </w:rPr>
        <w:t xml:space="preserve"> Trustee meeting, is </w:t>
      </w:r>
      <w:r w:rsidRPr="00836F9D">
        <w:rPr>
          <w:rStyle w:val="Strong"/>
          <w:rFonts w:ascii="Times New Roman" w:hAnsi="Times New Roman"/>
          <w:szCs w:val="24"/>
        </w:rPr>
        <w:t>August 1</w:t>
      </w:r>
      <w:r w:rsidRPr="00836F9D">
        <w:rPr>
          <w:rFonts w:ascii="Times New Roman" w:hAnsi="Times New Roman"/>
          <w:szCs w:val="24"/>
        </w:rPr>
        <w:t>.  OHFA will accept Applications after that date, but no guarante</w:t>
      </w:r>
      <w:r w:rsidR="00483E1D" w:rsidRPr="00836F9D">
        <w:rPr>
          <w:rFonts w:ascii="Times New Roman" w:hAnsi="Times New Roman"/>
          <w:szCs w:val="24"/>
        </w:rPr>
        <w:t xml:space="preserve">ed </w:t>
      </w:r>
      <w:r w:rsidRPr="00836F9D">
        <w:rPr>
          <w:rFonts w:ascii="Times New Roman" w:hAnsi="Times New Roman"/>
          <w:szCs w:val="24"/>
        </w:rPr>
        <w:t>consideration</w:t>
      </w:r>
      <w:r w:rsidR="0091381E" w:rsidRPr="00836F9D">
        <w:rPr>
          <w:rFonts w:ascii="Times New Roman" w:hAnsi="Times New Roman"/>
          <w:szCs w:val="24"/>
        </w:rPr>
        <w:t xml:space="preserve"> in current year</w:t>
      </w:r>
      <w:r w:rsidRPr="00836F9D">
        <w:rPr>
          <w:rFonts w:ascii="Times New Roman" w:hAnsi="Times New Roman"/>
          <w:szCs w:val="24"/>
        </w:rPr>
        <w:t xml:space="preserve">.  </w:t>
      </w:r>
      <w:r w:rsidR="0091381E" w:rsidRPr="00836F9D">
        <w:rPr>
          <w:rFonts w:ascii="Times New Roman" w:hAnsi="Times New Roman"/>
          <w:szCs w:val="24"/>
        </w:rPr>
        <w:t xml:space="preserve">The Application will be considered at the Trustees Board meeting that is at least sixty (60) days past the Application submission date.  </w:t>
      </w:r>
      <w:r w:rsidRPr="00836F9D">
        <w:rPr>
          <w:rFonts w:ascii="Times New Roman" w:hAnsi="Times New Roman"/>
          <w:szCs w:val="24"/>
        </w:rPr>
        <w:t>OHFA encourages Applicant to be mindful of timing restraints of other programs, sources, and/or COBO.</w:t>
      </w:r>
    </w:p>
    <w:p w14:paraId="4316EF9D" w14:textId="77777777" w:rsidR="003926EE" w:rsidRPr="00836F9D" w:rsidRDefault="003926EE" w:rsidP="006E199E">
      <w:pPr>
        <w:rPr>
          <w:rFonts w:ascii="Times New Roman" w:hAnsi="Times New Roman"/>
          <w:szCs w:val="24"/>
        </w:rPr>
      </w:pPr>
    </w:p>
    <w:p w14:paraId="61F32377" w14:textId="77777777" w:rsidR="006E199E" w:rsidRPr="00836F9D" w:rsidRDefault="006E199E" w:rsidP="006E199E">
      <w:pPr>
        <w:pStyle w:val="Heading1"/>
        <w:rPr>
          <w:rFonts w:ascii="Times New Roman" w:hAnsi="Times New Roman" w:cs="Times New Roman"/>
          <w:sz w:val="24"/>
          <w:szCs w:val="24"/>
        </w:rPr>
      </w:pPr>
      <w:bookmarkStart w:id="7" w:name="_Toc181111490"/>
      <w:r w:rsidRPr="00836F9D">
        <w:rPr>
          <w:rFonts w:ascii="Times New Roman" w:hAnsi="Times New Roman" w:cs="Times New Roman"/>
          <w:sz w:val="24"/>
          <w:szCs w:val="24"/>
        </w:rPr>
        <w:lastRenderedPageBreak/>
        <w:t>Fees</w:t>
      </w:r>
      <w:bookmarkEnd w:id="7"/>
    </w:p>
    <w:p w14:paraId="47A4665E" w14:textId="77777777" w:rsidR="006E199E" w:rsidRPr="00A116C4" w:rsidRDefault="006E199E" w:rsidP="006E199E">
      <w:pPr>
        <w:rPr>
          <w:rFonts w:ascii="Times New Roman" w:hAnsi="Times New Roman"/>
          <w:szCs w:val="24"/>
        </w:rPr>
      </w:pPr>
      <w:r w:rsidRPr="00836F9D">
        <w:rPr>
          <w:rFonts w:ascii="Times New Roman" w:hAnsi="Times New Roman"/>
          <w:szCs w:val="24"/>
        </w:rPr>
        <w:t xml:space="preserve">When notified by OHFA the Applicant shall remit to OHFA a </w:t>
      </w:r>
      <w:proofErr w:type="gramStart"/>
      <w:r w:rsidRPr="00836F9D">
        <w:rPr>
          <w:rFonts w:ascii="Times New Roman" w:hAnsi="Times New Roman"/>
          <w:szCs w:val="24"/>
        </w:rPr>
        <w:t>nonrefundable</w:t>
      </w:r>
      <w:proofErr w:type="gramEnd"/>
      <w:r w:rsidRPr="00836F9D">
        <w:rPr>
          <w:rFonts w:ascii="Times New Roman" w:hAnsi="Times New Roman"/>
          <w:szCs w:val="24"/>
        </w:rPr>
        <w:t xml:space="preserve"> inducement </w:t>
      </w:r>
      <w:r w:rsidRPr="00A116C4">
        <w:rPr>
          <w:rFonts w:ascii="Times New Roman" w:hAnsi="Times New Roman"/>
          <w:szCs w:val="24"/>
        </w:rPr>
        <w:t xml:space="preserve">Application fee in an amount equal to </w:t>
      </w:r>
      <w:r w:rsidRPr="00A116C4">
        <w:rPr>
          <w:rStyle w:val="Strong"/>
          <w:rFonts w:ascii="Times New Roman" w:hAnsi="Times New Roman"/>
          <w:szCs w:val="24"/>
        </w:rPr>
        <w:t>the greater of</w:t>
      </w:r>
      <w:r w:rsidRPr="00A116C4">
        <w:rPr>
          <w:rFonts w:ascii="Times New Roman" w:hAnsi="Times New Roman"/>
          <w:szCs w:val="24"/>
        </w:rPr>
        <w:t>:</w:t>
      </w:r>
    </w:p>
    <w:p w14:paraId="08F811B3" w14:textId="77777777" w:rsidR="006E199E" w:rsidRPr="00A116C4" w:rsidRDefault="006E199E" w:rsidP="006E199E">
      <w:pPr>
        <w:rPr>
          <w:rFonts w:ascii="Times New Roman" w:hAnsi="Times New Roman"/>
          <w:szCs w:val="24"/>
        </w:rPr>
      </w:pPr>
      <w:r w:rsidRPr="00A116C4">
        <w:rPr>
          <w:rFonts w:ascii="Times New Roman" w:hAnsi="Times New Roman"/>
          <w:szCs w:val="24"/>
        </w:rPr>
        <w:tab/>
      </w:r>
      <w:r w:rsidRPr="00A116C4">
        <w:rPr>
          <w:rStyle w:val="Strong"/>
          <w:rFonts w:ascii="Times New Roman" w:hAnsi="Times New Roman"/>
          <w:szCs w:val="24"/>
        </w:rPr>
        <w:t>Ten basis points (.10%)</w:t>
      </w:r>
      <w:r w:rsidRPr="00A116C4">
        <w:rPr>
          <w:rFonts w:ascii="Times New Roman" w:hAnsi="Times New Roman"/>
          <w:szCs w:val="24"/>
        </w:rPr>
        <w:t xml:space="preserve"> of the dollar amount of OHFA MF Bonds </w:t>
      </w:r>
      <w:r w:rsidR="003926EE" w:rsidRPr="00A116C4">
        <w:rPr>
          <w:rFonts w:ascii="Times New Roman" w:hAnsi="Times New Roman"/>
          <w:szCs w:val="24"/>
        </w:rPr>
        <w:t xml:space="preserve">requested; </w:t>
      </w:r>
      <w:r w:rsidR="003926EE" w:rsidRPr="00A116C4">
        <w:rPr>
          <w:rStyle w:val="Strong"/>
          <w:rFonts w:ascii="Times New Roman" w:hAnsi="Times New Roman"/>
          <w:szCs w:val="24"/>
        </w:rPr>
        <w:t>OR</w:t>
      </w:r>
    </w:p>
    <w:p w14:paraId="2FCBA292" w14:textId="77777777" w:rsidR="006E199E" w:rsidRPr="00A116C4" w:rsidRDefault="006E199E" w:rsidP="006E199E">
      <w:pPr>
        <w:rPr>
          <w:rFonts w:ascii="Times New Roman" w:hAnsi="Times New Roman"/>
          <w:szCs w:val="24"/>
        </w:rPr>
      </w:pPr>
      <w:r w:rsidRPr="00A116C4">
        <w:rPr>
          <w:rFonts w:ascii="Times New Roman" w:hAnsi="Times New Roman"/>
          <w:szCs w:val="24"/>
        </w:rPr>
        <w:tab/>
      </w:r>
      <w:r w:rsidRPr="00A116C4">
        <w:rPr>
          <w:rStyle w:val="Strong"/>
          <w:rFonts w:ascii="Times New Roman" w:hAnsi="Times New Roman"/>
          <w:szCs w:val="24"/>
        </w:rPr>
        <w:t>Five Thousand Dollars ($5,000)</w:t>
      </w:r>
      <w:r w:rsidRPr="00A116C4">
        <w:rPr>
          <w:rFonts w:ascii="Times New Roman" w:hAnsi="Times New Roman"/>
          <w:szCs w:val="24"/>
        </w:rPr>
        <w:t>.</w:t>
      </w:r>
    </w:p>
    <w:p w14:paraId="32288AC4" w14:textId="77777777" w:rsidR="003926EE" w:rsidRPr="00A116C4" w:rsidRDefault="003926EE" w:rsidP="006E199E">
      <w:pPr>
        <w:rPr>
          <w:rFonts w:ascii="Times New Roman" w:hAnsi="Times New Roman"/>
          <w:szCs w:val="24"/>
        </w:rPr>
      </w:pPr>
    </w:p>
    <w:p w14:paraId="58603EDE" w14:textId="1DE3E313" w:rsidR="006E199E" w:rsidRPr="00A116C4" w:rsidRDefault="006E199E" w:rsidP="006E199E">
      <w:pPr>
        <w:rPr>
          <w:rFonts w:ascii="Times New Roman" w:hAnsi="Times New Roman"/>
          <w:szCs w:val="24"/>
        </w:rPr>
      </w:pPr>
      <w:r w:rsidRPr="00A116C4">
        <w:rPr>
          <w:rFonts w:ascii="Times New Roman" w:hAnsi="Times New Roman"/>
          <w:szCs w:val="24"/>
        </w:rPr>
        <w:t xml:space="preserve">If an Inducement Resolution is sought before an </w:t>
      </w:r>
      <w:proofErr w:type="gramStart"/>
      <w:r w:rsidRPr="00A116C4">
        <w:rPr>
          <w:rFonts w:ascii="Times New Roman" w:hAnsi="Times New Roman"/>
          <w:szCs w:val="24"/>
        </w:rPr>
        <w:t>Application</w:t>
      </w:r>
      <w:proofErr w:type="gramEnd"/>
      <w:r w:rsidRPr="00A116C4">
        <w:rPr>
          <w:rFonts w:ascii="Times New Roman" w:hAnsi="Times New Roman"/>
          <w:szCs w:val="24"/>
        </w:rPr>
        <w:t xml:space="preserve"> is submitted to OHFA, then </w:t>
      </w:r>
      <w:r w:rsidR="00AF7FE6" w:rsidRPr="00A116C4">
        <w:rPr>
          <w:rFonts w:ascii="Times New Roman" w:hAnsi="Times New Roman"/>
          <w:szCs w:val="24"/>
        </w:rPr>
        <w:t xml:space="preserve">a </w:t>
      </w:r>
      <w:r w:rsidRPr="00A116C4">
        <w:rPr>
          <w:rFonts w:ascii="Times New Roman" w:hAnsi="Times New Roman"/>
          <w:szCs w:val="24"/>
        </w:rPr>
        <w:t xml:space="preserve">One Thousand Dollars ($1,000) </w:t>
      </w:r>
      <w:r w:rsidR="00AF7FE6" w:rsidRPr="00A116C4">
        <w:rPr>
          <w:rFonts w:ascii="Times New Roman" w:hAnsi="Times New Roman"/>
          <w:szCs w:val="24"/>
        </w:rPr>
        <w:t xml:space="preserve">deposit </w:t>
      </w:r>
      <w:r w:rsidRPr="00A116C4">
        <w:rPr>
          <w:rFonts w:ascii="Times New Roman" w:hAnsi="Times New Roman"/>
          <w:szCs w:val="24"/>
        </w:rPr>
        <w:t xml:space="preserve">is due before the Trustees consider the Inducement Resolution.  The remaining balance of the fee would be due </w:t>
      </w:r>
      <w:r w:rsidR="00A116C4" w:rsidRPr="00A116C4">
        <w:rPr>
          <w:rFonts w:ascii="Times New Roman" w:hAnsi="Times New Roman"/>
          <w:szCs w:val="24"/>
        </w:rPr>
        <w:t>at Closing</w:t>
      </w:r>
      <w:r w:rsidRPr="00A116C4">
        <w:rPr>
          <w:rFonts w:ascii="Times New Roman" w:hAnsi="Times New Roman"/>
          <w:szCs w:val="24"/>
        </w:rPr>
        <w:t>.</w:t>
      </w:r>
    </w:p>
    <w:p w14:paraId="7F58B74A" w14:textId="77777777" w:rsidR="006E199E" w:rsidRPr="00A116C4" w:rsidRDefault="006E199E" w:rsidP="006E199E">
      <w:pPr>
        <w:rPr>
          <w:rFonts w:ascii="Times New Roman" w:hAnsi="Times New Roman"/>
          <w:szCs w:val="24"/>
        </w:rPr>
      </w:pPr>
    </w:p>
    <w:p w14:paraId="097CA0A0" w14:textId="77777777" w:rsidR="006E199E" w:rsidRPr="00A116C4" w:rsidRDefault="006E199E" w:rsidP="006E199E">
      <w:pPr>
        <w:rPr>
          <w:rFonts w:ascii="Times New Roman" w:hAnsi="Times New Roman"/>
          <w:szCs w:val="24"/>
        </w:rPr>
      </w:pPr>
      <w:r w:rsidRPr="00A116C4">
        <w:rPr>
          <w:rFonts w:ascii="Times New Roman" w:hAnsi="Times New Roman"/>
          <w:szCs w:val="24"/>
        </w:rPr>
        <w:t xml:space="preserve">When notified by OHFA the Applicant shall remit to OHFA a nonrefundable final financing fee in an amount equal to </w:t>
      </w:r>
      <w:r w:rsidRPr="00A116C4">
        <w:rPr>
          <w:rStyle w:val="Strong"/>
          <w:rFonts w:ascii="Times New Roman" w:hAnsi="Times New Roman"/>
          <w:szCs w:val="24"/>
        </w:rPr>
        <w:t>the greater of</w:t>
      </w:r>
      <w:r w:rsidRPr="00A116C4">
        <w:rPr>
          <w:rFonts w:ascii="Times New Roman" w:hAnsi="Times New Roman"/>
          <w:szCs w:val="24"/>
        </w:rPr>
        <w:t>:</w:t>
      </w:r>
    </w:p>
    <w:p w14:paraId="0D2ACEA7" w14:textId="77777777" w:rsidR="006E199E" w:rsidRPr="00A116C4" w:rsidRDefault="006E199E" w:rsidP="006E199E">
      <w:pPr>
        <w:rPr>
          <w:rFonts w:ascii="Times New Roman" w:hAnsi="Times New Roman"/>
          <w:szCs w:val="24"/>
        </w:rPr>
      </w:pPr>
      <w:r w:rsidRPr="00A116C4">
        <w:rPr>
          <w:rFonts w:ascii="Times New Roman" w:hAnsi="Times New Roman"/>
          <w:szCs w:val="24"/>
        </w:rPr>
        <w:tab/>
      </w:r>
      <w:r w:rsidRPr="00A116C4">
        <w:rPr>
          <w:rStyle w:val="Strong"/>
          <w:rFonts w:ascii="Times New Roman" w:hAnsi="Times New Roman"/>
          <w:szCs w:val="24"/>
        </w:rPr>
        <w:t>Forty basis points (0.40%)</w:t>
      </w:r>
      <w:r w:rsidRPr="00A116C4">
        <w:rPr>
          <w:rFonts w:ascii="Times New Roman" w:hAnsi="Times New Roman"/>
          <w:szCs w:val="24"/>
        </w:rPr>
        <w:t xml:space="preserve"> of the dollar amount o</w:t>
      </w:r>
      <w:r w:rsidR="003926EE" w:rsidRPr="00A116C4">
        <w:rPr>
          <w:rFonts w:ascii="Times New Roman" w:hAnsi="Times New Roman"/>
          <w:szCs w:val="24"/>
        </w:rPr>
        <w:t xml:space="preserve">f OHFA MF Bonds requested; </w:t>
      </w:r>
      <w:r w:rsidR="003926EE" w:rsidRPr="00A116C4">
        <w:rPr>
          <w:rStyle w:val="Strong"/>
          <w:rFonts w:ascii="Times New Roman" w:hAnsi="Times New Roman"/>
          <w:szCs w:val="24"/>
        </w:rPr>
        <w:t>OR</w:t>
      </w:r>
    </w:p>
    <w:p w14:paraId="3E469CCF" w14:textId="77777777" w:rsidR="006E199E" w:rsidRPr="00836F9D" w:rsidRDefault="006E199E" w:rsidP="006E199E">
      <w:pPr>
        <w:rPr>
          <w:rFonts w:ascii="Times New Roman" w:hAnsi="Times New Roman"/>
          <w:szCs w:val="24"/>
        </w:rPr>
      </w:pPr>
      <w:r w:rsidRPr="00A116C4">
        <w:rPr>
          <w:rFonts w:ascii="Times New Roman" w:hAnsi="Times New Roman"/>
          <w:szCs w:val="24"/>
        </w:rPr>
        <w:tab/>
      </w:r>
      <w:r w:rsidR="003926EE" w:rsidRPr="00A116C4">
        <w:rPr>
          <w:rStyle w:val="Strong"/>
          <w:rFonts w:ascii="Times New Roman" w:hAnsi="Times New Roman"/>
          <w:szCs w:val="24"/>
        </w:rPr>
        <w:t>T</w:t>
      </w:r>
      <w:r w:rsidRPr="00A116C4">
        <w:rPr>
          <w:rStyle w:val="Strong"/>
          <w:rFonts w:ascii="Times New Roman" w:hAnsi="Times New Roman"/>
          <w:szCs w:val="24"/>
        </w:rPr>
        <w:t>wenty Thousand Dollars ($20,000)</w:t>
      </w:r>
      <w:r w:rsidRPr="00A116C4">
        <w:rPr>
          <w:rFonts w:ascii="Times New Roman" w:hAnsi="Times New Roman"/>
          <w:szCs w:val="24"/>
        </w:rPr>
        <w:t>.</w:t>
      </w:r>
    </w:p>
    <w:p w14:paraId="35FA7742" w14:textId="77777777" w:rsidR="003926EE" w:rsidRPr="00836F9D" w:rsidRDefault="003926EE" w:rsidP="006E199E">
      <w:pPr>
        <w:rPr>
          <w:rFonts w:ascii="Times New Roman" w:hAnsi="Times New Roman"/>
          <w:szCs w:val="24"/>
        </w:rPr>
      </w:pPr>
    </w:p>
    <w:p w14:paraId="64BDF272" w14:textId="77777777" w:rsidR="00773D7C" w:rsidRPr="00836F9D" w:rsidRDefault="00773D7C" w:rsidP="00773D7C">
      <w:pPr>
        <w:rPr>
          <w:rFonts w:ascii="Times New Roman" w:hAnsi="Times New Roman"/>
          <w:szCs w:val="24"/>
        </w:rPr>
      </w:pPr>
      <w:r w:rsidRPr="00836F9D">
        <w:rPr>
          <w:rFonts w:ascii="Times New Roman" w:hAnsi="Times New Roman"/>
          <w:szCs w:val="24"/>
        </w:rPr>
        <w:t xml:space="preserve">OHFA will engage a team of professionals, according to State procedures.  </w:t>
      </w:r>
      <w:r w:rsidR="006E199E" w:rsidRPr="00836F9D">
        <w:rPr>
          <w:rFonts w:ascii="Times New Roman" w:hAnsi="Times New Roman"/>
          <w:szCs w:val="24"/>
        </w:rPr>
        <w:t>OHFA may require an Applicant to make payments to third parties who provide services relating to OHFA's review and evaluation of the Application.</w:t>
      </w:r>
      <w:r w:rsidR="0066056C" w:rsidRPr="00836F9D">
        <w:rPr>
          <w:rFonts w:ascii="Times New Roman" w:hAnsi="Times New Roman"/>
          <w:szCs w:val="24"/>
        </w:rPr>
        <w:t xml:space="preserve"> </w:t>
      </w:r>
      <w:r w:rsidR="00B7678E" w:rsidRPr="00AF1B0A">
        <w:rPr>
          <w:rFonts w:ascii="Times New Roman" w:hAnsi="Times New Roman"/>
          <w:szCs w:val="24"/>
        </w:rPr>
        <w:t>A list of current professionals is</w:t>
      </w:r>
      <w:r w:rsidR="0066056C" w:rsidRPr="00836F9D">
        <w:rPr>
          <w:rFonts w:ascii="Times New Roman" w:hAnsi="Times New Roman"/>
          <w:szCs w:val="24"/>
        </w:rPr>
        <w:t xml:space="preserve"> on OHFA’s website.</w:t>
      </w:r>
      <w:r w:rsidRPr="00836F9D">
        <w:rPr>
          <w:rFonts w:ascii="Times New Roman" w:hAnsi="Times New Roman"/>
          <w:szCs w:val="24"/>
        </w:rPr>
        <w:t xml:space="preserve">  If a professional substitution is approved, the amount of fees charged cannot exceed those outlined through the State process.</w:t>
      </w:r>
    </w:p>
    <w:p w14:paraId="660AE697" w14:textId="77777777" w:rsidR="006E199E" w:rsidRPr="00836F9D" w:rsidRDefault="006E199E" w:rsidP="006E199E">
      <w:pPr>
        <w:rPr>
          <w:rFonts w:ascii="Times New Roman" w:hAnsi="Times New Roman"/>
          <w:szCs w:val="24"/>
        </w:rPr>
      </w:pPr>
    </w:p>
    <w:p w14:paraId="4B3D0D44" w14:textId="77777777" w:rsidR="006E199E" w:rsidRPr="00836F9D" w:rsidRDefault="006E199E" w:rsidP="006E199E">
      <w:pPr>
        <w:rPr>
          <w:rFonts w:ascii="Times New Roman" w:hAnsi="Times New Roman"/>
          <w:szCs w:val="24"/>
        </w:rPr>
      </w:pPr>
      <w:r w:rsidRPr="00836F9D">
        <w:rPr>
          <w:rFonts w:ascii="Times New Roman" w:hAnsi="Times New Roman"/>
          <w:szCs w:val="24"/>
        </w:rPr>
        <w:t>Fees for the final financing stage and/or the fees due to third parties may be incorporated into the closing process.</w:t>
      </w:r>
    </w:p>
    <w:p w14:paraId="0032BE74" w14:textId="77777777" w:rsidR="006E199E" w:rsidRPr="00836F9D" w:rsidRDefault="006E199E" w:rsidP="006E199E">
      <w:pPr>
        <w:rPr>
          <w:rFonts w:ascii="Times New Roman" w:hAnsi="Times New Roman"/>
          <w:szCs w:val="24"/>
        </w:rPr>
      </w:pPr>
    </w:p>
    <w:p w14:paraId="35C105F7" w14:textId="77777777" w:rsidR="003926EE" w:rsidRPr="00836F9D" w:rsidRDefault="003926EE" w:rsidP="006E199E">
      <w:pPr>
        <w:rPr>
          <w:rStyle w:val="Strong"/>
          <w:rFonts w:ascii="Times New Roman" w:hAnsi="Times New Roman"/>
          <w:szCs w:val="24"/>
        </w:rPr>
      </w:pPr>
      <w:r w:rsidRPr="00836F9D">
        <w:rPr>
          <w:rStyle w:val="Strong"/>
          <w:rFonts w:ascii="Times New Roman" w:hAnsi="Times New Roman"/>
          <w:szCs w:val="24"/>
        </w:rPr>
        <w:t>Other fees</w:t>
      </w:r>
      <w:r w:rsidR="00CB65EB" w:rsidRPr="00836F9D">
        <w:rPr>
          <w:rStyle w:val="Strong"/>
          <w:rFonts w:ascii="Times New Roman" w:hAnsi="Times New Roman"/>
          <w:szCs w:val="24"/>
        </w:rPr>
        <w:t>, such as Administrative/Compliance,</w:t>
      </w:r>
      <w:r w:rsidRPr="00836F9D">
        <w:rPr>
          <w:rStyle w:val="Strong"/>
          <w:rFonts w:ascii="Times New Roman" w:hAnsi="Times New Roman"/>
          <w:szCs w:val="24"/>
        </w:rPr>
        <w:t xml:space="preserve"> are outlined in the Chapter 30 Rules.</w:t>
      </w:r>
    </w:p>
    <w:p w14:paraId="490E9372" w14:textId="77777777" w:rsidR="003926EE" w:rsidRPr="00836F9D" w:rsidRDefault="003926EE" w:rsidP="006E199E">
      <w:pPr>
        <w:rPr>
          <w:rFonts w:ascii="Times New Roman" w:hAnsi="Times New Roman"/>
          <w:szCs w:val="24"/>
        </w:rPr>
      </w:pPr>
    </w:p>
    <w:p w14:paraId="4F3B65EA" w14:textId="77777777" w:rsidR="006E199E" w:rsidRPr="00836F9D" w:rsidRDefault="006E199E" w:rsidP="003926EE">
      <w:pPr>
        <w:pStyle w:val="Heading1"/>
        <w:rPr>
          <w:rFonts w:ascii="Times New Roman" w:hAnsi="Times New Roman" w:cs="Times New Roman"/>
          <w:sz w:val="24"/>
          <w:szCs w:val="24"/>
        </w:rPr>
      </w:pPr>
      <w:bookmarkStart w:id="8" w:name="_Toc181111491"/>
      <w:r w:rsidRPr="00836F9D">
        <w:rPr>
          <w:rFonts w:ascii="Times New Roman" w:hAnsi="Times New Roman" w:cs="Times New Roman"/>
          <w:sz w:val="24"/>
          <w:szCs w:val="24"/>
        </w:rPr>
        <w:t>Fully Responsive Application</w:t>
      </w:r>
      <w:bookmarkEnd w:id="8"/>
      <w:r w:rsidRPr="00836F9D">
        <w:rPr>
          <w:rFonts w:ascii="Times New Roman" w:hAnsi="Times New Roman" w:cs="Times New Roman"/>
          <w:sz w:val="24"/>
          <w:szCs w:val="24"/>
        </w:rPr>
        <w:t xml:space="preserve"> </w:t>
      </w:r>
    </w:p>
    <w:p w14:paraId="34C19242" w14:textId="77777777" w:rsidR="006E199E" w:rsidRPr="00836F9D" w:rsidRDefault="006E199E" w:rsidP="006E199E">
      <w:pPr>
        <w:rPr>
          <w:rFonts w:ascii="Times New Roman" w:hAnsi="Times New Roman"/>
          <w:szCs w:val="24"/>
        </w:rPr>
      </w:pPr>
      <w:r w:rsidRPr="00836F9D">
        <w:rPr>
          <w:rFonts w:ascii="Times New Roman" w:hAnsi="Times New Roman"/>
          <w:szCs w:val="24"/>
        </w:rPr>
        <w:t xml:space="preserve">It is the responsibility of the Applicant to provide a full and complete Application that contains sufficient information and documentation relevant to all Threshold Criteria to allow HDT Staff to make a factual determination whether an </w:t>
      </w:r>
      <w:proofErr w:type="gramStart"/>
      <w:r w:rsidRPr="00836F9D">
        <w:rPr>
          <w:rFonts w:ascii="Times New Roman" w:hAnsi="Times New Roman"/>
          <w:szCs w:val="24"/>
        </w:rPr>
        <w:t>Application</w:t>
      </w:r>
      <w:proofErr w:type="gramEnd"/>
      <w:r w:rsidRPr="00836F9D">
        <w:rPr>
          <w:rFonts w:ascii="Times New Roman" w:hAnsi="Times New Roman"/>
          <w:szCs w:val="24"/>
        </w:rPr>
        <w:t xml:space="preserve"> satisfies each of the applicable Threshold Criteria.</w:t>
      </w:r>
    </w:p>
    <w:p w14:paraId="0114B610" w14:textId="77777777" w:rsidR="006E199E" w:rsidRPr="00836F9D" w:rsidRDefault="006E199E" w:rsidP="006E199E">
      <w:pPr>
        <w:rPr>
          <w:rFonts w:ascii="Times New Roman" w:hAnsi="Times New Roman"/>
          <w:szCs w:val="24"/>
        </w:rPr>
      </w:pPr>
    </w:p>
    <w:p w14:paraId="12992D40" w14:textId="77777777" w:rsidR="006E199E" w:rsidRPr="00836F9D" w:rsidRDefault="006E199E" w:rsidP="006E199E">
      <w:pPr>
        <w:rPr>
          <w:rFonts w:ascii="Times New Roman" w:hAnsi="Times New Roman"/>
          <w:szCs w:val="24"/>
        </w:rPr>
      </w:pPr>
      <w:r w:rsidRPr="00836F9D">
        <w:rPr>
          <w:rFonts w:ascii="Times New Roman" w:hAnsi="Times New Roman"/>
          <w:szCs w:val="24"/>
        </w:rPr>
        <w:t xml:space="preserve">No blanks should be on the Application Form.  If the information does not apply to your </w:t>
      </w:r>
      <w:proofErr w:type="gramStart"/>
      <w:r w:rsidRPr="00836F9D">
        <w:rPr>
          <w:rFonts w:ascii="Times New Roman" w:hAnsi="Times New Roman"/>
          <w:szCs w:val="24"/>
        </w:rPr>
        <w:t>Application</w:t>
      </w:r>
      <w:proofErr w:type="gramEnd"/>
      <w:r w:rsidRPr="00836F9D">
        <w:rPr>
          <w:rFonts w:ascii="Times New Roman" w:hAnsi="Times New Roman"/>
          <w:szCs w:val="24"/>
        </w:rPr>
        <w:t xml:space="preserve">, then type N/A. </w:t>
      </w:r>
    </w:p>
    <w:p w14:paraId="1969B4E3" w14:textId="77777777" w:rsidR="006E199E" w:rsidRPr="00836F9D" w:rsidRDefault="006E199E" w:rsidP="006E199E">
      <w:pPr>
        <w:rPr>
          <w:rFonts w:ascii="Times New Roman" w:hAnsi="Times New Roman"/>
          <w:szCs w:val="24"/>
        </w:rPr>
      </w:pPr>
    </w:p>
    <w:p w14:paraId="074D3622" w14:textId="77777777" w:rsidR="006E199E" w:rsidRPr="00836F9D" w:rsidRDefault="006E199E" w:rsidP="006E199E">
      <w:pPr>
        <w:rPr>
          <w:rFonts w:ascii="Times New Roman" w:hAnsi="Times New Roman"/>
          <w:szCs w:val="24"/>
        </w:rPr>
      </w:pPr>
      <w:r w:rsidRPr="00836F9D">
        <w:rPr>
          <w:rFonts w:ascii="Times New Roman" w:hAnsi="Times New Roman"/>
          <w:szCs w:val="24"/>
        </w:rPr>
        <w:t xml:space="preserve">Failure to provide a complete and fully responsive Application may result in denial of the Application for funding.  Prior to submission, </w:t>
      </w:r>
      <w:proofErr w:type="gramStart"/>
      <w:r w:rsidRPr="00836F9D">
        <w:rPr>
          <w:rFonts w:ascii="Times New Roman" w:hAnsi="Times New Roman"/>
          <w:szCs w:val="24"/>
        </w:rPr>
        <w:t>Applicant</w:t>
      </w:r>
      <w:proofErr w:type="gramEnd"/>
      <w:r w:rsidRPr="00836F9D">
        <w:rPr>
          <w:rFonts w:ascii="Times New Roman" w:hAnsi="Times New Roman"/>
          <w:szCs w:val="24"/>
        </w:rPr>
        <w:t xml:space="preserve"> should verify that numbers as identified in the Application Form agree with the supporting documentation located in the individual Tabs.</w:t>
      </w:r>
    </w:p>
    <w:p w14:paraId="38226106" w14:textId="77777777" w:rsidR="006E199E" w:rsidRPr="00836F9D" w:rsidRDefault="006E199E" w:rsidP="006E199E">
      <w:pPr>
        <w:rPr>
          <w:rFonts w:ascii="Times New Roman" w:hAnsi="Times New Roman"/>
          <w:szCs w:val="24"/>
        </w:rPr>
      </w:pPr>
    </w:p>
    <w:p w14:paraId="2E48DD73" w14:textId="77777777" w:rsidR="00670158" w:rsidRPr="00836F9D" w:rsidRDefault="00483E1D" w:rsidP="00483E1D">
      <w:pPr>
        <w:pStyle w:val="Heading1"/>
        <w:rPr>
          <w:rFonts w:ascii="Times New Roman" w:hAnsi="Times New Roman" w:cs="Times New Roman"/>
          <w:sz w:val="24"/>
          <w:szCs w:val="24"/>
        </w:rPr>
      </w:pPr>
      <w:bookmarkStart w:id="9" w:name="_Toc181111492"/>
      <w:r w:rsidRPr="00836F9D">
        <w:rPr>
          <w:rFonts w:ascii="Times New Roman" w:hAnsi="Times New Roman" w:cs="Times New Roman"/>
          <w:sz w:val="24"/>
          <w:szCs w:val="24"/>
        </w:rPr>
        <w:t>Other Laws and Regulations</w:t>
      </w:r>
      <w:bookmarkEnd w:id="9"/>
    </w:p>
    <w:p w14:paraId="3C645720" w14:textId="77777777" w:rsidR="009F71F2" w:rsidRPr="00836F9D" w:rsidRDefault="009F71F2" w:rsidP="009F71F2">
      <w:pPr>
        <w:rPr>
          <w:rFonts w:ascii="Times New Roman" w:hAnsi="Times New Roman"/>
          <w:szCs w:val="24"/>
        </w:rPr>
      </w:pPr>
      <w:r w:rsidRPr="00836F9D">
        <w:rPr>
          <w:rFonts w:ascii="Times New Roman" w:hAnsi="Times New Roman"/>
          <w:szCs w:val="24"/>
        </w:rPr>
        <w:t xml:space="preserve">The Applicant, the Development, the Owner(s), Development Team and the Affiliates of each, must comply with all applicable federal, State and local laws, rules, regulations and ordinances, including but not limited to, the Code and regulations promulgated thereunder, the Oklahoma Landlord Tenant Act, Titles VI and VII of the Civil Rights Act of 1964, as amended and Title VIII of the Civil Rights Act of 1968, as amended, all disclosure requirements promulgated by the Securities Exchange Commission and/or the Municipal Securities Rulemaking Board. Neither the Applicant, the Owners(s), the Development Team nor the Affiliates of each shall discriminate </w:t>
      </w:r>
      <w:proofErr w:type="gramStart"/>
      <w:r w:rsidRPr="00836F9D">
        <w:rPr>
          <w:rFonts w:ascii="Times New Roman" w:hAnsi="Times New Roman"/>
          <w:szCs w:val="24"/>
        </w:rPr>
        <w:t>on the basis of</w:t>
      </w:r>
      <w:proofErr w:type="gramEnd"/>
      <w:r w:rsidRPr="00836F9D">
        <w:rPr>
          <w:rFonts w:ascii="Times New Roman" w:hAnsi="Times New Roman"/>
          <w:szCs w:val="24"/>
        </w:rPr>
        <w:t xml:space="preserve"> race, creed, religion, national origin, ethnic background, age, sex, familial status, or disability in the lease, use or occupancy of the Development or in connection with the employment or application for employment of Persons for the operation and/or management of any Development.  </w:t>
      </w:r>
      <w:proofErr w:type="gramStart"/>
      <w:r w:rsidRPr="00836F9D">
        <w:rPr>
          <w:rFonts w:ascii="Times New Roman" w:hAnsi="Times New Roman"/>
          <w:szCs w:val="24"/>
        </w:rPr>
        <w:t>Owners(s)</w:t>
      </w:r>
      <w:proofErr w:type="gramEnd"/>
      <w:r w:rsidRPr="00836F9D">
        <w:rPr>
          <w:rFonts w:ascii="Times New Roman" w:hAnsi="Times New Roman"/>
          <w:szCs w:val="24"/>
        </w:rPr>
        <w:t xml:space="preserve"> of a Development will be required to covenant and agree in the regulatory agreement to comply fully </w:t>
      </w:r>
      <w:r w:rsidRPr="00836F9D">
        <w:rPr>
          <w:rFonts w:ascii="Times New Roman" w:hAnsi="Times New Roman"/>
          <w:szCs w:val="24"/>
        </w:rPr>
        <w:lastRenderedPageBreak/>
        <w:t xml:space="preserve">with the requirements of the Fair Housing Act as it may from time to time be amended, for the </w:t>
      </w:r>
      <w:proofErr w:type="gramStart"/>
      <w:r w:rsidRPr="00836F9D">
        <w:rPr>
          <w:rFonts w:ascii="Times New Roman" w:hAnsi="Times New Roman"/>
          <w:szCs w:val="24"/>
        </w:rPr>
        <w:t>time period</w:t>
      </w:r>
      <w:proofErr w:type="gramEnd"/>
      <w:r w:rsidRPr="00836F9D">
        <w:rPr>
          <w:rFonts w:ascii="Times New Roman" w:hAnsi="Times New Roman"/>
          <w:szCs w:val="24"/>
        </w:rPr>
        <w:t xml:space="preserve"> promised in the Application.  </w:t>
      </w:r>
    </w:p>
    <w:p w14:paraId="706F3200" w14:textId="77777777" w:rsidR="009F71F2" w:rsidRPr="00836F9D" w:rsidRDefault="009F71F2" w:rsidP="009F71F2">
      <w:pPr>
        <w:rPr>
          <w:rFonts w:ascii="Times New Roman" w:hAnsi="Times New Roman"/>
          <w:szCs w:val="24"/>
        </w:rPr>
      </w:pPr>
    </w:p>
    <w:p w14:paraId="74DE1FDC" w14:textId="77777777" w:rsidR="009F71F2" w:rsidRPr="00836F9D" w:rsidRDefault="009F71F2" w:rsidP="009F71F2">
      <w:pPr>
        <w:rPr>
          <w:rFonts w:ascii="Times New Roman" w:hAnsi="Times New Roman"/>
          <w:szCs w:val="24"/>
        </w:rPr>
      </w:pPr>
      <w:r w:rsidRPr="00836F9D">
        <w:rPr>
          <w:rFonts w:ascii="Times New Roman" w:hAnsi="Times New Roman"/>
          <w:szCs w:val="24"/>
        </w:rPr>
        <w:t xml:space="preserve">Any issuance of MF Bonds by OHFA is subject to compliance with all applicable federal and State laws and all rules and regulations promulgated thereunder and all local ordinances, rules and regulations applicable to the Development, its financing, or any portion or aspect thereof.  </w:t>
      </w:r>
    </w:p>
    <w:p w14:paraId="0879307D" w14:textId="77777777" w:rsidR="00A5338F" w:rsidRPr="00836F9D" w:rsidRDefault="00A5338F" w:rsidP="009F71F2">
      <w:pPr>
        <w:rPr>
          <w:rFonts w:ascii="Times New Roman" w:hAnsi="Times New Roman"/>
          <w:szCs w:val="24"/>
        </w:rPr>
      </w:pPr>
    </w:p>
    <w:p w14:paraId="2C45DEBD" w14:textId="77777777" w:rsidR="00A5338F" w:rsidRPr="00836F9D" w:rsidRDefault="00A5338F" w:rsidP="009F71F2">
      <w:pPr>
        <w:rPr>
          <w:rFonts w:ascii="Times New Roman" w:hAnsi="Times New Roman"/>
          <w:szCs w:val="24"/>
        </w:rPr>
      </w:pPr>
      <w:r w:rsidRPr="00836F9D">
        <w:rPr>
          <w:rFonts w:ascii="Times New Roman" w:hAnsi="Times New Roman"/>
          <w:szCs w:val="24"/>
        </w:rPr>
        <w:t>For any Development to be financed by the issuance of MF Bonds, the interest on which is intended to be excluded from federal income tax under the Code, the Borrower shall be responsible to insure that all applicable requirements of the Code concerning the design, construction and operation of the Development, and the use of any proceeds of such MF Bonds, are and remain satisfied for the requisite period of time.</w:t>
      </w:r>
    </w:p>
    <w:p w14:paraId="0F7EBC66" w14:textId="77777777" w:rsidR="009F71F2" w:rsidRPr="00836F9D" w:rsidRDefault="009F71F2" w:rsidP="009F71F2">
      <w:pPr>
        <w:rPr>
          <w:rFonts w:ascii="Times New Roman" w:hAnsi="Times New Roman"/>
          <w:szCs w:val="24"/>
        </w:rPr>
      </w:pPr>
    </w:p>
    <w:p w14:paraId="0C0E5054" w14:textId="77777777" w:rsidR="009F71F2" w:rsidRPr="00836F9D" w:rsidRDefault="00483E1D" w:rsidP="009F71F2">
      <w:pPr>
        <w:pStyle w:val="Heading1"/>
        <w:rPr>
          <w:rFonts w:ascii="Times New Roman" w:hAnsi="Times New Roman" w:cs="Times New Roman"/>
          <w:sz w:val="24"/>
          <w:szCs w:val="24"/>
        </w:rPr>
      </w:pPr>
      <w:bookmarkStart w:id="10" w:name="_Toc181111493"/>
      <w:r w:rsidRPr="00836F9D">
        <w:rPr>
          <w:rFonts w:ascii="Times New Roman" w:hAnsi="Times New Roman" w:cs="Times New Roman"/>
          <w:sz w:val="24"/>
          <w:szCs w:val="24"/>
        </w:rPr>
        <w:t>Application Process</w:t>
      </w:r>
      <w:r w:rsidR="00BD2E7E" w:rsidRPr="00836F9D">
        <w:rPr>
          <w:rFonts w:ascii="Times New Roman" w:hAnsi="Times New Roman" w:cs="Times New Roman"/>
          <w:sz w:val="24"/>
          <w:szCs w:val="24"/>
        </w:rPr>
        <w:t>/Stages</w:t>
      </w:r>
      <w:bookmarkEnd w:id="10"/>
    </w:p>
    <w:p w14:paraId="1C2C4DA1" w14:textId="77777777" w:rsidR="00483E1D" w:rsidRPr="00836F9D" w:rsidRDefault="00483E1D" w:rsidP="00483E1D">
      <w:pPr>
        <w:pStyle w:val="Heading2"/>
        <w:rPr>
          <w:rFonts w:ascii="Times New Roman" w:hAnsi="Times New Roman" w:cs="Times New Roman"/>
          <w:szCs w:val="24"/>
        </w:rPr>
      </w:pPr>
      <w:bookmarkStart w:id="11" w:name="_Toc181111494"/>
      <w:r w:rsidRPr="00836F9D">
        <w:rPr>
          <w:rFonts w:ascii="Times New Roman" w:hAnsi="Times New Roman" w:cs="Times New Roman"/>
          <w:szCs w:val="24"/>
        </w:rPr>
        <w:t>Pre</w:t>
      </w:r>
      <w:r w:rsidR="003E45AC">
        <w:rPr>
          <w:rFonts w:ascii="Times New Roman" w:hAnsi="Times New Roman" w:cs="Times New Roman"/>
          <w:szCs w:val="24"/>
        </w:rPr>
        <w:t>-</w:t>
      </w:r>
      <w:r w:rsidRPr="00836F9D">
        <w:rPr>
          <w:rFonts w:ascii="Times New Roman" w:hAnsi="Times New Roman" w:cs="Times New Roman"/>
          <w:szCs w:val="24"/>
        </w:rPr>
        <w:t>Application</w:t>
      </w:r>
      <w:bookmarkEnd w:id="11"/>
    </w:p>
    <w:p w14:paraId="6AAAEC48" w14:textId="77777777" w:rsidR="009F71F2" w:rsidRPr="00836F9D" w:rsidRDefault="009F71F2" w:rsidP="009F71F2">
      <w:pPr>
        <w:rPr>
          <w:rFonts w:ascii="Times New Roman" w:hAnsi="Times New Roman"/>
          <w:szCs w:val="24"/>
        </w:rPr>
      </w:pPr>
      <w:r w:rsidRPr="00836F9D">
        <w:rPr>
          <w:rFonts w:ascii="Times New Roman" w:hAnsi="Times New Roman"/>
          <w:szCs w:val="24"/>
        </w:rPr>
        <w:t xml:space="preserve">Prior to submission of an </w:t>
      </w:r>
      <w:proofErr w:type="gramStart"/>
      <w:r w:rsidRPr="00836F9D">
        <w:rPr>
          <w:rFonts w:ascii="Times New Roman" w:hAnsi="Times New Roman"/>
          <w:szCs w:val="24"/>
        </w:rPr>
        <w:t>Application</w:t>
      </w:r>
      <w:proofErr w:type="gramEnd"/>
      <w:r w:rsidRPr="00836F9D">
        <w:rPr>
          <w:rFonts w:ascii="Times New Roman" w:hAnsi="Times New Roman"/>
          <w:szCs w:val="24"/>
        </w:rPr>
        <w:t>, it is advisable for the Applicant to schedule a meeting with OHFA's Executive Director or his</w:t>
      </w:r>
      <w:r w:rsidR="00EA5A7D" w:rsidRPr="00836F9D">
        <w:rPr>
          <w:rFonts w:ascii="Times New Roman" w:hAnsi="Times New Roman"/>
          <w:szCs w:val="24"/>
        </w:rPr>
        <w:t xml:space="preserve">/her </w:t>
      </w:r>
      <w:r w:rsidRPr="00836F9D">
        <w:rPr>
          <w:rFonts w:ascii="Times New Roman" w:hAnsi="Times New Roman"/>
          <w:szCs w:val="24"/>
        </w:rPr>
        <w:t>designees to present a brief overview of the proposed Development.  Any technical aspects of the Development or its proposed financing should be explained to OHFA at this meeting. OHFA should be advised of any anticipated difficulties or contingencies.</w:t>
      </w:r>
    </w:p>
    <w:p w14:paraId="3A377B58" w14:textId="77777777" w:rsidR="009F71F2" w:rsidRPr="00836F9D" w:rsidRDefault="009F71F2" w:rsidP="009F71F2">
      <w:pPr>
        <w:rPr>
          <w:rFonts w:ascii="Times New Roman" w:hAnsi="Times New Roman"/>
          <w:szCs w:val="24"/>
        </w:rPr>
      </w:pPr>
    </w:p>
    <w:p w14:paraId="7D83BC1A" w14:textId="77777777" w:rsidR="00773D7C" w:rsidRPr="00836F9D" w:rsidRDefault="00773D7C" w:rsidP="00773D7C">
      <w:pPr>
        <w:rPr>
          <w:rFonts w:ascii="Times New Roman" w:hAnsi="Times New Roman"/>
          <w:szCs w:val="24"/>
        </w:rPr>
      </w:pPr>
      <w:r w:rsidRPr="00836F9D">
        <w:rPr>
          <w:rFonts w:ascii="Times New Roman" w:hAnsi="Times New Roman"/>
          <w:szCs w:val="24"/>
        </w:rPr>
        <w:t xml:space="preserve">OHFA requires adequate time to review any proposal.  No proposal will be taken to the Trustees unless OHFA has had adequate review time.  </w:t>
      </w:r>
    </w:p>
    <w:p w14:paraId="41D4292E" w14:textId="77777777" w:rsidR="00773D7C" w:rsidRPr="00836F9D" w:rsidRDefault="00773D7C" w:rsidP="009F71F2">
      <w:pPr>
        <w:rPr>
          <w:rFonts w:ascii="Times New Roman" w:hAnsi="Times New Roman"/>
          <w:szCs w:val="24"/>
        </w:rPr>
      </w:pPr>
    </w:p>
    <w:p w14:paraId="033CADBF" w14:textId="77777777" w:rsidR="009F71F2" w:rsidRPr="00836F9D" w:rsidRDefault="009F71F2" w:rsidP="00BD2E7E">
      <w:pPr>
        <w:pStyle w:val="Heading2"/>
        <w:rPr>
          <w:rFonts w:ascii="Times New Roman" w:hAnsi="Times New Roman" w:cs="Times New Roman"/>
          <w:szCs w:val="24"/>
        </w:rPr>
      </w:pPr>
      <w:bookmarkStart w:id="12" w:name="_Toc181111495"/>
      <w:r w:rsidRPr="00836F9D">
        <w:rPr>
          <w:rFonts w:ascii="Times New Roman" w:hAnsi="Times New Roman" w:cs="Times New Roman"/>
          <w:szCs w:val="24"/>
        </w:rPr>
        <w:t>Inducement</w:t>
      </w:r>
      <w:bookmarkEnd w:id="12"/>
      <w:r w:rsidRPr="00836F9D">
        <w:rPr>
          <w:rFonts w:ascii="Times New Roman" w:hAnsi="Times New Roman" w:cs="Times New Roman"/>
          <w:szCs w:val="24"/>
        </w:rPr>
        <w:t xml:space="preserve"> </w:t>
      </w:r>
    </w:p>
    <w:p w14:paraId="79D1F61E" w14:textId="389854BF" w:rsidR="00773D7C" w:rsidRPr="00836F9D" w:rsidRDefault="002E0578" w:rsidP="00773D7C">
      <w:pPr>
        <w:rPr>
          <w:rFonts w:ascii="Times New Roman" w:hAnsi="Times New Roman"/>
          <w:szCs w:val="24"/>
        </w:rPr>
      </w:pPr>
      <w:r w:rsidRPr="00836F9D">
        <w:rPr>
          <w:rFonts w:ascii="Times New Roman" w:hAnsi="Times New Roman"/>
          <w:szCs w:val="24"/>
        </w:rPr>
        <w:t xml:space="preserve">An Inducement Resolution may be issued before an </w:t>
      </w:r>
      <w:proofErr w:type="gramStart"/>
      <w:r w:rsidRPr="00836F9D">
        <w:rPr>
          <w:rFonts w:ascii="Times New Roman" w:hAnsi="Times New Roman"/>
          <w:szCs w:val="24"/>
        </w:rPr>
        <w:t>Application</w:t>
      </w:r>
      <w:proofErr w:type="gramEnd"/>
      <w:r w:rsidRPr="00836F9D">
        <w:rPr>
          <w:rFonts w:ascii="Times New Roman" w:hAnsi="Times New Roman"/>
          <w:szCs w:val="24"/>
        </w:rPr>
        <w:t xml:space="preserve"> is filed with OHFA.  </w:t>
      </w:r>
      <w:r w:rsidR="00773D7C" w:rsidRPr="00836F9D">
        <w:rPr>
          <w:rFonts w:ascii="Times New Roman" w:hAnsi="Times New Roman"/>
          <w:szCs w:val="24"/>
        </w:rPr>
        <w:t xml:space="preserve">The Inducement Resolution may not be combined with the Final Resolution.  </w:t>
      </w:r>
    </w:p>
    <w:p w14:paraId="06DBC7FA" w14:textId="77777777" w:rsidR="00773D7C" w:rsidRPr="00836F9D" w:rsidRDefault="00773D7C" w:rsidP="00773D7C">
      <w:pPr>
        <w:rPr>
          <w:rFonts w:ascii="Times New Roman" w:hAnsi="Times New Roman"/>
          <w:szCs w:val="24"/>
        </w:rPr>
      </w:pPr>
    </w:p>
    <w:p w14:paraId="389364AA" w14:textId="77777777" w:rsidR="00BD2E7E" w:rsidRPr="00836F9D" w:rsidRDefault="00BD2E7E" w:rsidP="00BD2E7E">
      <w:pPr>
        <w:pStyle w:val="Heading2"/>
        <w:rPr>
          <w:rFonts w:ascii="Times New Roman" w:hAnsi="Times New Roman" w:cs="Times New Roman"/>
          <w:szCs w:val="24"/>
        </w:rPr>
      </w:pPr>
      <w:bookmarkStart w:id="13" w:name="_Toc181111496"/>
      <w:r w:rsidRPr="00836F9D">
        <w:rPr>
          <w:rFonts w:ascii="Times New Roman" w:hAnsi="Times New Roman" w:cs="Times New Roman"/>
          <w:szCs w:val="24"/>
        </w:rPr>
        <w:t>Final</w:t>
      </w:r>
      <w:bookmarkEnd w:id="13"/>
    </w:p>
    <w:p w14:paraId="098992FF" w14:textId="77777777" w:rsidR="002E0578" w:rsidRPr="00836F9D" w:rsidRDefault="002E0578" w:rsidP="002E0578">
      <w:pPr>
        <w:rPr>
          <w:rFonts w:ascii="Times New Roman" w:hAnsi="Times New Roman"/>
          <w:szCs w:val="24"/>
        </w:rPr>
      </w:pPr>
      <w:r w:rsidRPr="00836F9D">
        <w:rPr>
          <w:rFonts w:ascii="Times New Roman" w:hAnsi="Times New Roman"/>
          <w:szCs w:val="24"/>
        </w:rPr>
        <w:t xml:space="preserve">Following OHFA's review, only Applications meeting all requirements will be submitted to the Trustees for their consideration for approval of a Final Resolution.   </w:t>
      </w:r>
    </w:p>
    <w:p w14:paraId="7DD8EDD1" w14:textId="77777777" w:rsidR="002E0578" w:rsidRPr="00836F9D" w:rsidRDefault="002E0578" w:rsidP="009F71F2">
      <w:pPr>
        <w:rPr>
          <w:rFonts w:ascii="Times New Roman" w:hAnsi="Times New Roman"/>
          <w:szCs w:val="24"/>
        </w:rPr>
      </w:pPr>
    </w:p>
    <w:p w14:paraId="06285913" w14:textId="77777777" w:rsidR="009F71F2" w:rsidRPr="00836F9D" w:rsidRDefault="009F71F2" w:rsidP="009F71F2">
      <w:pPr>
        <w:rPr>
          <w:rFonts w:ascii="Times New Roman" w:hAnsi="Times New Roman"/>
          <w:szCs w:val="24"/>
        </w:rPr>
      </w:pPr>
      <w:r w:rsidRPr="00836F9D">
        <w:rPr>
          <w:rFonts w:ascii="Times New Roman" w:hAnsi="Times New Roman"/>
          <w:szCs w:val="24"/>
        </w:rPr>
        <w:t>OHFA shall not be obligated to close on the financing on a Development unless the Board of Trustees in their respective complete discretion, are satisfied that all the requirements and standards imposed by federal and Oklahoma laws, rules and regulations and local ordinances, rules, regulations, and other applicable restrictions, and this Chapter, and the terms and conditions of all resolutions adopted by the OHFA Trustees pertaining to the Development have been, and at the time of the Closing remain, fully completed and satisfied.</w:t>
      </w:r>
    </w:p>
    <w:p w14:paraId="54EDE1FA" w14:textId="77777777" w:rsidR="009F71F2" w:rsidRPr="00836F9D" w:rsidRDefault="009F71F2" w:rsidP="009F71F2">
      <w:pPr>
        <w:rPr>
          <w:rFonts w:ascii="Times New Roman" w:hAnsi="Times New Roman"/>
          <w:szCs w:val="24"/>
        </w:rPr>
      </w:pPr>
    </w:p>
    <w:p w14:paraId="450316E0" w14:textId="77777777" w:rsidR="00773D7C" w:rsidRPr="00836F9D" w:rsidRDefault="00773D7C" w:rsidP="00773D7C">
      <w:pPr>
        <w:rPr>
          <w:rFonts w:ascii="Times New Roman" w:hAnsi="Times New Roman"/>
          <w:szCs w:val="24"/>
        </w:rPr>
      </w:pPr>
      <w:r w:rsidRPr="00836F9D">
        <w:rPr>
          <w:rFonts w:ascii="Times New Roman" w:hAnsi="Times New Roman"/>
          <w:szCs w:val="24"/>
        </w:rPr>
        <w:t xml:space="preserve">OHFA or one of its bond professionals shall prescribe the form and content of all </w:t>
      </w:r>
      <w:r w:rsidRPr="00836F9D">
        <w:rPr>
          <w:rStyle w:val="Strong"/>
          <w:rFonts w:ascii="Times New Roman" w:hAnsi="Times New Roman"/>
          <w:szCs w:val="24"/>
        </w:rPr>
        <w:t>Closing documents</w:t>
      </w:r>
      <w:r w:rsidRPr="00836F9D">
        <w:rPr>
          <w:rFonts w:ascii="Times New Roman" w:hAnsi="Times New Roman"/>
          <w:szCs w:val="24"/>
        </w:rPr>
        <w:t>, including without limitation, the Bond Documents, construction facility documents and the regulatory agreement(s).</w:t>
      </w:r>
    </w:p>
    <w:p w14:paraId="22916E29" w14:textId="77777777" w:rsidR="00773D7C" w:rsidRPr="00836F9D" w:rsidRDefault="00773D7C" w:rsidP="009F71F2">
      <w:pPr>
        <w:rPr>
          <w:rFonts w:ascii="Times New Roman" w:hAnsi="Times New Roman"/>
          <w:szCs w:val="24"/>
        </w:rPr>
      </w:pPr>
    </w:p>
    <w:p w14:paraId="403BEC1E" w14:textId="77777777" w:rsidR="00A838E5" w:rsidRPr="00836F9D" w:rsidRDefault="00A838E5" w:rsidP="00A838E5">
      <w:pPr>
        <w:rPr>
          <w:rFonts w:ascii="Times New Roman" w:hAnsi="Times New Roman"/>
          <w:szCs w:val="24"/>
        </w:rPr>
      </w:pPr>
      <w:r w:rsidRPr="00836F9D">
        <w:rPr>
          <w:rFonts w:ascii="Times New Roman" w:hAnsi="Times New Roman"/>
          <w:szCs w:val="24"/>
        </w:rPr>
        <w:t xml:space="preserve">Any </w:t>
      </w:r>
      <w:r w:rsidRPr="00836F9D">
        <w:rPr>
          <w:rStyle w:val="Strong"/>
          <w:rFonts w:ascii="Times New Roman" w:hAnsi="Times New Roman"/>
          <w:szCs w:val="24"/>
        </w:rPr>
        <w:t>amendment or changes</w:t>
      </w:r>
      <w:r w:rsidRPr="00836F9D">
        <w:rPr>
          <w:rFonts w:ascii="Times New Roman" w:hAnsi="Times New Roman"/>
          <w:szCs w:val="24"/>
        </w:rPr>
        <w:t xml:space="preserve"> to information filed with OHFA must be disclosed immediately.  This is a continuing disclosure requirement.  Any amendments or changes not immediately brought to the attention of OHFA, in writing, may result in the Application being rejected.</w:t>
      </w:r>
    </w:p>
    <w:p w14:paraId="55DE10D7" w14:textId="77777777" w:rsidR="00A5338F" w:rsidRPr="00836F9D" w:rsidRDefault="00A5338F" w:rsidP="00A838E5">
      <w:pPr>
        <w:rPr>
          <w:rFonts w:ascii="Times New Roman" w:hAnsi="Times New Roman"/>
          <w:szCs w:val="24"/>
        </w:rPr>
      </w:pPr>
    </w:p>
    <w:p w14:paraId="4338EF0F" w14:textId="77777777" w:rsidR="00A5338F" w:rsidRPr="00836F9D" w:rsidRDefault="00A5338F" w:rsidP="00A5338F">
      <w:pPr>
        <w:rPr>
          <w:rFonts w:ascii="Times New Roman" w:hAnsi="Times New Roman"/>
          <w:szCs w:val="24"/>
        </w:rPr>
      </w:pPr>
      <w:r w:rsidRPr="00836F9D">
        <w:rPr>
          <w:rFonts w:ascii="Times New Roman" w:hAnsi="Times New Roman"/>
          <w:szCs w:val="24"/>
        </w:rPr>
        <w:t xml:space="preserve">The Borrower must comply with all insurance requirements of OHFA relating to the Development.  </w:t>
      </w:r>
    </w:p>
    <w:p w14:paraId="7A37DBF3" w14:textId="77777777" w:rsidR="00A838E5" w:rsidRPr="00836F9D" w:rsidRDefault="00A838E5" w:rsidP="009F71F2">
      <w:pPr>
        <w:rPr>
          <w:rFonts w:ascii="Times New Roman" w:hAnsi="Times New Roman"/>
          <w:szCs w:val="24"/>
        </w:rPr>
      </w:pPr>
    </w:p>
    <w:p w14:paraId="4BFE00BF" w14:textId="77777777" w:rsidR="009F71F2" w:rsidRPr="00836F9D" w:rsidRDefault="00D02E7D" w:rsidP="009F71F2">
      <w:pPr>
        <w:pStyle w:val="Heading1"/>
        <w:rPr>
          <w:rFonts w:ascii="Times New Roman" w:hAnsi="Times New Roman" w:cs="Times New Roman"/>
          <w:sz w:val="24"/>
          <w:szCs w:val="24"/>
        </w:rPr>
      </w:pPr>
      <w:bookmarkStart w:id="14" w:name="_Toc181111497"/>
      <w:r w:rsidRPr="00836F9D">
        <w:rPr>
          <w:rFonts w:ascii="Times New Roman" w:hAnsi="Times New Roman" w:cs="Times New Roman"/>
          <w:sz w:val="24"/>
          <w:szCs w:val="24"/>
        </w:rPr>
        <w:lastRenderedPageBreak/>
        <w:t>Application R</w:t>
      </w:r>
      <w:r w:rsidR="009F71F2" w:rsidRPr="00836F9D">
        <w:rPr>
          <w:rFonts w:ascii="Times New Roman" w:hAnsi="Times New Roman" w:cs="Times New Roman"/>
          <w:sz w:val="24"/>
          <w:szCs w:val="24"/>
        </w:rPr>
        <w:t>equirements</w:t>
      </w:r>
      <w:bookmarkEnd w:id="14"/>
    </w:p>
    <w:p w14:paraId="6A6F88CF" w14:textId="77777777" w:rsidR="00BD2E7E" w:rsidRPr="00836F9D" w:rsidRDefault="00BD2E7E" w:rsidP="000E6726">
      <w:pPr>
        <w:pStyle w:val="ListParagraph"/>
        <w:numPr>
          <w:ilvl w:val="0"/>
          <w:numId w:val="3"/>
        </w:numPr>
        <w:ind w:left="360"/>
        <w:rPr>
          <w:rFonts w:ascii="Times New Roman" w:hAnsi="Times New Roman"/>
          <w:szCs w:val="24"/>
        </w:rPr>
      </w:pPr>
      <w:bookmarkStart w:id="15" w:name="_Toc181111498"/>
      <w:r w:rsidRPr="00836F9D">
        <w:rPr>
          <w:rStyle w:val="Heading2Char"/>
          <w:rFonts w:ascii="Times New Roman" w:hAnsi="Times New Roman" w:cs="Times New Roman"/>
          <w:szCs w:val="24"/>
        </w:rPr>
        <w:t>Application Form</w:t>
      </w:r>
      <w:bookmarkEnd w:id="15"/>
      <w:r w:rsidR="00773D7C" w:rsidRPr="00836F9D">
        <w:rPr>
          <w:rFonts w:ascii="Times New Roman" w:hAnsi="Times New Roman"/>
          <w:szCs w:val="24"/>
        </w:rPr>
        <w:t xml:space="preserve"> – includes Development name, Borrower name and contact information, contact information of other Development Team members.</w:t>
      </w:r>
    </w:p>
    <w:p w14:paraId="53E05CD7" w14:textId="77777777" w:rsidR="00170D12" w:rsidRPr="00836F9D" w:rsidRDefault="00170D12" w:rsidP="00170D12">
      <w:pPr>
        <w:pStyle w:val="ListParagraph"/>
        <w:rPr>
          <w:rFonts w:ascii="Times New Roman" w:hAnsi="Times New Roman"/>
          <w:szCs w:val="24"/>
        </w:rPr>
      </w:pPr>
    </w:p>
    <w:p w14:paraId="615696AB" w14:textId="77777777" w:rsidR="00492B67" w:rsidRPr="00836F9D" w:rsidRDefault="00EB281F" w:rsidP="000E6726">
      <w:pPr>
        <w:pStyle w:val="Heading2"/>
        <w:numPr>
          <w:ilvl w:val="0"/>
          <w:numId w:val="3"/>
        </w:numPr>
        <w:ind w:left="360"/>
        <w:rPr>
          <w:rStyle w:val="Strong"/>
          <w:rFonts w:ascii="Times New Roman" w:hAnsi="Times New Roman" w:cs="Times New Roman"/>
          <w:b/>
          <w:bCs/>
          <w:szCs w:val="24"/>
        </w:rPr>
      </w:pPr>
      <w:bookmarkStart w:id="16" w:name="_Toc181111499"/>
      <w:r w:rsidRPr="00836F9D">
        <w:rPr>
          <w:rStyle w:val="Strong"/>
          <w:rFonts w:ascii="Times New Roman" w:hAnsi="Times New Roman" w:cs="Times New Roman"/>
          <w:b/>
          <w:bCs/>
          <w:szCs w:val="24"/>
        </w:rPr>
        <w:t>Capacity and Organizational Experience</w:t>
      </w:r>
      <w:bookmarkEnd w:id="16"/>
    </w:p>
    <w:p w14:paraId="51DF13E8" w14:textId="77777777" w:rsidR="00EB281F" w:rsidRPr="00836F9D" w:rsidRDefault="00EB281F" w:rsidP="004542D9">
      <w:pPr>
        <w:ind w:firstLine="360"/>
        <w:rPr>
          <w:rStyle w:val="Strong"/>
          <w:rFonts w:ascii="Times New Roman" w:hAnsi="Times New Roman"/>
          <w:szCs w:val="24"/>
        </w:rPr>
      </w:pPr>
      <w:r w:rsidRPr="00836F9D">
        <w:rPr>
          <w:rStyle w:val="Strong"/>
          <w:rFonts w:ascii="Times New Roman" w:hAnsi="Times New Roman"/>
          <w:szCs w:val="24"/>
        </w:rPr>
        <w:t>General</w:t>
      </w:r>
    </w:p>
    <w:p w14:paraId="760B99CC" w14:textId="77777777" w:rsidR="00EB281F" w:rsidRPr="00836F9D" w:rsidRDefault="00EB281F" w:rsidP="000E6726">
      <w:pPr>
        <w:pStyle w:val="ListParagraph"/>
        <w:numPr>
          <w:ilvl w:val="0"/>
          <w:numId w:val="4"/>
        </w:numPr>
        <w:ind w:left="1080"/>
        <w:rPr>
          <w:rFonts w:ascii="Times New Roman" w:hAnsi="Times New Roman"/>
          <w:szCs w:val="24"/>
        </w:rPr>
      </w:pPr>
      <w:r w:rsidRPr="00836F9D">
        <w:rPr>
          <w:rFonts w:ascii="Times New Roman" w:hAnsi="Times New Roman"/>
          <w:szCs w:val="24"/>
        </w:rPr>
        <w:t xml:space="preserve">Development Team means </w:t>
      </w:r>
      <w:proofErr w:type="gramStart"/>
      <w:r w:rsidRPr="00836F9D">
        <w:rPr>
          <w:rFonts w:ascii="Times New Roman" w:hAnsi="Times New Roman"/>
          <w:szCs w:val="24"/>
        </w:rPr>
        <w:t>the Applicant</w:t>
      </w:r>
      <w:proofErr w:type="gramEnd"/>
      <w:r w:rsidRPr="00836F9D">
        <w:rPr>
          <w:rFonts w:ascii="Times New Roman" w:hAnsi="Times New Roman"/>
          <w:szCs w:val="24"/>
        </w:rPr>
        <w:t>, architect, attorney, Consultant, Developer, co-Developer, general contractor, market analyst/appraiser, property management company, co-management company, management consultant, Owner, tax professional, and the principals of each.</w:t>
      </w:r>
    </w:p>
    <w:p w14:paraId="3618243E" w14:textId="77777777" w:rsidR="00EB281F" w:rsidRPr="00836F9D" w:rsidRDefault="00EB281F" w:rsidP="000E6726">
      <w:pPr>
        <w:pStyle w:val="ListParagraph"/>
        <w:numPr>
          <w:ilvl w:val="0"/>
          <w:numId w:val="4"/>
        </w:numPr>
        <w:ind w:left="1080"/>
        <w:rPr>
          <w:rFonts w:ascii="Times New Roman" w:hAnsi="Times New Roman"/>
          <w:szCs w:val="24"/>
        </w:rPr>
      </w:pPr>
      <w:r w:rsidRPr="00836F9D">
        <w:rPr>
          <w:rFonts w:ascii="Times New Roman" w:hAnsi="Times New Roman"/>
          <w:szCs w:val="24"/>
        </w:rPr>
        <w:t xml:space="preserve">The Applicant and all members of the Development Team and the Affiliates of each must </w:t>
      </w:r>
      <w:proofErr w:type="gramStart"/>
      <w:r w:rsidRPr="00836F9D">
        <w:rPr>
          <w:rFonts w:ascii="Times New Roman" w:hAnsi="Times New Roman"/>
          <w:szCs w:val="24"/>
        </w:rPr>
        <w:t>be in compliance with</w:t>
      </w:r>
      <w:proofErr w:type="gramEnd"/>
      <w:r w:rsidRPr="00836F9D">
        <w:rPr>
          <w:rFonts w:ascii="Times New Roman" w:hAnsi="Times New Roman"/>
          <w:szCs w:val="24"/>
        </w:rPr>
        <w:t>, and good standing under, any OHFA program in which any may participate.</w:t>
      </w:r>
    </w:p>
    <w:p w14:paraId="57331F2F" w14:textId="77777777" w:rsidR="00EB281F" w:rsidRPr="00836F9D" w:rsidRDefault="00EB281F" w:rsidP="000E6726">
      <w:pPr>
        <w:pStyle w:val="ListParagraph"/>
        <w:numPr>
          <w:ilvl w:val="0"/>
          <w:numId w:val="4"/>
        </w:numPr>
        <w:ind w:left="1080"/>
        <w:rPr>
          <w:rFonts w:ascii="Times New Roman" w:hAnsi="Times New Roman"/>
          <w:szCs w:val="24"/>
        </w:rPr>
      </w:pPr>
      <w:r w:rsidRPr="00836F9D">
        <w:rPr>
          <w:rFonts w:ascii="Times New Roman" w:hAnsi="Times New Roman"/>
          <w:szCs w:val="24"/>
        </w:rPr>
        <w:t>Applicants must demonstrate and document the extent of the capacity of their Development Team in developing, managing, and operating the type of housing Development being proposed.  If sufficient capacity is not demonstrated the Application may Fail Threshold.</w:t>
      </w:r>
    </w:p>
    <w:p w14:paraId="5F4044E9" w14:textId="77777777" w:rsidR="00EB281F" w:rsidRPr="00836F9D" w:rsidRDefault="00EB281F" w:rsidP="000E6726">
      <w:pPr>
        <w:pStyle w:val="ListParagraph"/>
        <w:numPr>
          <w:ilvl w:val="0"/>
          <w:numId w:val="4"/>
        </w:numPr>
        <w:ind w:left="1080"/>
        <w:rPr>
          <w:rFonts w:ascii="Times New Roman" w:hAnsi="Times New Roman"/>
          <w:szCs w:val="24"/>
        </w:rPr>
      </w:pPr>
      <w:r w:rsidRPr="00836F9D">
        <w:rPr>
          <w:rFonts w:ascii="Times New Roman" w:hAnsi="Times New Roman"/>
          <w:szCs w:val="24"/>
        </w:rPr>
        <w:t xml:space="preserve">Staff will use the documentation provided in the Application and any outside knowledge of the Development Team to determine capacity.  </w:t>
      </w:r>
    </w:p>
    <w:p w14:paraId="3FA07BA2" w14:textId="77777777" w:rsidR="00EB281F" w:rsidRPr="00836F9D" w:rsidRDefault="00EB281F" w:rsidP="000E6726">
      <w:pPr>
        <w:pStyle w:val="ListParagraph"/>
        <w:numPr>
          <w:ilvl w:val="0"/>
          <w:numId w:val="4"/>
        </w:numPr>
        <w:ind w:left="1080"/>
        <w:rPr>
          <w:rFonts w:ascii="Times New Roman" w:hAnsi="Times New Roman"/>
          <w:szCs w:val="24"/>
        </w:rPr>
      </w:pPr>
      <w:r w:rsidRPr="00836F9D">
        <w:rPr>
          <w:rFonts w:ascii="Times New Roman" w:hAnsi="Times New Roman"/>
          <w:szCs w:val="24"/>
        </w:rPr>
        <w:t xml:space="preserve">Owners, general partners, </w:t>
      </w:r>
      <w:r w:rsidR="00F2082D" w:rsidRPr="00836F9D">
        <w:rPr>
          <w:rFonts w:ascii="Times New Roman" w:hAnsi="Times New Roman"/>
          <w:szCs w:val="24"/>
        </w:rPr>
        <w:t xml:space="preserve">managing members, </w:t>
      </w:r>
      <w:r w:rsidRPr="00836F9D">
        <w:rPr>
          <w:rFonts w:ascii="Times New Roman" w:hAnsi="Times New Roman"/>
          <w:szCs w:val="24"/>
        </w:rPr>
        <w:t xml:space="preserve">Developers, and principals of each, who are new to Oklahoma’s MF Bond Program, are ineligible to apply for more than one (1) Development until they have been awarded MF Bonds, </w:t>
      </w:r>
      <w:r w:rsidR="005C56AE" w:rsidRPr="00836F9D">
        <w:rPr>
          <w:rFonts w:ascii="Times New Roman" w:hAnsi="Times New Roman"/>
          <w:szCs w:val="24"/>
        </w:rPr>
        <w:t xml:space="preserve">the Development is placed in service, </w:t>
      </w:r>
      <w:r w:rsidRPr="00836F9D">
        <w:rPr>
          <w:rFonts w:ascii="Times New Roman" w:hAnsi="Times New Roman"/>
          <w:szCs w:val="24"/>
        </w:rPr>
        <w:t>and compliance staff has conducted their first visit</w:t>
      </w:r>
      <w:r w:rsidR="006228FD" w:rsidRPr="00836F9D">
        <w:rPr>
          <w:rFonts w:ascii="Times New Roman" w:hAnsi="Times New Roman"/>
          <w:szCs w:val="24"/>
        </w:rPr>
        <w:t xml:space="preserve">.  The exceptions are if (1) MF Bond experience in other states OR (2) partner with an entity as general partner/managing member/Developer that has MF Bond experience OR </w:t>
      </w:r>
      <w:r w:rsidR="00CB65EB" w:rsidRPr="00836F9D">
        <w:rPr>
          <w:rFonts w:ascii="Times New Roman" w:hAnsi="Times New Roman"/>
          <w:szCs w:val="24"/>
        </w:rPr>
        <w:t>(3) once the first D</w:t>
      </w:r>
      <w:r w:rsidR="006228FD" w:rsidRPr="00836F9D">
        <w:rPr>
          <w:rFonts w:ascii="Times New Roman" w:hAnsi="Times New Roman"/>
          <w:szCs w:val="24"/>
        </w:rPr>
        <w:t xml:space="preserve">evelopment has closed with the Bonds and construction has started. These exceptions allow a second Development to be awarded.  In no case will a third Application be accepted until </w:t>
      </w:r>
      <w:r w:rsidR="00CB65EB" w:rsidRPr="00836F9D">
        <w:rPr>
          <w:rFonts w:ascii="Times New Roman" w:hAnsi="Times New Roman"/>
          <w:szCs w:val="24"/>
        </w:rPr>
        <w:t>a</w:t>
      </w:r>
      <w:r w:rsidR="006228FD" w:rsidRPr="00836F9D">
        <w:rPr>
          <w:rFonts w:ascii="Times New Roman" w:hAnsi="Times New Roman"/>
          <w:szCs w:val="24"/>
        </w:rPr>
        <w:t xml:space="preserve"> Development is placed in service, and compliance staff has conducted their first visit</w:t>
      </w:r>
    </w:p>
    <w:p w14:paraId="0AB3B94A" w14:textId="77777777" w:rsidR="00EB281F" w:rsidRPr="00836F9D" w:rsidRDefault="00EB281F" w:rsidP="000E6726">
      <w:pPr>
        <w:pStyle w:val="ListParagraph"/>
        <w:numPr>
          <w:ilvl w:val="0"/>
          <w:numId w:val="4"/>
        </w:numPr>
        <w:ind w:left="1080"/>
        <w:rPr>
          <w:rFonts w:ascii="Times New Roman" w:hAnsi="Times New Roman"/>
          <w:szCs w:val="24"/>
        </w:rPr>
      </w:pPr>
      <w:r w:rsidRPr="00836F9D">
        <w:rPr>
          <w:rFonts w:ascii="Times New Roman" w:hAnsi="Times New Roman"/>
          <w:szCs w:val="24"/>
        </w:rPr>
        <w:t xml:space="preserve">Owners, general partners, </w:t>
      </w:r>
      <w:r w:rsidR="00F2082D" w:rsidRPr="00836F9D">
        <w:rPr>
          <w:rFonts w:ascii="Times New Roman" w:hAnsi="Times New Roman"/>
          <w:szCs w:val="24"/>
        </w:rPr>
        <w:t xml:space="preserve">managing members, </w:t>
      </w:r>
      <w:r w:rsidRPr="00836F9D">
        <w:rPr>
          <w:rFonts w:ascii="Times New Roman" w:hAnsi="Times New Roman"/>
          <w:szCs w:val="24"/>
        </w:rPr>
        <w:t xml:space="preserve">Developers, and principals of each, who are not new to Oklahoma’s </w:t>
      </w:r>
      <w:r w:rsidR="005C56AE" w:rsidRPr="00836F9D">
        <w:rPr>
          <w:rFonts w:ascii="Times New Roman" w:hAnsi="Times New Roman"/>
          <w:szCs w:val="24"/>
        </w:rPr>
        <w:t xml:space="preserve">MF Bond </w:t>
      </w:r>
      <w:r w:rsidRPr="00836F9D">
        <w:rPr>
          <w:rFonts w:ascii="Times New Roman" w:hAnsi="Times New Roman"/>
          <w:szCs w:val="24"/>
        </w:rPr>
        <w:t xml:space="preserve">Program may not have open, at any one time, more than five (5) Oklahoma Developments.  Open means from </w:t>
      </w:r>
      <w:r w:rsidR="005C56AE" w:rsidRPr="00836F9D">
        <w:rPr>
          <w:rFonts w:ascii="Times New Roman" w:hAnsi="Times New Roman"/>
          <w:szCs w:val="24"/>
        </w:rPr>
        <w:t>award to the last Building placed-in-s</w:t>
      </w:r>
      <w:r w:rsidRPr="00836F9D">
        <w:rPr>
          <w:rFonts w:ascii="Times New Roman" w:hAnsi="Times New Roman"/>
          <w:szCs w:val="24"/>
        </w:rPr>
        <w:t>ervice date.  Staff will m</w:t>
      </w:r>
      <w:r w:rsidR="00170D12" w:rsidRPr="00836F9D">
        <w:rPr>
          <w:rFonts w:ascii="Times New Roman" w:hAnsi="Times New Roman"/>
          <w:szCs w:val="24"/>
        </w:rPr>
        <w:t xml:space="preserve">easure open Developments when </w:t>
      </w:r>
      <w:r w:rsidRPr="00836F9D">
        <w:rPr>
          <w:rFonts w:ascii="Times New Roman" w:hAnsi="Times New Roman"/>
          <w:szCs w:val="24"/>
        </w:rPr>
        <w:t>preliminary Review</w:t>
      </w:r>
      <w:r w:rsidR="00170D12" w:rsidRPr="00836F9D">
        <w:rPr>
          <w:rFonts w:ascii="Times New Roman" w:hAnsi="Times New Roman"/>
          <w:szCs w:val="24"/>
        </w:rPr>
        <w:t xml:space="preserve"> Responses are returned to OHFA.</w:t>
      </w:r>
      <w:r w:rsidRPr="00836F9D">
        <w:rPr>
          <w:rFonts w:ascii="Times New Roman" w:hAnsi="Times New Roman"/>
          <w:szCs w:val="24"/>
        </w:rPr>
        <w:t xml:space="preserve"> </w:t>
      </w:r>
    </w:p>
    <w:p w14:paraId="2BD811A5" w14:textId="77777777" w:rsidR="00170D12" w:rsidRPr="00836F9D" w:rsidRDefault="00170D12" w:rsidP="000E6726">
      <w:pPr>
        <w:pStyle w:val="ListParagraph"/>
        <w:numPr>
          <w:ilvl w:val="0"/>
          <w:numId w:val="4"/>
        </w:numPr>
        <w:ind w:left="1080"/>
        <w:rPr>
          <w:rFonts w:ascii="Times New Roman" w:hAnsi="Times New Roman"/>
          <w:szCs w:val="24"/>
        </w:rPr>
      </w:pPr>
      <w:r w:rsidRPr="00836F9D">
        <w:rPr>
          <w:rFonts w:ascii="Times New Roman" w:hAnsi="Times New Roman"/>
          <w:szCs w:val="24"/>
        </w:rPr>
        <w:t xml:space="preserve">If an entity is “to be formed” regardless of its role, complete Tab 1 and list “to be formed” as the Tax ID number.  </w:t>
      </w:r>
      <w:proofErr w:type="gramStart"/>
      <w:r w:rsidRPr="00836F9D">
        <w:rPr>
          <w:rFonts w:ascii="Times New Roman" w:hAnsi="Times New Roman"/>
          <w:szCs w:val="24"/>
        </w:rPr>
        <w:t>Also</w:t>
      </w:r>
      <w:proofErr w:type="gramEnd"/>
      <w:r w:rsidRPr="00836F9D">
        <w:rPr>
          <w:rFonts w:ascii="Times New Roman" w:hAnsi="Times New Roman"/>
          <w:szCs w:val="24"/>
        </w:rPr>
        <w:t xml:space="preserve"> a statement informing Staff which entities are “to be formed”.  </w:t>
      </w:r>
    </w:p>
    <w:p w14:paraId="1B299E8A" w14:textId="77777777" w:rsidR="00EB281F" w:rsidRPr="00836F9D" w:rsidRDefault="00010FC2" w:rsidP="000E6726">
      <w:pPr>
        <w:pStyle w:val="ListParagraph"/>
        <w:numPr>
          <w:ilvl w:val="0"/>
          <w:numId w:val="4"/>
        </w:numPr>
        <w:ind w:left="1080"/>
        <w:rPr>
          <w:rFonts w:ascii="Times New Roman" w:hAnsi="Times New Roman"/>
          <w:szCs w:val="24"/>
        </w:rPr>
      </w:pPr>
      <w:r w:rsidRPr="00836F9D">
        <w:rPr>
          <w:rFonts w:ascii="Times New Roman" w:hAnsi="Times New Roman"/>
          <w:szCs w:val="24"/>
        </w:rPr>
        <w:t>Please do not provide any Social S</w:t>
      </w:r>
      <w:r w:rsidR="00170D12" w:rsidRPr="00836F9D">
        <w:rPr>
          <w:rFonts w:ascii="Times New Roman" w:hAnsi="Times New Roman"/>
          <w:szCs w:val="24"/>
        </w:rPr>
        <w:t xml:space="preserve">ecurity numbers or personal identification numbers. </w:t>
      </w:r>
    </w:p>
    <w:p w14:paraId="26B3E56F" w14:textId="77777777" w:rsidR="00170D12" w:rsidRPr="00836F9D" w:rsidRDefault="00170D12" w:rsidP="00170D12">
      <w:pPr>
        <w:ind w:left="720"/>
        <w:rPr>
          <w:rStyle w:val="Strong"/>
          <w:rFonts w:ascii="Times New Roman" w:hAnsi="Times New Roman"/>
          <w:szCs w:val="24"/>
        </w:rPr>
      </w:pPr>
    </w:p>
    <w:p w14:paraId="5E7589DF" w14:textId="77777777" w:rsidR="00256C35" w:rsidRPr="00836F9D" w:rsidRDefault="00170D12" w:rsidP="004542D9">
      <w:pPr>
        <w:ind w:firstLine="360"/>
        <w:rPr>
          <w:rStyle w:val="Strong"/>
          <w:rFonts w:ascii="Times New Roman" w:hAnsi="Times New Roman"/>
          <w:szCs w:val="24"/>
        </w:rPr>
      </w:pPr>
      <w:r w:rsidRPr="00836F9D">
        <w:rPr>
          <w:rStyle w:val="Strong"/>
          <w:rFonts w:ascii="Times New Roman" w:hAnsi="Times New Roman"/>
          <w:szCs w:val="24"/>
        </w:rPr>
        <w:t>Documentation Requirements</w:t>
      </w:r>
      <w:r w:rsidR="00256C35" w:rsidRPr="00836F9D">
        <w:rPr>
          <w:rStyle w:val="Strong"/>
          <w:rFonts w:ascii="Times New Roman" w:hAnsi="Times New Roman"/>
          <w:szCs w:val="24"/>
        </w:rPr>
        <w:t>:</w:t>
      </w:r>
    </w:p>
    <w:p w14:paraId="5E3712D7" w14:textId="77777777" w:rsidR="00170D12" w:rsidRPr="00836F9D" w:rsidRDefault="00170D12" w:rsidP="004542D9">
      <w:pPr>
        <w:ind w:firstLine="360"/>
        <w:rPr>
          <w:rStyle w:val="Strong"/>
          <w:rFonts w:ascii="Times New Roman" w:hAnsi="Times New Roman"/>
          <w:b w:val="0"/>
          <w:bCs w:val="0"/>
          <w:szCs w:val="24"/>
          <w:highlight w:val="yellow"/>
        </w:rPr>
      </w:pPr>
      <w:r w:rsidRPr="00836F9D">
        <w:rPr>
          <w:rFonts w:ascii="Times New Roman" w:hAnsi="Times New Roman"/>
          <w:szCs w:val="24"/>
        </w:rPr>
        <w:t>Please verify which team members need to submit which documents.</w:t>
      </w:r>
    </w:p>
    <w:p w14:paraId="01DAB25A" w14:textId="77777777" w:rsidR="00CB65EB" w:rsidRPr="00836F9D" w:rsidRDefault="00CB65EB" w:rsidP="000E6726">
      <w:pPr>
        <w:pStyle w:val="ListParagraph"/>
        <w:numPr>
          <w:ilvl w:val="0"/>
          <w:numId w:val="5"/>
        </w:numPr>
        <w:rPr>
          <w:rFonts w:ascii="Times New Roman" w:hAnsi="Times New Roman"/>
          <w:szCs w:val="24"/>
        </w:rPr>
      </w:pPr>
      <w:r w:rsidRPr="00836F9D">
        <w:rPr>
          <w:rFonts w:ascii="Times New Roman" w:hAnsi="Times New Roman"/>
          <w:szCs w:val="24"/>
        </w:rPr>
        <w:t xml:space="preserve">All Development Team members must be listed in </w:t>
      </w:r>
      <w:r w:rsidRPr="00836F9D">
        <w:rPr>
          <w:rStyle w:val="Strong"/>
          <w:rFonts w:ascii="Times New Roman" w:hAnsi="Times New Roman"/>
          <w:szCs w:val="24"/>
        </w:rPr>
        <w:t>Tab 1</w:t>
      </w:r>
      <w:r w:rsidRPr="00836F9D">
        <w:rPr>
          <w:rFonts w:ascii="Times New Roman" w:hAnsi="Times New Roman"/>
          <w:szCs w:val="24"/>
        </w:rPr>
        <w:t xml:space="preserve"> on the Application Form.</w:t>
      </w:r>
    </w:p>
    <w:p w14:paraId="3DF8DDEB" w14:textId="77777777" w:rsidR="00170D12" w:rsidRPr="00836F9D" w:rsidRDefault="00170D12" w:rsidP="000E6726">
      <w:pPr>
        <w:pStyle w:val="ListParagraph"/>
        <w:numPr>
          <w:ilvl w:val="0"/>
          <w:numId w:val="5"/>
        </w:numPr>
        <w:rPr>
          <w:rFonts w:ascii="Times New Roman" w:hAnsi="Times New Roman"/>
          <w:szCs w:val="24"/>
        </w:rPr>
      </w:pPr>
      <w:r w:rsidRPr="00836F9D">
        <w:rPr>
          <w:rStyle w:val="Strong"/>
          <w:rFonts w:ascii="Times New Roman" w:hAnsi="Times New Roman"/>
          <w:szCs w:val="24"/>
        </w:rPr>
        <w:t>Organization charts</w:t>
      </w:r>
      <w:r w:rsidRPr="00836F9D">
        <w:rPr>
          <w:rFonts w:ascii="Times New Roman" w:hAnsi="Times New Roman"/>
          <w:szCs w:val="24"/>
        </w:rPr>
        <w:t xml:space="preserve"> of Ownership entity and general partner/managing member entity, including the principals.</w:t>
      </w:r>
    </w:p>
    <w:p w14:paraId="0F665532" w14:textId="50C6717F" w:rsidR="009969E1" w:rsidRPr="00836F9D" w:rsidRDefault="00170D12" w:rsidP="000E6726">
      <w:pPr>
        <w:pStyle w:val="ListParagraph"/>
        <w:numPr>
          <w:ilvl w:val="0"/>
          <w:numId w:val="5"/>
        </w:numPr>
        <w:rPr>
          <w:rFonts w:ascii="Times New Roman" w:hAnsi="Times New Roman"/>
          <w:szCs w:val="24"/>
        </w:rPr>
      </w:pPr>
      <w:r w:rsidRPr="00836F9D">
        <w:rPr>
          <w:rStyle w:val="Strong"/>
          <w:rFonts w:ascii="Times New Roman" w:hAnsi="Times New Roman"/>
          <w:szCs w:val="24"/>
        </w:rPr>
        <w:t>Attachment #</w:t>
      </w:r>
      <w:r w:rsidR="003C5153">
        <w:rPr>
          <w:rStyle w:val="Strong"/>
          <w:rFonts w:ascii="Times New Roman" w:hAnsi="Times New Roman"/>
          <w:szCs w:val="24"/>
        </w:rPr>
        <w:t>3</w:t>
      </w:r>
      <w:r w:rsidRPr="00836F9D">
        <w:rPr>
          <w:rStyle w:val="Strong"/>
          <w:rFonts w:ascii="Times New Roman" w:hAnsi="Times New Roman"/>
          <w:szCs w:val="24"/>
        </w:rPr>
        <w:t xml:space="preserve"> – Previous Participation</w:t>
      </w:r>
      <w:r w:rsidR="00C644C6" w:rsidRPr="00836F9D">
        <w:rPr>
          <w:rFonts w:ascii="Times New Roman" w:hAnsi="Times New Roman"/>
          <w:szCs w:val="24"/>
        </w:rPr>
        <w:t xml:space="preserve"> - </w:t>
      </w:r>
      <w:r w:rsidR="009969E1" w:rsidRPr="00836F9D">
        <w:rPr>
          <w:rFonts w:ascii="Times New Roman" w:hAnsi="Times New Roman"/>
          <w:szCs w:val="24"/>
        </w:rPr>
        <w:t xml:space="preserve">Developers, co-Developers, general partners, </w:t>
      </w:r>
      <w:r w:rsidR="00C644C6" w:rsidRPr="00836F9D">
        <w:rPr>
          <w:rFonts w:ascii="Times New Roman" w:hAnsi="Times New Roman"/>
          <w:szCs w:val="24"/>
        </w:rPr>
        <w:t xml:space="preserve">managing members, </w:t>
      </w:r>
      <w:r w:rsidR="009969E1" w:rsidRPr="00836F9D">
        <w:rPr>
          <w:rFonts w:ascii="Times New Roman" w:hAnsi="Times New Roman"/>
          <w:szCs w:val="24"/>
        </w:rPr>
        <w:t xml:space="preserve">management companies, co-management companies, management consultants, must document their performance in </w:t>
      </w:r>
      <w:r w:rsidR="00C644C6" w:rsidRPr="00836F9D">
        <w:rPr>
          <w:rFonts w:ascii="Times New Roman" w:hAnsi="Times New Roman"/>
          <w:szCs w:val="24"/>
        </w:rPr>
        <w:t>MF Bond</w:t>
      </w:r>
      <w:r w:rsidR="009969E1" w:rsidRPr="00836F9D">
        <w:rPr>
          <w:rFonts w:ascii="Times New Roman" w:hAnsi="Times New Roman"/>
          <w:szCs w:val="24"/>
        </w:rPr>
        <w:t xml:space="preserve"> Developments in Oklahoma as well as other states.  The list must include current and past Developments that received federal or State assistance.  Include newly awarded Developments, Developments under construction, and Developments that were in their Compliance or Extended Use Periods </w:t>
      </w:r>
      <w:r w:rsidR="009969E1" w:rsidRPr="00836F9D">
        <w:rPr>
          <w:rFonts w:ascii="Times New Roman" w:hAnsi="Times New Roman"/>
          <w:szCs w:val="24"/>
        </w:rPr>
        <w:lastRenderedPageBreak/>
        <w:t xml:space="preserve">within the last seven (7) years, regardless of continued involvement.  If the Applicant uses their own </w:t>
      </w:r>
      <w:proofErr w:type="gramStart"/>
      <w:r w:rsidR="009969E1" w:rsidRPr="00836F9D">
        <w:rPr>
          <w:rFonts w:ascii="Times New Roman" w:hAnsi="Times New Roman"/>
          <w:szCs w:val="24"/>
        </w:rPr>
        <w:t>list</w:t>
      </w:r>
      <w:proofErr w:type="gramEnd"/>
      <w:r w:rsidR="009969E1" w:rsidRPr="00836F9D">
        <w:rPr>
          <w:rFonts w:ascii="Times New Roman" w:hAnsi="Times New Roman"/>
          <w:szCs w:val="24"/>
        </w:rPr>
        <w:t xml:space="preserve"> it must include all of the inform</w:t>
      </w:r>
      <w:r w:rsidR="00C644C6" w:rsidRPr="00836F9D">
        <w:rPr>
          <w:rFonts w:ascii="Times New Roman" w:hAnsi="Times New Roman"/>
          <w:szCs w:val="24"/>
        </w:rPr>
        <w:t>ation requested in Attachment #</w:t>
      </w:r>
      <w:r w:rsidR="003C5153">
        <w:rPr>
          <w:rFonts w:ascii="Times New Roman" w:hAnsi="Times New Roman"/>
          <w:szCs w:val="24"/>
        </w:rPr>
        <w:t>3</w:t>
      </w:r>
      <w:r w:rsidR="009969E1" w:rsidRPr="00836F9D">
        <w:rPr>
          <w:rFonts w:ascii="Times New Roman" w:hAnsi="Times New Roman"/>
          <w:szCs w:val="24"/>
        </w:rPr>
        <w:t xml:space="preserve">.  </w:t>
      </w:r>
    </w:p>
    <w:p w14:paraId="63DF1AF4" w14:textId="5B235A2B" w:rsidR="00C644C6" w:rsidRPr="00836F9D" w:rsidRDefault="009969E1" w:rsidP="000E6726">
      <w:pPr>
        <w:pStyle w:val="ListParagraph"/>
        <w:numPr>
          <w:ilvl w:val="0"/>
          <w:numId w:val="5"/>
        </w:numPr>
        <w:rPr>
          <w:rFonts w:ascii="Times New Roman" w:hAnsi="Times New Roman"/>
          <w:szCs w:val="24"/>
        </w:rPr>
      </w:pPr>
      <w:r w:rsidRPr="00836F9D">
        <w:rPr>
          <w:rStyle w:val="Strong"/>
          <w:rFonts w:ascii="Times New Roman" w:hAnsi="Times New Roman"/>
          <w:szCs w:val="24"/>
        </w:rPr>
        <w:t>Attachment #</w:t>
      </w:r>
      <w:r w:rsidR="003C5153">
        <w:rPr>
          <w:rStyle w:val="Strong"/>
          <w:rFonts w:ascii="Times New Roman" w:hAnsi="Times New Roman"/>
          <w:szCs w:val="24"/>
        </w:rPr>
        <w:t>4</w:t>
      </w:r>
      <w:r w:rsidRPr="00836F9D">
        <w:rPr>
          <w:rStyle w:val="Strong"/>
          <w:rFonts w:ascii="Times New Roman" w:hAnsi="Times New Roman"/>
          <w:szCs w:val="24"/>
        </w:rPr>
        <w:t xml:space="preserve"> Devel</w:t>
      </w:r>
      <w:r w:rsidR="00C644C6" w:rsidRPr="00836F9D">
        <w:rPr>
          <w:rStyle w:val="Strong"/>
          <w:rFonts w:ascii="Times New Roman" w:hAnsi="Times New Roman"/>
          <w:szCs w:val="24"/>
        </w:rPr>
        <w:t>opment Team Member Certificate</w:t>
      </w:r>
      <w:r w:rsidR="00C644C6" w:rsidRPr="00836F9D">
        <w:rPr>
          <w:rFonts w:ascii="Times New Roman" w:hAnsi="Times New Roman"/>
          <w:szCs w:val="24"/>
        </w:rPr>
        <w:t xml:space="preserve"> - </w:t>
      </w:r>
      <w:r w:rsidRPr="00836F9D">
        <w:rPr>
          <w:rFonts w:ascii="Times New Roman" w:hAnsi="Times New Roman"/>
          <w:szCs w:val="24"/>
        </w:rPr>
        <w:t xml:space="preserve">Owner, Developer, co-Developer, general partner, </w:t>
      </w:r>
      <w:r w:rsidR="00C644C6" w:rsidRPr="00836F9D">
        <w:rPr>
          <w:rFonts w:ascii="Times New Roman" w:hAnsi="Times New Roman"/>
          <w:szCs w:val="24"/>
        </w:rPr>
        <w:t xml:space="preserve">managing member, </w:t>
      </w:r>
      <w:r w:rsidRPr="00836F9D">
        <w:rPr>
          <w:rFonts w:ascii="Times New Roman" w:hAnsi="Times New Roman"/>
          <w:szCs w:val="24"/>
        </w:rPr>
        <w:t>Management Company, Co-management Company, management consultant, general contractor, indicating there have been no instances of nonperfor</w:t>
      </w:r>
      <w:r w:rsidR="00C644C6" w:rsidRPr="00836F9D">
        <w:rPr>
          <w:rFonts w:ascii="Times New Roman" w:hAnsi="Times New Roman"/>
          <w:szCs w:val="24"/>
        </w:rPr>
        <w:t>mance as stated in Attachment #</w:t>
      </w:r>
      <w:r w:rsidR="003C5153">
        <w:rPr>
          <w:rFonts w:ascii="Times New Roman" w:hAnsi="Times New Roman"/>
          <w:szCs w:val="24"/>
        </w:rPr>
        <w:t>4</w:t>
      </w:r>
      <w:r w:rsidRPr="00836F9D">
        <w:rPr>
          <w:rFonts w:ascii="Times New Roman" w:hAnsi="Times New Roman"/>
          <w:szCs w:val="24"/>
        </w:rPr>
        <w:t>.    All Certifications must be notarized.</w:t>
      </w:r>
    </w:p>
    <w:p w14:paraId="011A00E6" w14:textId="708013EB" w:rsidR="00C644C6" w:rsidRPr="00836F9D" w:rsidRDefault="00C644C6" w:rsidP="000E6726">
      <w:pPr>
        <w:pStyle w:val="ListParagraph"/>
        <w:numPr>
          <w:ilvl w:val="0"/>
          <w:numId w:val="5"/>
        </w:numPr>
        <w:rPr>
          <w:rFonts w:ascii="Times New Roman" w:hAnsi="Times New Roman"/>
          <w:szCs w:val="24"/>
        </w:rPr>
      </w:pPr>
      <w:r w:rsidRPr="00836F9D">
        <w:rPr>
          <w:rFonts w:ascii="Times New Roman" w:hAnsi="Times New Roman"/>
          <w:szCs w:val="24"/>
        </w:rPr>
        <w:t xml:space="preserve">If for some reason a Development Team member cannot complete </w:t>
      </w:r>
      <w:proofErr w:type="gramStart"/>
      <w:r w:rsidRPr="00836F9D">
        <w:rPr>
          <w:rFonts w:ascii="Times New Roman" w:hAnsi="Times New Roman"/>
          <w:szCs w:val="24"/>
        </w:rPr>
        <w:t>an Attachment #</w:t>
      </w:r>
      <w:proofErr w:type="gramEnd"/>
      <w:r w:rsidR="003C5153">
        <w:rPr>
          <w:rFonts w:ascii="Times New Roman" w:hAnsi="Times New Roman"/>
          <w:szCs w:val="24"/>
        </w:rPr>
        <w:t>3</w:t>
      </w:r>
      <w:r w:rsidRPr="00836F9D">
        <w:rPr>
          <w:rFonts w:ascii="Times New Roman" w:hAnsi="Times New Roman"/>
          <w:szCs w:val="24"/>
        </w:rPr>
        <w:t xml:space="preserve"> or Attachment #</w:t>
      </w:r>
      <w:r w:rsidR="003C5153">
        <w:rPr>
          <w:rFonts w:ascii="Times New Roman" w:hAnsi="Times New Roman"/>
          <w:szCs w:val="24"/>
        </w:rPr>
        <w:t>4</w:t>
      </w:r>
      <w:r w:rsidRPr="00836F9D">
        <w:rPr>
          <w:rFonts w:ascii="Times New Roman" w:hAnsi="Times New Roman"/>
          <w:szCs w:val="24"/>
        </w:rPr>
        <w:t xml:space="preserve"> for professional ethical reasons, provide a statement from the team member to that effect. </w:t>
      </w:r>
    </w:p>
    <w:p w14:paraId="5DA12D80" w14:textId="2EEEB29F" w:rsidR="009969E1" w:rsidRPr="00836F9D" w:rsidRDefault="00C644C6" w:rsidP="000E6726">
      <w:pPr>
        <w:pStyle w:val="ListParagraph"/>
        <w:numPr>
          <w:ilvl w:val="0"/>
          <w:numId w:val="5"/>
        </w:numPr>
        <w:rPr>
          <w:rFonts w:ascii="Times New Roman" w:hAnsi="Times New Roman"/>
          <w:szCs w:val="24"/>
        </w:rPr>
      </w:pPr>
      <w:r w:rsidRPr="00836F9D">
        <w:rPr>
          <w:rStyle w:val="Strong"/>
          <w:rFonts w:ascii="Times New Roman" w:hAnsi="Times New Roman"/>
          <w:szCs w:val="24"/>
        </w:rPr>
        <w:t>Attachment #</w:t>
      </w:r>
      <w:r w:rsidR="003C5153">
        <w:rPr>
          <w:rStyle w:val="Strong"/>
          <w:rFonts w:ascii="Times New Roman" w:hAnsi="Times New Roman"/>
          <w:szCs w:val="24"/>
        </w:rPr>
        <w:t>5</w:t>
      </w:r>
      <w:r w:rsidR="009969E1" w:rsidRPr="00836F9D">
        <w:rPr>
          <w:rStyle w:val="Strong"/>
          <w:rFonts w:ascii="Times New Roman" w:hAnsi="Times New Roman"/>
          <w:szCs w:val="24"/>
        </w:rPr>
        <w:t xml:space="preserve"> Iden</w:t>
      </w:r>
      <w:r w:rsidRPr="00836F9D">
        <w:rPr>
          <w:rStyle w:val="Strong"/>
          <w:rFonts w:ascii="Times New Roman" w:hAnsi="Times New Roman"/>
          <w:szCs w:val="24"/>
        </w:rPr>
        <w:t>tity of Interest Certification</w:t>
      </w:r>
      <w:r w:rsidRPr="00836F9D">
        <w:rPr>
          <w:rFonts w:ascii="Times New Roman" w:hAnsi="Times New Roman"/>
          <w:szCs w:val="24"/>
        </w:rPr>
        <w:t xml:space="preserve"> - </w:t>
      </w:r>
      <w:r w:rsidR="009969E1" w:rsidRPr="00836F9D">
        <w:rPr>
          <w:rFonts w:ascii="Times New Roman" w:hAnsi="Times New Roman"/>
          <w:szCs w:val="24"/>
        </w:rPr>
        <w:t>Signed and Notarized by the Owner or Representative of the Ownership Entity.</w:t>
      </w:r>
    </w:p>
    <w:p w14:paraId="0B5B7F51" w14:textId="77777777" w:rsidR="009969E1" w:rsidRPr="00836F9D" w:rsidRDefault="009969E1" w:rsidP="00820C3F">
      <w:pPr>
        <w:ind w:left="1080" w:hanging="360"/>
        <w:rPr>
          <w:rFonts w:ascii="Times New Roman" w:hAnsi="Times New Roman"/>
          <w:szCs w:val="24"/>
          <w:highlight w:val="yellow"/>
        </w:rPr>
      </w:pPr>
    </w:p>
    <w:p w14:paraId="502FF003" w14:textId="77777777" w:rsidR="00057726" w:rsidRPr="00836F9D" w:rsidRDefault="00057726" w:rsidP="000E6726">
      <w:pPr>
        <w:pStyle w:val="Heading2"/>
        <w:numPr>
          <w:ilvl w:val="0"/>
          <w:numId w:val="3"/>
        </w:numPr>
        <w:ind w:left="360"/>
        <w:rPr>
          <w:rFonts w:ascii="Times New Roman" w:hAnsi="Times New Roman" w:cs="Times New Roman"/>
          <w:szCs w:val="24"/>
        </w:rPr>
      </w:pPr>
      <w:bookmarkStart w:id="17" w:name="_Toc181111500"/>
      <w:r w:rsidRPr="00836F9D">
        <w:rPr>
          <w:rFonts w:ascii="Times New Roman" w:hAnsi="Times New Roman" w:cs="Times New Roman"/>
          <w:szCs w:val="24"/>
        </w:rPr>
        <w:t>Financial Feasibility and Viability &amp; Underwriting</w:t>
      </w:r>
      <w:bookmarkEnd w:id="17"/>
      <w:r w:rsidRPr="00836F9D">
        <w:rPr>
          <w:rFonts w:ascii="Times New Roman" w:hAnsi="Times New Roman" w:cs="Times New Roman"/>
          <w:szCs w:val="24"/>
        </w:rPr>
        <w:t xml:space="preserve"> </w:t>
      </w:r>
    </w:p>
    <w:p w14:paraId="5A1775A9" w14:textId="55E26AB1" w:rsidR="00057726" w:rsidRPr="00836F9D" w:rsidRDefault="00057726" w:rsidP="00820C3F">
      <w:pPr>
        <w:ind w:left="360"/>
        <w:rPr>
          <w:rFonts w:ascii="Times New Roman" w:hAnsi="Times New Roman"/>
          <w:szCs w:val="24"/>
        </w:rPr>
      </w:pPr>
      <w:r w:rsidRPr="00836F9D">
        <w:rPr>
          <w:rFonts w:ascii="Times New Roman" w:hAnsi="Times New Roman"/>
          <w:szCs w:val="24"/>
        </w:rPr>
        <w:t>Failure to meet any of these requirements is a Failed Threshold item.</w:t>
      </w:r>
    </w:p>
    <w:p w14:paraId="5109B4AD" w14:textId="77777777" w:rsidR="00256C35" w:rsidRPr="00836F9D" w:rsidRDefault="00256C35" w:rsidP="00057726">
      <w:pPr>
        <w:ind w:left="720"/>
        <w:rPr>
          <w:rFonts w:ascii="Times New Roman" w:hAnsi="Times New Roman"/>
          <w:szCs w:val="24"/>
        </w:rPr>
      </w:pPr>
    </w:p>
    <w:p w14:paraId="7C653A58" w14:textId="77777777" w:rsidR="00256C35" w:rsidRPr="00836F9D" w:rsidRDefault="00256C35" w:rsidP="00820C3F">
      <w:pPr>
        <w:ind w:firstLine="360"/>
        <w:rPr>
          <w:rStyle w:val="Strong"/>
          <w:rFonts w:ascii="Times New Roman" w:hAnsi="Times New Roman"/>
          <w:szCs w:val="24"/>
        </w:rPr>
      </w:pPr>
      <w:r w:rsidRPr="00836F9D">
        <w:rPr>
          <w:rStyle w:val="Strong"/>
          <w:rFonts w:ascii="Times New Roman" w:hAnsi="Times New Roman"/>
          <w:szCs w:val="24"/>
        </w:rPr>
        <w:t>General</w:t>
      </w:r>
    </w:p>
    <w:p w14:paraId="527C3894" w14:textId="77777777" w:rsidR="00C75A47" w:rsidRPr="00836F9D" w:rsidRDefault="00C75A47" w:rsidP="000E6726">
      <w:pPr>
        <w:pStyle w:val="ListParagraph"/>
        <w:numPr>
          <w:ilvl w:val="0"/>
          <w:numId w:val="6"/>
        </w:numPr>
        <w:ind w:left="1080"/>
        <w:rPr>
          <w:rFonts w:ascii="Times New Roman" w:hAnsi="Times New Roman"/>
          <w:szCs w:val="24"/>
        </w:rPr>
      </w:pPr>
      <w:r w:rsidRPr="00836F9D">
        <w:rPr>
          <w:rFonts w:ascii="Times New Roman" w:hAnsi="Times New Roman"/>
          <w:szCs w:val="24"/>
        </w:rPr>
        <w:t xml:space="preserve">OHFA MF Bonds shall meet all reasonable underwriting </w:t>
      </w:r>
      <w:proofErr w:type="gramStart"/>
      <w:r w:rsidRPr="00836F9D">
        <w:rPr>
          <w:rFonts w:ascii="Times New Roman" w:hAnsi="Times New Roman"/>
          <w:szCs w:val="24"/>
        </w:rPr>
        <w:t>requirements, and</w:t>
      </w:r>
      <w:proofErr w:type="gramEnd"/>
      <w:r w:rsidRPr="00836F9D">
        <w:rPr>
          <w:rFonts w:ascii="Times New Roman" w:hAnsi="Times New Roman"/>
          <w:szCs w:val="24"/>
        </w:rPr>
        <w:t xml:space="preserve"> will be subject to adjustment if necessary.</w:t>
      </w:r>
    </w:p>
    <w:p w14:paraId="0293744A" w14:textId="77777777" w:rsidR="00256C35" w:rsidRPr="00836F9D" w:rsidRDefault="00256C35" w:rsidP="000E6726">
      <w:pPr>
        <w:pStyle w:val="ListParagraph"/>
        <w:numPr>
          <w:ilvl w:val="0"/>
          <w:numId w:val="6"/>
        </w:numPr>
        <w:ind w:left="1080"/>
        <w:rPr>
          <w:rFonts w:ascii="Times New Roman" w:hAnsi="Times New Roman"/>
          <w:szCs w:val="24"/>
        </w:rPr>
      </w:pPr>
      <w:r w:rsidRPr="00836F9D">
        <w:rPr>
          <w:rFonts w:ascii="Times New Roman" w:hAnsi="Times New Roman"/>
          <w:szCs w:val="24"/>
        </w:rPr>
        <w:t>Applicants must provide appropriate Commitments that demonstrate the Development's financial feasibility and viability as a qualified Low-Income Housing Development.</w:t>
      </w:r>
    </w:p>
    <w:p w14:paraId="6DE0EB49" w14:textId="77777777" w:rsidR="00256C35" w:rsidRPr="00836F9D" w:rsidRDefault="00256C35" w:rsidP="000E6726">
      <w:pPr>
        <w:pStyle w:val="ListParagraph"/>
        <w:numPr>
          <w:ilvl w:val="0"/>
          <w:numId w:val="6"/>
        </w:numPr>
        <w:ind w:left="1080"/>
        <w:rPr>
          <w:rFonts w:ascii="Times New Roman" w:hAnsi="Times New Roman"/>
          <w:szCs w:val="24"/>
        </w:rPr>
      </w:pPr>
      <w:r w:rsidRPr="00836F9D">
        <w:rPr>
          <w:rFonts w:ascii="Times New Roman" w:hAnsi="Times New Roman"/>
          <w:szCs w:val="24"/>
        </w:rPr>
        <w:t>Applicants must demonstrate to OHFA’s satisfaction that the Application has firm financing Commitments in place for 100% of the Development's total construction and permanent financing.</w:t>
      </w:r>
      <w:r w:rsidR="00F32601" w:rsidRPr="00836F9D">
        <w:rPr>
          <w:rFonts w:ascii="Times New Roman" w:hAnsi="Times New Roman"/>
          <w:szCs w:val="24"/>
        </w:rPr>
        <w:t xml:space="preserve">  </w:t>
      </w:r>
    </w:p>
    <w:p w14:paraId="68AF3665" w14:textId="77777777" w:rsidR="00256C35" w:rsidRPr="00836F9D" w:rsidRDefault="00256C35" w:rsidP="000E6726">
      <w:pPr>
        <w:pStyle w:val="ListParagraph"/>
        <w:numPr>
          <w:ilvl w:val="0"/>
          <w:numId w:val="6"/>
        </w:numPr>
        <w:ind w:left="1080"/>
        <w:rPr>
          <w:rFonts w:ascii="Times New Roman" w:hAnsi="Times New Roman"/>
          <w:szCs w:val="24"/>
        </w:rPr>
      </w:pPr>
      <w:r w:rsidRPr="00836F9D">
        <w:rPr>
          <w:rFonts w:ascii="Times New Roman" w:hAnsi="Times New Roman"/>
          <w:szCs w:val="24"/>
        </w:rPr>
        <w:t xml:space="preserve">Commitment letters must include the loan amount, interest rate, loan term, debt service coverage ratio (permanent lender), loan amortization period (permanent lender), borrower loan fees, collateral, and conditions precedent to funding.  </w:t>
      </w:r>
    </w:p>
    <w:p w14:paraId="24C6C099" w14:textId="77777777" w:rsidR="00256C35" w:rsidRPr="00836F9D" w:rsidRDefault="00256C35" w:rsidP="000E6726">
      <w:pPr>
        <w:pStyle w:val="ListParagraph"/>
        <w:numPr>
          <w:ilvl w:val="0"/>
          <w:numId w:val="6"/>
        </w:numPr>
        <w:ind w:left="1080"/>
        <w:rPr>
          <w:rFonts w:ascii="Times New Roman" w:hAnsi="Times New Roman"/>
          <w:szCs w:val="24"/>
        </w:rPr>
      </w:pPr>
      <w:r w:rsidRPr="00836F9D">
        <w:rPr>
          <w:rFonts w:ascii="Times New Roman" w:hAnsi="Times New Roman"/>
          <w:szCs w:val="24"/>
        </w:rPr>
        <w:t xml:space="preserve">All permanent Commitments must include a fixed interest rate.  The interest rate must be locked in at the time of Application.  If the rate is not fixed and locked, then the Applicant must provide documentation on a rate ceiling.  To ensure that the required debt service coverage ratio is met, Staff will underwrite the Development at the rate specified in the Commitment if it is locked.  Otherwise, the Development will be underwritten at the ceiling rate.  </w:t>
      </w:r>
    </w:p>
    <w:p w14:paraId="77D76361" w14:textId="77777777" w:rsidR="00256C35" w:rsidRPr="00836F9D" w:rsidRDefault="00256C35" w:rsidP="00057726">
      <w:pPr>
        <w:ind w:left="720"/>
        <w:rPr>
          <w:rFonts w:ascii="Times New Roman" w:hAnsi="Times New Roman"/>
          <w:szCs w:val="24"/>
        </w:rPr>
      </w:pPr>
    </w:p>
    <w:p w14:paraId="1D0C6A1D" w14:textId="77777777" w:rsidR="00256C35" w:rsidRPr="00836F9D" w:rsidRDefault="00256C35" w:rsidP="00820C3F">
      <w:pPr>
        <w:ind w:firstLine="360"/>
        <w:rPr>
          <w:rStyle w:val="Strong"/>
          <w:rFonts w:ascii="Times New Roman" w:hAnsi="Times New Roman"/>
          <w:szCs w:val="24"/>
        </w:rPr>
      </w:pPr>
      <w:r w:rsidRPr="00836F9D">
        <w:rPr>
          <w:rStyle w:val="Strong"/>
          <w:rFonts w:ascii="Times New Roman" w:hAnsi="Times New Roman"/>
          <w:szCs w:val="24"/>
        </w:rPr>
        <w:t>Documentation Requirements:</w:t>
      </w:r>
    </w:p>
    <w:p w14:paraId="004FA757" w14:textId="77777777" w:rsidR="00C75A47" w:rsidRPr="00836F9D" w:rsidRDefault="00C75A47" w:rsidP="000E6726">
      <w:pPr>
        <w:pStyle w:val="ListParagraph"/>
        <w:numPr>
          <w:ilvl w:val="0"/>
          <w:numId w:val="7"/>
        </w:numPr>
        <w:ind w:left="1080"/>
        <w:rPr>
          <w:rFonts w:ascii="Times New Roman" w:hAnsi="Times New Roman"/>
          <w:szCs w:val="24"/>
        </w:rPr>
      </w:pPr>
      <w:r w:rsidRPr="00836F9D">
        <w:rPr>
          <w:rStyle w:val="Strong"/>
          <w:rFonts w:ascii="Times New Roman" w:hAnsi="Times New Roman"/>
          <w:szCs w:val="24"/>
        </w:rPr>
        <w:t>Completed Application Form</w:t>
      </w:r>
      <w:r w:rsidRPr="00836F9D">
        <w:rPr>
          <w:rFonts w:ascii="Times New Roman" w:hAnsi="Times New Roman"/>
          <w:szCs w:val="24"/>
        </w:rPr>
        <w:t xml:space="preserve">, including sources, Development budget, Unit Distribution &amp; Rents, Operating Expenses, and Pro </w:t>
      </w:r>
      <w:proofErr w:type="gramStart"/>
      <w:r w:rsidRPr="00836F9D">
        <w:rPr>
          <w:rFonts w:ascii="Times New Roman" w:hAnsi="Times New Roman"/>
          <w:szCs w:val="24"/>
        </w:rPr>
        <w:t>forma</w:t>
      </w:r>
      <w:proofErr w:type="gramEnd"/>
      <w:r w:rsidRPr="00836F9D">
        <w:rPr>
          <w:rFonts w:ascii="Times New Roman" w:hAnsi="Times New Roman"/>
          <w:szCs w:val="24"/>
        </w:rPr>
        <w:t>.</w:t>
      </w:r>
    </w:p>
    <w:p w14:paraId="0AD36F0E" w14:textId="77777777" w:rsidR="00C75A47" w:rsidRPr="00836F9D" w:rsidRDefault="00C75A47" w:rsidP="000E6726">
      <w:pPr>
        <w:pStyle w:val="ListParagraph"/>
        <w:numPr>
          <w:ilvl w:val="0"/>
          <w:numId w:val="7"/>
        </w:numPr>
        <w:ind w:left="1080"/>
        <w:rPr>
          <w:rFonts w:ascii="Times New Roman" w:hAnsi="Times New Roman"/>
          <w:szCs w:val="24"/>
        </w:rPr>
      </w:pPr>
      <w:r w:rsidRPr="00836F9D">
        <w:rPr>
          <w:rStyle w:val="Strong"/>
          <w:rFonts w:ascii="Times New Roman" w:hAnsi="Times New Roman"/>
          <w:szCs w:val="24"/>
        </w:rPr>
        <w:t>Letters of funding Commitment</w:t>
      </w:r>
      <w:r w:rsidRPr="00836F9D">
        <w:rPr>
          <w:rFonts w:ascii="Times New Roman" w:hAnsi="Times New Roman"/>
          <w:szCs w:val="24"/>
        </w:rPr>
        <w:t xml:space="preserve"> for ALL funding sources, including construction and permanent.    </w:t>
      </w:r>
    </w:p>
    <w:p w14:paraId="6C581346" w14:textId="77777777" w:rsidR="00C75A47" w:rsidRPr="00836F9D" w:rsidRDefault="00C75A47" w:rsidP="000E6726">
      <w:pPr>
        <w:pStyle w:val="ListParagraph"/>
        <w:numPr>
          <w:ilvl w:val="0"/>
          <w:numId w:val="7"/>
        </w:numPr>
        <w:ind w:left="1080"/>
        <w:rPr>
          <w:rFonts w:ascii="Times New Roman" w:hAnsi="Times New Roman"/>
          <w:szCs w:val="24"/>
        </w:rPr>
      </w:pPr>
      <w:r w:rsidRPr="00836F9D">
        <w:rPr>
          <w:rFonts w:ascii="Times New Roman" w:hAnsi="Times New Roman"/>
          <w:szCs w:val="24"/>
        </w:rPr>
        <w:t xml:space="preserve">For Acquisition/Rehabilitation utilizing </w:t>
      </w:r>
      <w:r w:rsidRPr="00836F9D">
        <w:rPr>
          <w:rStyle w:val="Strong"/>
          <w:rFonts w:ascii="Times New Roman" w:hAnsi="Times New Roman"/>
          <w:szCs w:val="24"/>
        </w:rPr>
        <w:t>HUD, RD</w:t>
      </w:r>
      <w:r w:rsidRPr="00836F9D">
        <w:rPr>
          <w:rFonts w:ascii="Times New Roman" w:hAnsi="Times New Roman"/>
          <w:szCs w:val="24"/>
        </w:rPr>
        <w:t xml:space="preserve">, or other funding </w:t>
      </w:r>
      <w:proofErr w:type="gramStart"/>
      <w:r w:rsidRPr="00836F9D">
        <w:rPr>
          <w:rFonts w:ascii="Times New Roman" w:hAnsi="Times New Roman"/>
          <w:szCs w:val="24"/>
        </w:rPr>
        <w:t>source</w:t>
      </w:r>
      <w:proofErr w:type="gramEnd"/>
      <w:r w:rsidRPr="00836F9D">
        <w:rPr>
          <w:rFonts w:ascii="Times New Roman" w:hAnsi="Times New Roman"/>
          <w:szCs w:val="24"/>
        </w:rPr>
        <w:t xml:space="preserve"> and any properties with rental assistance subsidies provide documentation from HUD, RD, or other source indicating they are aware of the transfer of ownership and do not reasonably foresee any problems occurring with the transfer.</w:t>
      </w:r>
    </w:p>
    <w:p w14:paraId="09E84C93" w14:textId="77777777" w:rsidR="00C75A47" w:rsidRPr="00836F9D" w:rsidRDefault="00C75A47" w:rsidP="00820C3F">
      <w:pPr>
        <w:ind w:left="1080" w:hanging="360"/>
        <w:rPr>
          <w:rFonts w:ascii="Times New Roman" w:hAnsi="Times New Roman"/>
          <w:szCs w:val="24"/>
        </w:rPr>
      </w:pPr>
    </w:p>
    <w:p w14:paraId="2FCE5A2D" w14:textId="77777777" w:rsidR="009F71F2" w:rsidRPr="00836F9D" w:rsidRDefault="009F71F2" w:rsidP="000E6726">
      <w:pPr>
        <w:pStyle w:val="Heading2"/>
        <w:numPr>
          <w:ilvl w:val="0"/>
          <w:numId w:val="3"/>
        </w:numPr>
        <w:ind w:left="360"/>
        <w:rPr>
          <w:rFonts w:ascii="Times New Roman" w:hAnsi="Times New Roman" w:cs="Times New Roman"/>
          <w:szCs w:val="24"/>
        </w:rPr>
      </w:pPr>
      <w:bookmarkStart w:id="18" w:name="_Toc181111501"/>
      <w:r w:rsidRPr="00836F9D">
        <w:rPr>
          <w:rFonts w:ascii="Times New Roman" w:hAnsi="Times New Roman" w:cs="Times New Roman"/>
          <w:szCs w:val="24"/>
        </w:rPr>
        <w:t>Market Study.</w:t>
      </w:r>
      <w:bookmarkEnd w:id="18"/>
      <w:r w:rsidRPr="00836F9D">
        <w:rPr>
          <w:rFonts w:ascii="Times New Roman" w:hAnsi="Times New Roman" w:cs="Times New Roman"/>
          <w:szCs w:val="24"/>
        </w:rPr>
        <w:t xml:space="preserve"> </w:t>
      </w:r>
    </w:p>
    <w:p w14:paraId="1A6641B9" w14:textId="731A55E5" w:rsidR="004346B7" w:rsidRPr="00836F9D" w:rsidRDefault="004346B7" w:rsidP="00AE0302">
      <w:pPr>
        <w:pStyle w:val="ListParagraph"/>
        <w:ind w:left="360"/>
        <w:rPr>
          <w:rFonts w:ascii="Times New Roman" w:hAnsi="Times New Roman"/>
          <w:szCs w:val="24"/>
        </w:rPr>
      </w:pPr>
      <w:r w:rsidRPr="00836F9D">
        <w:rPr>
          <w:rFonts w:ascii="Times New Roman" w:hAnsi="Times New Roman"/>
          <w:szCs w:val="24"/>
        </w:rPr>
        <w:t>Market analyses must clearly demonstrate and document the status of the market demand for the type and number of Housing Units proposed to be developed.  All market analyses must contain specific minimum levels of information. The minimum content requirements for market analyse</w:t>
      </w:r>
      <w:r w:rsidR="00AE0302" w:rsidRPr="00836F9D">
        <w:rPr>
          <w:rFonts w:ascii="Times New Roman" w:hAnsi="Times New Roman"/>
          <w:szCs w:val="24"/>
        </w:rPr>
        <w:t xml:space="preserve">s are delineated in </w:t>
      </w:r>
      <w:r w:rsidR="00AE0302" w:rsidRPr="00836F9D">
        <w:rPr>
          <w:rStyle w:val="Strong"/>
          <w:rFonts w:ascii="Times New Roman" w:hAnsi="Times New Roman"/>
          <w:szCs w:val="24"/>
        </w:rPr>
        <w:t>Attachment #</w:t>
      </w:r>
      <w:r w:rsidR="003C5153">
        <w:rPr>
          <w:rStyle w:val="Strong"/>
          <w:rFonts w:ascii="Times New Roman" w:hAnsi="Times New Roman"/>
          <w:szCs w:val="24"/>
        </w:rPr>
        <w:t>1 Market Study Summary</w:t>
      </w:r>
      <w:r w:rsidRPr="00836F9D">
        <w:rPr>
          <w:rFonts w:ascii="Times New Roman" w:hAnsi="Times New Roman"/>
          <w:szCs w:val="24"/>
        </w:rPr>
        <w:t>.</w:t>
      </w:r>
    </w:p>
    <w:p w14:paraId="5FF413B9" w14:textId="77777777" w:rsidR="004346B7" w:rsidRPr="00836F9D" w:rsidRDefault="004346B7" w:rsidP="00BD2E7E">
      <w:pPr>
        <w:pStyle w:val="ListParagraph"/>
        <w:ind w:left="0"/>
        <w:rPr>
          <w:rFonts w:ascii="Times New Roman" w:hAnsi="Times New Roman"/>
          <w:szCs w:val="24"/>
        </w:rPr>
      </w:pPr>
    </w:p>
    <w:p w14:paraId="31A57EEB" w14:textId="77777777" w:rsidR="00AE0302" w:rsidRPr="00836F9D" w:rsidRDefault="004346B7" w:rsidP="00820C3F">
      <w:pPr>
        <w:pStyle w:val="ListParagraph"/>
        <w:ind w:left="360"/>
        <w:rPr>
          <w:rFonts w:ascii="Times New Roman" w:hAnsi="Times New Roman"/>
          <w:szCs w:val="24"/>
        </w:rPr>
      </w:pPr>
      <w:r w:rsidRPr="00836F9D">
        <w:rPr>
          <w:rStyle w:val="Strong"/>
          <w:rFonts w:ascii="Times New Roman" w:hAnsi="Times New Roman"/>
          <w:szCs w:val="24"/>
        </w:rPr>
        <w:t>Documentation Requirements:</w:t>
      </w:r>
      <w:r w:rsidRPr="00836F9D">
        <w:rPr>
          <w:rFonts w:ascii="Times New Roman" w:hAnsi="Times New Roman"/>
          <w:szCs w:val="24"/>
        </w:rPr>
        <w:t xml:space="preserve"> </w:t>
      </w:r>
    </w:p>
    <w:p w14:paraId="3502C7A0" w14:textId="44D20FBB" w:rsidR="004346B7" w:rsidRPr="00836F9D" w:rsidRDefault="004346B7" w:rsidP="00AE0302">
      <w:pPr>
        <w:pStyle w:val="ListParagraph"/>
        <w:ind w:left="360"/>
        <w:rPr>
          <w:rFonts w:ascii="Times New Roman" w:hAnsi="Times New Roman"/>
          <w:szCs w:val="24"/>
        </w:rPr>
      </w:pPr>
      <w:r w:rsidRPr="00836F9D">
        <w:rPr>
          <w:rFonts w:ascii="Times New Roman" w:hAnsi="Times New Roman"/>
          <w:szCs w:val="24"/>
        </w:rPr>
        <w:lastRenderedPageBreak/>
        <w:t xml:space="preserve">Third party independent market analysis. </w:t>
      </w:r>
      <w:r w:rsidR="003C5153">
        <w:rPr>
          <w:rFonts w:ascii="Times New Roman" w:hAnsi="Times New Roman"/>
          <w:szCs w:val="24"/>
        </w:rPr>
        <w:t>A</w:t>
      </w:r>
      <w:r w:rsidRPr="00836F9D">
        <w:rPr>
          <w:rFonts w:ascii="Times New Roman" w:hAnsi="Times New Roman"/>
          <w:szCs w:val="24"/>
        </w:rPr>
        <w:t>n electronic copy must be submitted.</w:t>
      </w:r>
    </w:p>
    <w:p w14:paraId="46B11F30" w14:textId="77777777" w:rsidR="009969E1" w:rsidRPr="00836F9D" w:rsidRDefault="009969E1" w:rsidP="00BD2E7E">
      <w:pPr>
        <w:rPr>
          <w:rFonts w:ascii="Times New Roman" w:hAnsi="Times New Roman"/>
          <w:szCs w:val="24"/>
        </w:rPr>
      </w:pPr>
    </w:p>
    <w:p w14:paraId="14065B04" w14:textId="77777777" w:rsidR="009969E1" w:rsidRPr="00836F9D" w:rsidRDefault="009969E1" w:rsidP="000E6726">
      <w:pPr>
        <w:pStyle w:val="Heading2"/>
        <w:numPr>
          <w:ilvl w:val="0"/>
          <w:numId w:val="3"/>
        </w:numPr>
        <w:ind w:left="360"/>
        <w:rPr>
          <w:rFonts w:ascii="Times New Roman" w:hAnsi="Times New Roman" w:cs="Times New Roman"/>
          <w:szCs w:val="24"/>
        </w:rPr>
      </w:pPr>
      <w:bookmarkStart w:id="19" w:name="_Toc181111502"/>
      <w:r w:rsidRPr="00836F9D">
        <w:rPr>
          <w:rFonts w:ascii="Times New Roman" w:hAnsi="Times New Roman" w:cs="Times New Roman"/>
          <w:szCs w:val="24"/>
        </w:rPr>
        <w:t>Capital Needs Assessment</w:t>
      </w:r>
      <w:bookmarkEnd w:id="19"/>
    </w:p>
    <w:p w14:paraId="52DE757B" w14:textId="77777777" w:rsidR="000D6F41" w:rsidRPr="00836F9D" w:rsidRDefault="000D6F41" w:rsidP="000D6F41">
      <w:pPr>
        <w:ind w:left="360"/>
        <w:rPr>
          <w:rStyle w:val="Strong"/>
          <w:rFonts w:ascii="Times New Roman" w:hAnsi="Times New Roman"/>
          <w:szCs w:val="24"/>
        </w:rPr>
      </w:pPr>
      <w:r w:rsidRPr="00836F9D">
        <w:rPr>
          <w:rStyle w:val="Strong"/>
          <w:rFonts w:ascii="Times New Roman" w:hAnsi="Times New Roman"/>
          <w:szCs w:val="24"/>
        </w:rPr>
        <w:t>General</w:t>
      </w:r>
    </w:p>
    <w:p w14:paraId="3B4DBF09" w14:textId="77777777" w:rsidR="000D6F41" w:rsidRPr="00836F9D" w:rsidRDefault="009969E1" w:rsidP="000E6726">
      <w:pPr>
        <w:pStyle w:val="ListParagraph"/>
        <w:numPr>
          <w:ilvl w:val="1"/>
          <w:numId w:val="5"/>
        </w:numPr>
        <w:ind w:left="1080"/>
        <w:rPr>
          <w:rFonts w:ascii="Times New Roman" w:hAnsi="Times New Roman"/>
          <w:szCs w:val="24"/>
        </w:rPr>
      </w:pPr>
      <w:r w:rsidRPr="00836F9D">
        <w:rPr>
          <w:rFonts w:ascii="Times New Roman" w:hAnsi="Times New Roman"/>
          <w:szCs w:val="24"/>
        </w:rPr>
        <w:t xml:space="preserve">Capital Needs Assessment (CNA) means a qualified professional's opinion of a property's current physical condition determined after a physical inspection of the interior and exterior of the units and structures. </w:t>
      </w:r>
    </w:p>
    <w:p w14:paraId="30A67D75" w14:textId="77777777" w:rsidR="00C37825" w:rsidRPr="00836F9D" w:rsidRDefault="000D6F41" w:rsidP="000E6726">
      <w:pPr>
        <w:pStyle w:val="ListParagraph"/>
        <w:numPr>
          <w:ilvl w:val="1"/>
          <w:numId w:val="5"/>
        </w:numPr>
        <w:ind w:left="1080"/>
        <w:rPr>
          <w:rFonts w:ascii="Times New Roman" w:hAnsi="Times New Roman"/>
          <w:szCs w:val="24"/>
        </w:rPr>
      </w:pPr>
      <w:r w:rsidRPr="00836F9D">
        <w:rPr>
          <w:rFonts w:ascii="Times New Roman" w:hAnsi="Times New Roman"/>
          <w:szCs w:val="24"/>
        </w:rPr>
        <w:t xml:space="preserve">Applications for rehabilitation require a CNA performed by a qualified independent third-party (architect, engineer, contractor, Rural Housing Services) which considers the proposed rehabilitation activities to ensure that the proposed improvements plus reserves have a useful life that meets the full term of affordability based on extended use agreements as presented in the Application. </w:t>
      </w:r>
    </w:p>
    <w:p w14:paraId="7E27CC63" w14:textId="77777777" w:rsidR="000D6F41" w:rsidRPr="00836F9D" w:rsidRDefault="00C37825" w:rsidP="000E6726">
      <w:pPr>
        <w:pStyle w:val="ListParagraph"/>
        <w:numPr>
          <w:ilvl w:val="1"/>
          <w:numId w:val="5"/>
        </w:numPr>
        <w:ind w:left="1080"/>
        <w:rPr>
          <w:rFonts w:ascii="Times New Roman" w:hAnsi="Times New Roman"/>
          <w:szCs w:val="24"/>
        </w:rPr>
      </w:pPr>
      <w:r w:rsidRPr="00836F9D">
        <w:rPr>
          <w:rFonts w:ascii="Times New Roman" w:hAnsi="Times New Roman"/>
          <w:szCs w:val="24"/>
        </w:rPr>
        <w:t xml:space="preserve">The assessment should also demonstrate the need for the rehabilitation work and </w:t>
      </w:r>
      <w:proofErr w:type="gramStart"/>
      <w:r w:rsidRPr="00836F9D">
        <w:rPr>
          <w:rFonts w:ascii="Times New Roman" w:hAnsi="Times New Roman"/>
          <w:szCs w:val="24"/>
        </w:rPr>
        <w:t>in</w:t>
      </w:r>
      <w:proofErr w:type="gramEnd"/>
      <w:r w:rsidRPr="00836F9D">
        <w:rPr>
          <w:rFonts w:ascii="Times New Roman" w:hAnsi="Times New Roman"/>
          <w:szCs w:val="24"/>
        </w:rPr>
        <w:t xml:space="preserve"> the degree proposed and include a review of proposed rehabilitation costs by an independent 3rd party.  </w:t>
      </w:r>
      <w:r w:rsidR="000D6F41" w:rsidRPr="00836F9D">
        <w:rPr>
          <w:rFonts w:ascii="Times New Roman" w:hAnsi="Times New Roman"/>
          <w:szCs w:val="24"/>
        </w:rPr>
        <w:t xml:space="preserve"> </w:t>
      </w:r>
      <w:r w:rsidR="009969E1" w:rsidRPr="00836F9D">
        <w:rPr>
          <w:rFonts w:ascii="Times New Roman" w:hAnsi="Times New Roman"/>
          <w:szCs w:val="24"/>
        </w:rPr>
        <w:t xml:space="preserve"> </w:t>
      </w:r>
    </w:p>
    <w:p w14:paraId="57D8FED4" w14:textId="77777777" w:rsidR="000D6F41" w:rsidRPr="00836F9D" w:rsidRDefault="009969E1" w:rsidP="000E6726">
      <w:pPr>
        <w:pStyle w:val="ListParagraph"/>
        <w:numPr>
          <w:ilvl w:val="1"/>
          <w:numId w:val="5"/>
        </w:numPr>
        <w:ind w:left="1080"/>
        <w:rPr>
          <w:rFonts w:ascii="Times New Roman" w:hAnsi="Times New Roman"/>
          <w:szCs w:val="24"/>
        </w:rPr>
      </w:pPr>
      <w:r w:rsidRPr="00836F9D">
        <w:rPr>
          <w:rFonts w:ascii="Times New Roman" w:hAnsi="Times New Roman"/>
          <w:szCs w:val="24"/>
        </w:rPr>
        <w:t xml:space="preserve">The physical inspection should include an interview with the onsite manager and maintenance personnel.  This assessment should identify deferred maintenance, physical needs, remaining useful life, material building code violations that affect the property use, structural and mechanical integrity, and the future physical and financial needs.  </w:t>
      </w:r>
    </w:p>
    <w:p w14:paraId="3AB4F770" w14:textId="77777777" w:rsidR="000D6F41" w:rsidRPr="00836F9D" w:rsidRDefault="009969E1" w:rsidP="000E6726">
      <w:pPr>
        <w:pStyle w:val="ListParagraph"/>
        <w:numPr>
          <w:ilvl w:val="1"/>
          <w:numId w:val="5"/>
        </w:numPr>
        <w:ind w:left="1080"/>
        <w:rPr>
          <w:rFonts w:ascii="Times New Roman" w:hAnsi="Times New Roman"/>
          <w:szCs w:val="24"/>
        </w:rPr>
      </w:pPr>
      <w:r w:rsidRPr="00836F9D">
        <w:rPr>
          <w:rFonts w:ascii="Times New Roman" w:hAnsi="Times New Roman"/>
          <w:szCs w:val="24"/>
        </w:rPr>
        <w:t xml:space="preserve">The assessment must include the cost of labor and materials identified in detail and the extent of future expenditures contemplated to ensure the costs will be addressed through operating and </w:t>
      </w:r>
      <w:proofErr w:type="gramStart"/>
      <w:r w:rsidRPr="00836F9D">
        <w:rPr>
          <w:rFonts w:ascii="Times New Roman" w:hAnsi="Times New Roman"/>
          <w:szCs w:val="24"/>
        </w:rPr>
        <w:t>replacement</w:t>
      </w:r>
      <w:proofErr w:type="gramEnd"/>
      <w:r w:rsidRPr="00836F9D">
        <w:rPr>
          <w:rFonts w:ascii="Times New Roman" w:hAnsi="Times New Roman"/>
          <w:szCs w:val="24"/>
        </w:rPr>
        <w:t xml:space="preserve"> reserves.  Components which should be examined and analyzed in this assessment include but are not limited to:</w:t>
      </w:r>
    </w:p>
    <w:p w14:paraId="4B855728" w14:textId="77777777" w:rsidR="000D6F41" w:rsidRPr="00836F9D" w:rsidRDefault="009969E1" w:rsidP="000E6726">
      <w:pPr>
        <w:pStyle w:val="ListParagraph"/>
        <w:numPr>
          <w:ilvl w:val="2"/>
          <w:numId w:val="8"/>
        </w:numPr>
        <w:rPr>
          <w:rFonts w:ascii="Times New Roman" w:hAnsi="Times New Roman"/>
          <w:szCs w:val="24"/>
        </w:rPr>
      </w:pPr>
      <w:r w:rsidRPr="00836F9D">
        <w:rPr>
          <w:rFonts w:ascii="Times New Roman" w:hAnsi="Times New Roman"/>
          <w:szCs w:val="24"/>
        </w:rPr>
        <w:t xml:space="preserve">Site, including topography, drainage, pavement, curbing, sidewalks, parking, landscaping, amenities, water, sewer, storm drainage, gas and electric utility </w:t>
      </w:r>
      <w:proofErr w:type="gramStart"/>
      <w:r w:rsidRPr="00836F9D">
        <w:rPr>
          <w:rFonts w:ascii="Times New Roman" w:hAnsi="Times New Roman"/>
          <w:szCs w:val="24"/>
        </w:rPr>
        <w:t>lines;</w:t>
      </w:r>
      <w:proofErr w:type="gramEnd"/>
    </w:p>
    <w:p w14:paraId="556D80B5" w14:textId="77777777" w:rsidR="000D6F41" w:rsidRPr="00836F9D" w:rsidRDefault="009969E1" w:rsidP="000E6726">
      <w:pPr>
        <w:pStyle w:val="ListParagraph"/>
        <w:numPr>
          <w:ilvl w:val="2"/>
          <w:numId w:val="8"/>
        </w:numPr>
        <w:rPr>
          <w:rFonts w:ascii="Times New Roman" w:hAnsi="Times New Roman"/>
          <w:szCs w:val="24"/>
        </w:rPr>
      </w:pPr>
      <w:r w:rsidRPr="00836F9D">
        <w:rPr>
          <w:rFonts w:ascii="Times New Roman" w:hAnsi="Times New Roman"/>
          <w:szCs w:val="24"/>
        </w:rPr>
        <w:t>Structural systems, both substructure and superstructure, including exterior walls and balconies, exterior doors and windo</w:t>
      </w:r>
      <w:r w:rsidR="00820C3F" w:rsidRPr="00836F9D">
        <w:rPr>
          <w:rFonts w:ascii="Times New Roman" w:hAnsi="Times New Roman"/>
          <w:szCs w:val="24"/>
        </w:rPr>
        <w:t xml:space="preserve">ws, roofing system and </w:t>
      </w:r>
      <w:proofErr w:type="gramStart"/>
      <w:r w:rsidR="00820C3F" w:rsidRPr="00836F9D">
        <w:rPr>
          <w:rFonts w:ascii="Times New Roman" w:hAnsi="Times New Roman"/>
          <w:szCs w:val="24"/>
        </w:rPr>
        <w:t>drainage;</w:t>
      </w:r>
      <w:proofErr w:type="gramEnd"/>
    </w:p>
    <w:p w14:paraId="64EF7E29" w14:textId="77777777" w:rsidR="000D6F41" w:rsidRPr="00836F9D" w:rsidRDefault="009969E1" w:rsidP="000E6726">
      <w:pPr>
        <w:pStyle w:val="ListParagraph"/>
        <w:numPr>
          <w:ilvl w:val="2"/>
          <w:numId w:val="8"/>
        </w:numPr>
        <w:rPr>
          <w:rFonts w:ascii="Times New Roman" w:hAnsi="Times New Roman"/>
          <w:szCs w:val="24"/>
        </w:rPr>
      </w:pPr>
      <w:r w:rsidRPr="00836F9D">
        <w:rPr>
          <w:rFonts w:ascii="Times New Roman" w:hAnsi="Times New Roman"/>
          <w:szCs w:val="24"/>
        </w:rPr>
        <w:t xml:space="preserve">Interiors, including unit and common area finishes (carpeting, vinyl or tile flooring, plaster walls, paint condition, etc.), unit kitchen finishes, cabinets and appliances, unit bathroom finishes and fixtures, and common area lobbies and corridors; and </w:t>
      </w:r>
    </w:p>
    <w:p w14:paraId="52C7E600" w14:textId="77777777" w:rsidR="009969E1" w:rsidRPr="00836F9D" w:rsidRDefault="009969E1" w:rsidP="000E6726">
      <w:pPr>
        <w:pStyle w:val="ListParagraph"/>
        <w:numPr>
          <w:ilvl w:val="2"/>
          <w:numId w:val="8"/>
        </w:numPr>
        <w:rPr>
          <w:rFonts w:ascii="Times New Roman" w:hAnsi="Times New Roman"/>
          <w:szCs w:val="24"/>
        </w:rPr>
      </w:pPr>
      <w:r w:rsidRPr="00836F9D">
        <w:rPr>
          <w:rFonts w:ascii="Times New Roman" w:hAnsi="Times New Roman"/>
          <w:szCs w:val="24"/>
        </w:rPr>
        <w:t>Mechanical systems, including plumbing and domestic hot water, HVAC, electrical, lighting fixtures, fire protection, and elevators.</w:t>
      </w:r>
    </w:p>
    <w:p w14:paraId="59CF788C" w14:textId="77777777" w:rsidR="009969E1" w:rsidRPr="00836F9D" w:rsidRDefault="009969E1" w:rsidP="000E6726">
      <w:pPr>
        <w:pStyle w:val="ListParagraph"/>
        <w:numPr>
          <w:ilvl w:val="1"/>
          <w:numId w:val="5"/>
        </w:numPr>
        <w:ind w:left="1080"/>
        <w:rPr>
          <w:rFonts w:ascii="Times New Roman" w:hAnsi="Times New Roman"/>
          <w:szCs w:val="24"/>
        </w:rPr>
      </w:pPr>
      <w:r w:rsidRPr="00836F9D">
        <w:rPr>
          <w:rFonts w:ascii="Times New Roman" w:hAnsi="Times New Roman"/>
          <w:szCs w:val="24"/>
        </w:rPr>
        <w:t>In addition, all Developments that have existing tenants must include a complete, detailed tenant income audit that identifies all existing tenants and their income.  The audit shall separately identify those tenants whose income exceeds applicable Income limits.  The Applicant should further ensure that all tenants who will continue to reside in the property comply with the applicable Income limits.  This can be completed by the Applicant or others.</w:t>
      </w:r>
    </w:p>
    <w:p w14:paraId="075077F1" w14:textId="77777777" w:rsidR="009969E1" w:rsidRPr="00836F9D" w:rsidRDefault="009969E1" w:rsidP="00820C3F">
      <w:pPr>
        <w:ind w:left="1080" w:hanging="360"/>
        <w:rPr>
          <w:rFonts w:ascii="Times New Roman" w:hAnsi="Times New Roman"/>
          <w:szCs w:val="24"/>
        </w:rPr>
      </w:pPr>
    </w:p>
    <w:p w14:paraId="35160D4D" w14:textId="77777777" w:rsidR="009969E1" w:rsidRPr="00836F9D" w:rsidRDefault="009969E1" w:rsidP="00820C3F">
      <w:pPr>
        <w:ind w:firstLine="360"/>
        <w:rPr>
          <w:rStyle w:val="Strong"/>
          <w:rFonts w:ascii="Times New Roman" w:hAnsi="Times New Roman"/>
          <w:szCs w:val="24"/>
        </w:rPr>
      </w:pPr>
      <w:r w:rsidRPr="00836F9D">
        <w:rPr>
          <w:rStyle w:val="Strong"/>
          <w:rFonts w:ascii="Times New Roman" w:hAnsi="Times New Roman"/>
          <w:szCs w:val="24"/>
        </w:rPr>
        <w:t>Documentation Requirement</w:t>
      </w:r>
      <w:r w:rsidR="00C37825" w:rsidRPr="00836F9D">
        <w:rPr>
          <w:rStyle w:val="Strong"/>
          <w:rFonts w:ascii="Times New Roman" w:hAnsi="Times New Roman"/>
          <w:szCs w:val="24"/>
        </w:rPr>
        <w:t>s</w:t>
      </w:r>
      <w:r w:rsidRPr="00836F9D">
        <w:rPr>
          <w:rStyle w:val="Strong"/>
          <w:rFonts w:ascii="Times New Roman" w:hAnsi="Times New Roman"/>
          <w:szCs w:val="24"/>
        </w:rPr>
        <w:t xml:space="preserve">:  </w:t>
      </w:r>
    </w:p>
    <w:p w14:paraId="2A091805" w14:textId="012A2B7D" w:rsidR="00C37825" w:rsidRPr="00836F9D" w:rsidRDefault="00C37825" w:rsidP="000E6726">
      <w:pPr>
        <w:pStyle w:val="ListParagraph"/>
        <w:numPr>
          <w:ilvl w:val="0"/>
          <w:numId w:val="9"/>
        </w:numPr>
        <w:ind w:left="1080"/>
        <w:rPr>
          <w:rFonts w:ascii="Times New Roman" w:hAnsi="Times New Roman"/>
          <w:szCs w:val="24"/>
        </w:rPr>
      </w:pPr>
      <w:r w:rsidRPr="00836F9D">
        <w:rPr>
          <w:rStyle w:val="Strong"/>
          <w:rFonts w:ascii="Times New Roman" w:hAnsi="Times New Roman"/>
          <w:szCs w:val="24"/>
        </w:rPr>
        <w:t>Attachment #</w:t>
      </w:r>
      <w:r w:rsidR="003C5153">
        <w:rPr>
          <w:rStyle w:val="Strong"/>
          <w:rFonts w:ascii="Times New Roman" w:hAnsi="Times New Roman"/>
          <w:szCs w:val="24"/>
        </w:rPr>
        <w:t>10</w:t>
      </w:r>
      <w:r w:rsidR="009969E1" w:rsidRPr="00836F9D">
        <w:rPr>
          <w:rFonts w:ascii="Times New Roman" w:hAnsi="Times New Roman"/>
          <w:szCs w:val="24"/>
        </w:rPr>
        <w:t xml:space="preserve"> Capital Needs Assessment Certific</w:t>
      </w:r>
      <w:r w:rsidRPr="00836F9D">
        <w:rPr>
          <w:rFonts w:ascii="Times New Roman" w:hAnsi="Times New Roman"/>
          <w:szCs w:val="24"/>
        </w:rPr>
        <w:t>ation.</w:t>
      </w:r>
      <w:r w:rsidR="009969E1" w:rsidRPr="00836F9D">
        <w:rPr>
          <w:rFonts w:ascii="Times New Roman" w:hAnsi="Times New Roman"/>
          <w:szCs w:val="24"/>
        </w:rPr>
        <w:t xml:space="preserve"> </w:t>
      </w:r>
    </w:p>
    <w:p w14:paraId="39EB3183" w14:textId="77777777" w:rsidR="009969E1" w:rsidRPr="00836F9D" w:rsidRDefault="009969E1" w:rsidP="000E6726">
      <w:pPr>
        <w:pStyle w:val="ListParagraph"/>
        <w:numPr>
          <w:ilvl w:val="0"/>
          <w:numId w:val="9"/>
        </w:numPr>
        <w:ind w:left="1080"/>
        <w:rPr>
          <w:rFonts w:ascii="Times New Roman" w:hAnsi="Times New Roman"/>
          <w:szCs w:val="24"/>
        </w:rPr>
      </w:pPr>
      <w:r w:rsidRPr="00836F9D">
        <w:rPr>
          <w:rStyle w:val="Strong"/>
          <w:rFonts w:ascii="Times New Roman" w:hAnsi="Times New Roman"/>
          <w:szCs w:val="24"/>
        </w:rPr>
        <w:t>Third-party independent CNA.</w:t>
      </w:r>
      <w:r w:rsidRPr="00836F9D">
        <w:rPr>
          <w:rFonts w:ascii="Times New Roman" w:hAnsi="Times New Roman"/>
          <w:szCs w:val="24"/>
        </w:rPr>
        <w:t xml:space="preserve">  The assessment may</w:t>
      </w:r>
      <w:r w:rsidR="006228FD" w:rsidRPr="00836F9D">
        <w:rPr>
          <w:rFonts w:ascii="Times New Roman" w:hAnsi="Times New Roman"/>
          <w:szCs w:val="24"/>
        </w:rPr>
        <w:t xml:space="preserve"> be pr</w:t>
      </w:r>
      <w:r w:rsidR="00CB65EB" w:rsidRPr="00836F9D">
        <w:rPr>
          <w:rFonts w:ascii="Times New Roman" w:hAnsi="Times New Roman"/>
          <w:szCs w:val="24"/>
        </w:rPr>
        <w:t>epared no more than eighteen (18</w:t>
      </w:r>
      <w:r w:rsidRPr="00836F9D">
        <w:rPr>
          <w:rFonts w:ascii="Times New Roman" w:hAnsi="Times New Roman"/>
          <w:szCs w:val="24"/>
        </w:rPr>
        <w:t xml:space="preserve">) months prior to Application submission.  Updates are not allowed.  </w:t>
      </w:r>
    </w:p>
    <w:p w14:paraId="0ED74330" w14:textId="77777777" w:rsidR="009969E1" w:rsidRPr="00836F9D" w:rsidRDefault="009969E1" w:rsidP="000E6726">
      <w:pPr>
        <w:pStyle w:val="ListParagraph"/>
        <w:numPr>
          <w:ilvl w:val="0"/>
          <w:numId w:val="9"/>
        </w:numPr>
        <w:ind w:left="1080"/>
        <w:rPr>
          <w:rFonts w:ascii="Times New Roman" w:hAnsi="Times New Roman"/>
          <w:szCs w:val="24"/>
        </w:rPr>
      </w:pPr>
      <w:r w:rsidRPr="00836F9D">
        <w:rPr>
          <w:rFonts w:ascii="Times New Roman" w:hAnsi="Times New Roman"/>
          <w:szCs w:val="24"/>
        </w:rPr>
        <w:t xml:space="preserve">Either the CNA or a narrative should separately present discussions of those </w:t>
      </w:r>
      <w:r w:rsidRPr="00836F9D">
        <w:rPr>
          <w:rStyle w:val="Strong"/>
          <w:rFonts w:ascii="Times New Roman" w:hAnsi="Times New Roman"/>
          <w:szCs w:val="24"/>
        </w:rPr>
        <w:t>amenities</w:t>
      </w:r>
      <w:r w:rsidRPr="00836F9D">
        <w:rPr>
          <w:rFonts w:ascii="Times New Roman" w:hAnsi="Times New Roman"/>
          <w:szCs w:val="24"/>
        </w:rPr>
        <w:t xml:space="preserve"> that are being provided</w:t>
      </w:r>
      <w:r w:rsidR="00CB65EB" w:rsidRPr="00836F9D">
        <w:rPr>
          <w:rFonts w:ascii="Times New Roman" w:hAnsi="Times New Roman"/>
          <w:szCs w:val="24"/>
        </w:rPr>
        <w:t xml:space="preserve">. </w:t>
      </w:r>
      <w:r w:rsidRPr="00836F9D">
        <w:rPr>
          <w:rFonts w:ascii="Times New Roman" w:hAnsi="Times New Roman"/>
          <w:szCs w:val="24"/>
        </w:rPr>
        <w:t xml:space="preserve">This can be provided </w:t>
      </w:r>
      <w:proofErr w:type="gramStart"/>
      <w:r w:rsidRPr="00836F9D">
        <w:rPr>
          <w:rFonts w:ascii="Times New Roman" w:hAnsi="Times New Roman"/>
          <w:szCs w:val="24"/>
        </w:rPr>
        <w:t>be</w:t>
      </w:r>
      <w:proofErr w:type="gramEnd"/>
      <w:r w:rsidRPr="00836F9D">
        <w:rPr>
          <w:rFonts w:ascii="Times New Roman" w:hAnsi="Times New Roman"/>
          <w:szCs w:val="24"/>
        </w:rPr>
        <w:t xml:space="preserve"> the Applicant, Developer, or CNA provider.  </w:t>
      </w:r>
    </w:p>
    <w:p w14:paraId="73393EAF" w14:textId="77777777" w:rsidR="009969E1" w:rsidRPr="00836F9D" w:rsidRDefault="009969E1" w:rsidP="000E6726">
      <w:pPr>
        <w:pStyle w:val="ListParagraph"/>
        <w:numPr>
          <w:ilvl w:val="0"/>
          <w:numId w:val="9"/>
        </w:numPr>
        <w:ind w:left="1080"/>
        <w:rPr>
          <w:rFonts w:ascii="Times New Roman" w:hAnsi="Times New Roman"/>
          <w:szCs w:val="24"/>
        </w:rPr>
      </w:pPr>
      <w:r w:rsidRPr="00836F9D">
        <w:rPr>
          <w:rStyle w:val="Strong"/>
          <w:rFonts w:ascii="Times New Roman" w:hAnsi="Times New Roman"/>
          <w:szCs w:val="24"/>
        </w:rPr>
        <w:t>Tenant audit</w:t>
      </w:r>
      <w:r w:rsidRPr="00836F9D">
        <w:rPr>
          <w:rFonts w:ascii="Times New Roman" w:hAnsi="Times New Roman"/>
          <w:szCs w:val="24"/>
        </w:rPr>
        <w:t xml:space="preserve"> for all Developments with existing tenants.</w:t>
      </w:r>
    </w:p>
    <w:p w14:paraId="7626ACE4" w14:textId="77777777" w:rsidR="009969E1" w:rsidRPr="00836F9D" w:rsidRDefault="009969E1" w:rsidP="00BD2E7E">
      <w:pPr>
        <w:rPr>
          <w:rFonts w:ascii="Times New Roman" w:hAnsi="Times New Roman"/>
          <w:szCs w:val="24"/>
        </w:rPr>
      </w:pPr>
    </w:p>
    <w:p w14:paraId="44C3A7A1" w14:textId="77777777" w:rsidR="009969E1" w:rsidRPr="00836F9D" w:rsidRDefault="009969E1" w:rsidP="000E6726">
      <w:pPr>
        <w:pStyle w:val="Heading2"/>
        <w:numPr>
          <w:ilvl w:val="0"/>
          <w:numId w:val="3"/>
        </w:numPr>
        <w:ind w:left="360"/>
        <w:rPr>
          <w:rFonts w:ascii="Times New Roman" w:hAnsi="Times New Roman" w:cs="Times New Roman"/>
          <w:szCs w:val="24"/>
        </w:rPr>
      </w:pPr>
      <w:bookmarkStart w:id="20" w:name="_Toc181111503"/>
      <w:r w:rsidRPr="00836F9D">
        <w:rPr>
          <w:rFonts w:ascii="Times New Roman" w:hAnsi="Times New Roman" w:cs="Times New Roman"/>
          <w:szCs w:val="24"/>
        </w:rPr>
        <w:lastRenderedPageBreak/>
        <w:t>Readiness to Proceed</w:t>
      </w:r>
      <w:bookmarkEnd w:id="20"/>
      <w:r w:rsidRPr="00836F9D">
        <w:rPr>
          <w:rFonts w:ascii="Times New Roman" w:hAnsi="Times New Roman" w:cs="Times New Roman"/>
          <w:szCs w:val="24"/>
        </w:rPr>
        <w:t xml:space="preserve"> </w:t>
      </w:r>
    </w:p>
    <w:p w14:paraId="2102AE9F" w14:textId="77777777" w:rsidR="009969E1" w:rsidRPr="00836F9D" w:rsidRDefault="009969E1" w:rsidP="00253C3F">
      <w:pPr>
        <w:ind w:left="360"/>
        <w:rPr>
          <w:rFonts w:ascii="Times New Roman" w:hAnsi="Times New Roman"/>
          <w:szCs w:val="24"/>
        </w:rPr>
      </w:pPr>
      <w:r w:rsidRPr="00836F9D">
        <w:rPr>
          <w:rFonts w:ascii="Times New Roman" w:hAnsi="Times New Roman"/>
          <w:szCs w:val="24"/>
        </w:rPr>
        <w:t>Applicants must document their ability to proceed in a timely manner should they receive an award.</w:t>
      </w:r>
    </w:p>
    <w:p w14:paraId="7EF1C926" w14:textId="77777777" w:rsidR="009969E1" w:rsidRPr="00836F9D" w:rsidRDefault="009969E1" w:rsidP="00BD2E7E">
      <w:pPr>
        <w:rPr>
          <w:rFonts w:ascii="Times New Roman" w:hAnsi="Times New Roman"/>
          <w:szCs w:val="24"/>
        </w:rPr>
      </w:pPr>
    </w:p>
    <w:p w14:paraId="1CBEAA46" w14:textId="77777777" w:rsidR="009969E1" w:rsidRPr="00836F9D" w:rsidRDefault="009969E1" w:rsidP="00253C3F">
      <w:pPr>
        <w:ind w:firstLine="360"/>
        <w:rPr>
          <w:rStyle w:val="Strong"/>
          <w:rFonts w:ascii="Times New Roman" w:hAnsi="Times New Roman"/>
          <w:szCs w:val="24"/>
        </w:rPr>
      </w:pPr>
      <w:r w:rsidRPr="00836F9D">
        <w:rPr>
          <w:rStyle w:val="Strong"/>
          <w:rFonts w:ascii="Times New Roman" w:hAnsi="Times New Roman"/>
          <w:szCs w:val="24"/>
        </w:rPr>
        <w:t>Documentation Requirement</w:t>
      </w:r>
      <w:r w:rsidR="00253C3F" w:rsidRPr="00836F9D">
        <w:rPr>
          <w:rStyle w:val="Strong"/>
          <w:rFonts w:ascii="Times New Roman" w:hAnsi="Times New Roman"/>
          <w:szCs w:val="24"/>
        </w:rPr>
        <w:t>s</w:t>
      </w:r>
      <w:r w:rsidRPr="00836F9D">
        <w:rPr>
          <w:rStyle w:val="Strong"/>
          <w:rFonts w:ascii="Times New Roman" w:hAnsi="Times New Roman"/>
          <w:szCs w:val="24"/>
        </w:rPr>
        <w:t xml:space="preserve">: </w:t>
      </w:r>
    </w:p>
    <w:p w14:paraId="5996EF75" w14:textId="77777777" w:rsidR="00BD2E7E" w:rsidRPr="00836F9D" w:rsidRDefault="009969E1" w:rsidP="000E6726">
      <w:pPr>
        <w:pStyle w:val="ListParagraph"/>
        <w:numPr>
          <w:ilvl w:val="0"/>
          <w:numId w:val="10"/>
        </w:numPr>
        <w:ind w:left="1080"/>
        <w:rPr>
          <w:rFonts w:ascii="Times New Roman" w:hAnsi="Times New Roman"/>
          <w:szCs w:val="24"/>
        </w:rPr>
      </w:pPr>
      <w:r w:rsidRPr="00836F9D">
        <w:rPr>
          <w:rStyle w:val="Strong"/>
          <w:rFonts w:ascii="Times New Roman" w:hAnsi="Times New Roman"/>
          <w:szCs w:val="24"/>
        </w:rPr>
        <w:t>Site Control</w:t>
      </w:r>
      <w:r w:rsidRPr="00836F9D">
        <w:rPr>
          <w:rFonts w:ascii="Times New Roman" w:hAnsi="Times New Roman"/>
          <w:szCs w:val="24"/>
        </w:rPr>
        <w:t xml:space="preserve"> evidenced by deed, purchase contract, option to purchase, or lease for a term which exceeds the term of affordability and is not revocable by seller.  The costs must be identified for the purchase of the property.  If purchasing or leasing Land and/or Building(s) from </w:t>
      </w:r>
      <w:r w:rsidRPr="00836F9D">
        <w:rPr>
          <w:rStyle w:val="Strong"/>
          <w:rFonts w:ascii="Times New Roman" w:hAnsi="Times New Roman"/>
          <w:szCs w:val="24"/>
        </w:rPr>
        <w:t>self or related parties</w:t>
      </w:r>
      <w:r w:rsidRPr="00836F9D">
        <w:rPr>
          <w:rFonts w:ascii="Times New Roman" w:hAnsi="Times New Roman"/>
          <w:szCs w:val="24"/>
        </w:rPr>
        <w:t xml:space="preserve">, </w:t>
      </w:r>
      <w:proofErr w:type="gramStart"/>
      <w:r w:rsidRPr="00836F9D">
        <w:rPr>
          <w:rFonts w:ascii="Times New Roman" w:hAnsi="Times New Roman"/>
          <w:szCs w:val="24"/>
        </w:rPr>
        <w:t>must</w:t>
      </w:r>
      <w:proofErr w:type="gramEnd"/>
      <w:r w:rsidRPr="00836F9D">
        <w:rPr>
          <w:rFonts w:ascii="Times New Roman" w:hAnsi="Times New Roman"/>
          <w:szCs w:val="24"/>
        </w:rPr>
        <w:t xml:space="preserve"> provide a current independent </w:t>
      </w:r>
      <w:proofErr w:type="gramStart"/>
      <w:r w:rsidRPr="00836F9D">
        <w:rPr>
          <w:rFonts w:ascii="Times New Roman" w:hAnsi="Times New Roman"/>
          <w:szCs w:val="24"/>
        </w:rPr>
        <w:t>third party</w:t>
      </w:r>
      <w:proofErr w:type="gramEnd"/>
      <w:r w:rsidRPr="00836F9D">
        <w:rPr>
          <w:rFonts w:ascii="Times New Roman" w:hAnsi="Times New Roman"/>
          <w:szCs w:val="24"/>
        </w:rPr>
        <w:t xml:space="preserve"> </w:t>
      </w:r>
      <w:r w:rsidRPr="00836F9D">
        <w:rPr>
          <w:rStyle w:val="Strong"/>
          <w:rFonts w:ascii="Times New Roman" w:hAnsi="Times New Roman"/>
          <w:szCs w:val="24"/>
        </w:rPr>
        <w:t>appraisal</w:t>
      </w:r>
      <w:r w:rsidRPr="00836F9D">
        <w:rPr>
          <w:rFonts w:ascii="Times New Roman" w:hAnsi="Times New Roman"/>
          <w:szCs w:val="24"/>
        </w:rPr>
        <w:t xml:space="preserve"> of value.</w:t>
      </w:r>
      <w:r w:rsidR="00253C3F" w:rsidRPr="00836F9D">
        <w:rPr>
          <w:rFonts w:ascii="Times New Roman" w:hAnsi="Times New Roman"/>
          <w:szCs w:val="24"/>
        </w:rPr>
        <w:t xml:space="preserve">  The appraisal shall not be older than twelve (12) months.</w:t>
      </w:r>
    </w:p>
    <w:p w14:paraId="0E6D45E8" w14:textId="77777777" w:rsidR="009969E1" w:rsidRPr="00836F9D" w:rsidRDefault="009969E1" w:rsidP="000E6726">
      <w:pPr>
        <w:pStyle w:val="ListParagraph"/>
        <w:numPr>
          <w:ilvl w:val="0"/>
          <w:numId w:val="10"/>
        </w:numPr>
        <w:ind w:left="1080"/>
        <w:rPr>
          <w:rFonts w:ascii="Times New Roman" w:hAnsi="Times New Roman"/>
          <w:szCs w:val="24"/>
        </w:rPr>
      </w:pPr>
      <w:r w:rsidRPr="00836F9D">
        <w:rPr>
          <w:rStyle w:val="Strong"/>
          <w:rFonts w:ascii="Times New Roman" w:hAnsi="Times New Roman"/>
          <w:szCs w:val="24"/>
        </w:rPr>
        <w:t>Preliminary versions of the floors plans and site plans</w:t>
      </w:r>
      <w:r w:rsidRPr="00836F9D">
        <w:rPr>
          <w:rFonts w:ascii="Times New Roman" w:hAnsi="Times New Roman"/>
          <w:szCs w:val="24"/>
        </w:rPr>
        <w:t>.</w:t>
      </w:r>
    </w:p>
    <w:p w14:paraId="111F8610" w14:textId="77777777" w:rsidR="009969E1" w:rsidRPr="00836F9D" w:rsidRDefault="009969E1" w:rsidP="000E6726">
      <w:pPr>
        <w:pStyle w:val="ListParagraph"/>
        <w:numPr>
          <w:ilvl w:val="0"/>
          <w:numId w:val="10"/>
        </w:numPr>
        <w:ind w:left="1080"/>
        <w:rPr>
          <w:rFonts w:ascii="Times New Roman" w:hAnsi="Times New Roman"/>
          <w:szCs w:val="24"/>
        </w:rPr>
      </w:pPr>
      <w:r w:rsidRPr="00836F9D">
        <w:rPr>
          <w:rFonts w:ascii="Times New Roman" w:hAnsi="Times New Roman"/>
          <w:szCs w:val="24"/>
        </w:rPr>
        <w:t xml:space="preserve">Documentation indicating proper </w:t>
      </w:r>
      <w:r w:rsidRPr="00836F9D">
        <w:rPr>
          <w:rStyle w:val="Strong"/>
          <w:rFonts w:ascii="Times New Roman" w:hAnsi="Times New Roman"/>
          <w:szCs w:val="24"/>
        </w:rPr>
        <w:t>zoning</w:t>
      </w:r>
      <w:r w:rsidRPr="00836F9D">
        <w:rPr>
          <w:rFonts w:ascii="Times New Roman" w:hAnsi="Times New Roman"/>
          <w:szCs w:val="24"/>
        </w:rPr>
        <w:t xml:space="preserve"> in place at the time of Application with type and authorization date.</w:t>
      </w:r>
    </w:p>
    <w:p w14:paraId="0166D0CF" w14:textId="77777777" w:rsidR="00BD2E7E" w:rsidRPr="00836F9D" w:rsidRDefault="00BD2E7E" w:rsidP="00BD2E7E">
      <w:pPr>
        <w:rPr>
          <w:rFonts w:ascii="Times New Roman" w:hAnsi="Times New Roman"/>
          <w:szCs w:val="24"/>
        </w:rPr>
      </w:pPr>
    </w:p>
    <w:p w14:paraId="60654321" w14:textId="77777777" w:rsidR="00253C3F" w:rsidRPr="00836F9D" w:rsidRDefault="00A838E5" w:rsidP="000E6726">
      <w:pPr>
        <w:pStyle w:val="ListParagraph"/>
        <w:numPr>
          <w:ilvl w:val="0"/>
          <w:numId w:val="3"/>
        </w:numPr>
        <w:ind w:left="360"/>
        <w:rPr>
          <w:rStyle w:val="Heading2Char"/>
          <w:rFonts w:ascii="Times New Roman" w:eastAsiaTheme="minorHAnsi" w:hAnsi="Times New Roman" w:cs="Times New Roman"/>
          <w:b w:val="0"/>
          <w:bCs w:val="0"/>
          <w:szCs w:val="24"/>
        </w:rPr>
      </w:pPr>
      <w:bookmarkStart w:id="21" w:name="_Toc181111504"/>
      <w:r w:rsidRPr="00836F9D">
        <w:rPr>
          <w:rStyle w:val="Heading2Char"/>
          <w:rFonts w:ascii="Times New Roman" w:hAnsi="Times New Roman" w:cs="Times New Roman"/>
          <w:szCs w:val="24"/>
        </w:rPr>
        <w:t>Certification</w:t>
      </w:r>
      <w:bookmarkEnd w:id="21"/>
    </w:p>
    <w:p w14:paraId="27CD3018" w14:textId="0804AA14" w:rsidR="00253C3F" w:rsidRPr="00836F9D" w:rsidRDefault="00A838E5" w:rsidP="00820C3F">
      <w:pPr>
        <w:pStyle w:val="ListParagraph"/>
        <w:ind w:left="0" w:firstLine="360"/>
        <w:rPr>
          <w:rFonts w:ascii="Times New Roman" w:hAnsi="Times New Roman"/>
          <w:szCs w:val="24"/>
        </w:rPr>
      </w:pPr>
      <w:r w:rsidRPr="00836F9D">
        <w:rPr>
          <w:rStyle w:val="Strong"/>
          <w:rFonts w:ascii="Times New Roman" w:hAnsi="Times New Roman"/>
          <w:szCs w:val="24"/>
        </w:rPr>
        <w:t>Attachment #</w:t>
      </w:r>
      <w:r w:rsidR="003C5153">
        <w:rPr>
          <w:rStyle w:val="Strong"/>
          <w:rFonts w:ascii="Times New Roman" w:hAnsi="Times New Roman"/>
          <w:szCs w:val="24"/>
        </w:rPr>
        <w:t xml:space="preserve">9 </w:t>
      </w:r>
      <w:r w:rsidRPr="00836F9D">
        <w:rPr>
          <w:rFonts w:ascii="Times New Roman" w:hAnsi="Times New Roman"/>
          <w:szCs w:val="24"/>
        </w:rPr>
        <w:t>-</w:t>
      </w:r>
      <w:r w:rsidR="003C5153">
        <w:rPr>
          <w:rFonts w:ascii="Times New Roman" w:hAnsi="Times New Roman"/>
          <w:szCs w:val="24"/>
        </w:rPr>
        <w:t xml:space="preserve"> </w:t>
      </w:r>
      <w:r w:rsidR="00253C3F" w:rsidRPr="00836F9D">
        <w:rPr>
          <w:rFonts w:ascii="Times New Roman" w:hAnsi="Times New Roman"/>
          <w:szCs w:val="24"/>
        </w:rPr>
        <w:t>Fair Housing and ADA Certification</w:t>
      </w:r>
      <w:r w:rsidRPr="00836F9D">
        <w:rPr>
          <w:rFonts w:ascii="Times New Roman" w:hAnsi="Times New Roman"/>
          <w:szCs w:val="24"/>
        </w:rPr>
        <w:t>.</w:t>
      </w:r>
      <w:r w:rsidR="00253C3F" w:rsidRPr="00836F9D">
        <w:rPr>
          <w:rFonts w:ascii="Times New Roman" w:hAnsi="Times New Roman"/>
          <w:szCs w:val="24"/>
        </w:rPr>
        <w:t xml:space="preserve"> </w:t>
      </w:r>
    </w:p>
    <w:p w14:paraId="05BAC544" w14:textId="77777777" w:rsidR="00253C3F" w:rsidRPr="00836F9D" w:rsidRDefault="00253C3F" w:rsidP="00253C3F">
      <w:pPr>
        <w:pStyle w:val="ListParagraph"/>
        <w:rPr>
          <w:rStyle w:val="Heading2Char"/>
          <w:rFonts w:ascii="Times New Roman" w:eastAsiaTheme="minorHAnsi" w:hAnsi="Times New Roman" w:cs="Times New Roman"/>
          <w:b w:val="0"/>
          <w:bCs w:val="0"/>
          <w:szCs w:val="24"/>
        </w:rPr>
      </w:pPr>
    </w:p>
    <w:p w14:paraId="692E6C2F" w14:textId="77777777" w:rsidR="00253C3F" w:rsidRPr="00836F9D" w:rsidRDefault="009F71F2" w:rsidP="000E6726">
      <w:pPr>
        <w:pStyle w:val="ListParagraph"/>
        <w:numPr>
          <w:ilvl w:val="0"/>
          <w:numId w:val="3"/>
        </w:numPr>
        <w:ind w:left="360"/>
        <w:rPr>
          <w:rFonts w:ascii="Times New Roman" w:hAnsi="Times New Roman"/>
          <w:szCs w:val="24"/>
        </w:rPr>
      </w:pPr>
      <w:bookmarkStart w:id="22" w:name="_Toc181111505"/>
      <w:r w:rsidRPr="00836F9D">
        <w:rPr>
          <w:rStyle w:val="Heading2Char"/>
          <w:rFonts w:ascii="Times New Roman" w:hAnsi="Times New Roman" w:cs="Times New Roman"/>
          <w:szCs w:val="24"/>
        </w:rPr>
        <w:t>Supplemental Information</w:t>
      </w:r>
      <w:bookmarkEnd w:id="22"/>
      <w:r w:rsidRPr="00836F9D">
        <w:rPr>
          <w:rFonts w:ascii="Times New Roman" w:hAnsi="Times New Roman"/>
          <w:szCs w:val="24"/>
        </w:rPr>
        <w:t xml:space="preserve">.  </w:t>
      </w:r>
    </w:p>
    <w:p w14:paraId="34F946E7" w14:textId="77777777" w:rsidR="009F71F2" w:rsidRPr="00836F9D" w:rsidRDefault="009F71F2" w:rsidP="00226A53">
      <w:pPr>
        <w:pStyle w:val="ListParagraph"/>
        <w:ind w:left="360"/>
        <w:rPr>
          <w:rFonts w:ascii="Times New Roman" w:hAnsi="Times New Roman"/>
          <w:szCs w:val="24"/>
        </w:rPr>
      </w:pPr>
      <w:proofErr w:type="gramStart"/>
      <w:r w:rsidRPr="00836F9D">
        <w:rPr>
          <w:rFonts w:ascii="Times New Roman" w:hAnsi="Times New Roman"/>
          <w:szCs w:val="24"/>
        </w:rPr>
        <w:t xml:space="preserve">Any and </w:t>
      </w:r>
      <w:r w:rsidR="00253C3F" w:rsidRPr="00836F9D">
        <w:rPr>
          <w:rFonts w:ascii="Times New Roman" w:hAnsi="Times New Roman"/>
          <w:szCs w:val="24"/>
        </w:rPr>
        <w:t>all</w:t>
      </w:r>
      <w:proofErr w:type="gramEnd"/>
      <w:r w:rsidR="00253C3F" w:rsidRPr="00836F9D">
        <w:rPr>
          <w:rFonts w:ascii="Times New Roman" w:hAnsi="Times New Roman"/>
          <w:szCs w:val="24"/>
        </w:rPr>
        <w:t xml:space="preserve"> additional information OHFA may require in order to </w:t>
      </w:r>
      <w:r w:rsidRPr="00836F9D">
        <w:rPr>
          <w:rFonts w:ascii="Times New Roman" w:hAnsi="Times New Roman"/>
          <w:szCs w:val="24"/>
        </w:rPr>
        <w:t xml:space="preserve">analyze the Development and Application at any stage of its review. </w:t>
      </w:r>
    </w:p>
    <w:p w14:paraId="5A21E11C" w14:textId="77777777" w:rsidR="009F71F2" w:rsidRPr="00836F9D" w:rsidRDefault="009F71F2" w:rsidP="00BD2E7E">
      <w:pPr>
        <w:rPr>
          <w:rFonts w:ascii="Times New Roman" w:hAnsi="Times New Roman"/>
          <w:szCs w:val="24"/>
          <w:highlight w:val="darkRed"/>
        </w:rPr>
      </w:pPr>
    </w:p>
    <w:p w14:paraId="60C5DD2A" w14:textId="77777777" w:rsidR="009969E1" w:rsidRPr="00836F9D" w:rsidRDefault="009969E1" w:rsidP="009F71F2">
      <w:pPr>
        <w:rPr>
          <w:rFonts w:ascii="Times New Roman" w:hAnsi="Times New Roman"/>
          <w:szCs w:val="24"/>
        </w:rPr>
      </w:pPr>
    </w:p>
    <w:p w14:paraId="21C286FA" w14:textId="77777777" w:rsidR="009F71F2" w:rsidRPr="00836F9D" w:rsidRDefault="009F71F2" w:rsidP="009F71F2">
      <w:pPr>
        <w:rPr>
          <w:rFonts w:ascii="Times New Roman" w:hAnsi="Times New Roman"/>
          <w:szCs w:val="24"/>
          <w:highlight w:val="red"/>
        </w:rPr>
      </w:pPr>
    </w:p>
    <w:p w14:paraId="3EC0DBD1" w14:textId="77777777" w:rsidR="003926EE" w:rsidRPr="00836F9D" w:rsidRDefault="003926EE" w:rsidP="003926EE">
      <w:pPr>
        <w:rPr>
          <w:rFonts w:ascii="Times New Roman" w:hAnsi="Times New Roman"/>
          <w:szCs w:val="24"/>
          <w:highlight w:val="red"/>
        </w:rPr>
      </w:pPr>
    </w:p>
    <w:p w14:paraId="219C55D5" w14:textId="77777777" w:rsidR="00D1034B" w:rsidRDefault="00D1034B">
      <w:pPr>
        <w:rPr>
          <w:rFonts w:ascii="Times New Roman" w:eastAsiaTheme="majorEastAsia" w:hAnsi="Times New Roman" w:cstheme="majorBidi"/>
          <w:b/>
          <w:bCs/>
          <w:sz w:val="28"/>
          <w:szCs w:val="24"/>
          <w:highlight w:val="red"/>
        </w:rPr>
      </w:pPr>
      <w:r>
        <w:rPr>
          <w:rFonts w:ascii="Times New Roman" w:hAnsi="Times New Roman"/>
          <w:szCs w:val="24"/>
          <w:highlight w:val="red"/>
        </w:rPr>
        <w:br w:type="page"/>
      </w:r>
    </w:p>
    <w:p w14:paraId="58B9A869" w14:textId="77777777" w:rsidR="00D1034B" w:rsidRPr="00F7797A" w:rsidRDefault="00D1034B" w:rsidP="00D1034B">
      <w:pPr>
        <w:autoSpaceDE w:val="0"/>
        <w:autoSpaceDN w:val="0"/>
        <w:adjustRightInd w:val="0"/>
        <w:jc w:val="center"/>
        <w:rPr>
          <w:rFonts w:ascii="TimesNewRomanPS-BoldMT" w:eastAsia="Calibri" w:hAnsi="TimesNewRomanPS-BoldMT" w:cs="TimesNewRomanPS-BoldMT"/>
          <w:b/>
          <w:bCs/>
          <w:sz w:val="32"/>
          <w:szCs w:val="32"/>
          <w:u w:val="single"/>
        </w:rPr>
      </w:pPr>
      <w:r w:rsidRPr="00F7797A">
        <w:rPr>
          <w:rFonts w:ascii="TimesNewRomanPS-BoldMT" w:eastAsia="Calibri" w:hAnsi="TimesNewRomanPS-BoldMT" w:cs="TimesNewRomanPS-BoldMT"/>
          <w:b/>
          <w:bCs/>
          <w:sz w:val="32"/>
          <w:szCs w:val="32"/>
          <w:u w:val="single"/>
        </w:rPr>
        <w:lastRenderedPageBreak/>
        <w:t>Attachment #1- Market Study Summary</w:t>
      </w:r>
    </w:p>
    <w:p w14:paraId="657EB489" w14:textId="77777777" w:rsidR="00D1034B" w:rsidRPr="00F7797A" w:rsidRDefault="00D1034B" w:rsidP="00D1034B">
      <w:pPr>
        <w:autoSpaceDE w:val="0"/>
        <w:autoSpaceDN w:val="0"/>
        <w:adjustRightInd w:val="0"/>
        <w:jc w:val="center"/>
        <w:rPr>
          <w:rFonts w:ascii="TimesNewRomanPSMT" w:eastAsia="Calibri" w:hAnsi="TimesNewRomanPSMT" w:cs="TimesNewRomanPSMT"/>
          <w:szCs w:val="24"/>
        </w:rPr>
      </w:pPr>
      <w:r w:rsidRPr="00F7797A">
        <w:rPr>
          <w:rFonts w:ascii="TimesNewRomanPSMT" w:eastAsia="Calibri" w:hAnsi="TimesNewRomanPSMT" w:cs="TimesNewRomanPSMT"/>
          <w:szCs w:val="24"/>
        </w:rPr>
        <w:t>(To be included at the beginning of the market study)</w:t>
      </w:r>
    </w:p>
    <w:p w14:paraId="48E0D74B" w14:textId="77777777" w:rsidR="00D1034B" w:rsidRPr="00F7797A" w:rsidRDefault="00D1034B" w:rsidP="00D1034B">
      <w:pPr>
        <w:autoSpaceDE w:val="0"/>
        <w:autoSpaceDN w:val="0"/>
        <w:adjustRightInd w:val="0"/>
        <w:jc w:val="center"/>
        <w:rPr>
          <w:rFonts w:ascii="TimesNewRomanPSMT" w:eastAsia="Calibri" w:hAnsi="TimesNewRomanPSMT" w:cs="TimesNewRomanPSMT"/>
          <w:szCs w:val="24"/>
        </w:rPr>
      </w:pPr>
    </w:p>
    <w:p w14:paraId="74B024D2"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r w:rsidRPr="00F7797A">
        <w:rPr>
          <w:rFonts w:ascii="TimesNewRomanPSMT" w:eastAsia="Calibri" w:hAnsi="TimesNewRomanPSMT" w:cs="TimesNewRomanPSMT"/>
          <w:szCs w:val="24"/>
        </w:rPr>
        <w:t xml:space="preserve">Development </w:t>
      </w:r>
      <w:proofErr w:type="gramStart"/>
      <w:r w:rsidRPr="00F7797A">
        <w:rPr>
          <w:rFonts w:ascii="TimesNewRomanPSMT" w:eastAsia="Calibri" w:hAnsi="TimesNewRomanPSMT" w:cs="TimesNewRomanPSMT"/>
          <w:szCs w:val="24"/>
        </w:rPr>
        <w:t>Name:_</w:t>
      </w:r>
      <w:proofErr w:type="gramEnd"/>
      <w:r w:rsidRPr="00F7797A">
        <w:rPr>
          <w:rFonts w:ascii="TimesNewRomanPSMT" w:eastAsia="Calibri" w:hAnsi="TimesNewRomanPSMT" w:cs="TimesNewRomanPSMT"/>
          <w:szCs w:val="24"/>
        </w:rPr>
        <w:t>______________________________________________________</w:t>
      </w:r>
    </w:p>
    <w:p w14:paraId="24817E8F"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p>
    <w:p w14:paraId="16E0E794"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r w:rsidRPr="00F7797A">
        <w:rPr>
          <w:rFonts w:ascii="TimesNewRomanPSMT" w:eastAsia="Calibri" w:hAnsi="TimesNewRomanPSMT" w:cs="TimesNewRomanPSMT"/>
          <w:szCs w:val="24"/>
        </w:rPr>
        <w:t>The Market Study prepared by: ______________________________________________</w:t>
      </w:r>
    </w:p>
    <w:p w14:paraId="4D20D203"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p>
    <w:p w14:paraId="7F258E3C"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r w:rsidRPr="00F7797A">
        <w:rPr>
          <w:rFonts w:ascii="TimesNewRomanPSMT" w:eastAsia="Calibri" w:hAnsi="TimesNewRomanPSMT" w:cs="TimesNewRomanPSMT"/>
          <w:szCs w:val="24"/>
        </w:rPr>
        <w:t>Date of Study: ____________________________</w:t>
      </w:r>
    </w:p>
    <w:p w14:paraId="5ECE8922"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p>
    <w:p w14:paraId="346FC893"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r w:rsidRPr="00F7797A">
        <w:rPr>
          <w:rFonts w:ascii="TimesNewRomanPSMT" w:eastAsia="Calibri" w:hAnsi="TimesNewRomanPSMT" w:cs="TimesNewRomanPSMT"/>
          <w:szCs w:val="24"/>
        </w:rPr>
        <w:t>Page # of specific answers requested below. Please do not list a large range of pages.</w:t>
      </w:r>
    </w:p>
    <w:p w14:paraId="3F6E8678"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p>
    <w:p w14:paraId="0E2985FC" w14:textId="77777777" w:rsidR="00D1034B" w:rsidRPr="00F7797A" w:rsidRDefault="00D1034B" w:rsidP="00D1034B">
      <w:pPr>
        <w:autoSpaceDE w:val="0"/>
        <w:autoSpaceDN w:val="0"/>
        <w:adjustRightInd w:val="0"/>
        <w:ind w:firstLine="720"/>
        <w:jc w:val="left"/>
        <w:rPr>
          <w:rFonts w:ascii="TimesNewRomanPSMT" w:eastAsia="Calibri" w:hAnsi="TimesNewRomanPSMT" w:cs="TimesNewRomanPSMT"/>
          <w:szCs w:val="24"/>
        </w:rPr>
      </w:pPr>
      <w:r w:rsidRPr="00F7797A">
        <w:rPr>
          <w:rFonts w:ascii="Times New Roman" w:eastAsia="Times New Roman" w:hAnsi="Times New Roman"/>
          <w:noProof/>
          <w:sz w:val="20"/>
          <w:szCs w:val="20"/>
        </w:rPr>
        <mc:AlternateContent>
          <mc:Choice Requires="wps">
            <w:drawing>
              <wp:anchor distT="0" distB="0" distL="114300" distR="114300" simplePos="0" relativeHeight="251629568" behindDoc="0" locked="0" layoutInCell="1" allowOverlap="1" wp14:anchorId="4B9EBE17" wp14:editId="23EF67B3">
                <wp:simplePos x="0" y="0"/>
                <wp:positionH relativeFrom="column">
                  <wp:posOffset>0</wp:posOffset>
                </wp:positionH>
                <wp:positionV relativeFrom="paragraph">
                  <wp:posOffset>12065</wp:posOffset>
                </wp:positionV>
                <wp:extent cx="361950" cy="152400"/>
                <wp:effectExtent l="0" t="0" r="19050" b="19050"/>
                <wp:wrapNone/>
                <wp:docPr id="1240539341" name="Rectangle 1"/>
                <wp:cNvGraphicFramePr/>
                <a:graphic xmlns:a="http://schemas.openxmlformats.org/drawingml/2006/main">
                  <a:graphicData uri="http://schemas.microsoft.com/office/word/2010/wordprocessingShape">
                    <wps:wsp>
                      <wps:cNvSpPr/>
                      <wps:spPr>
                        <a:xfrm>
                          <a:off x="0" y="0"/>
                          <a:ext cx="36195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256194" id="Rectangle 1" o:spid="_x0000_s1026" style="position:absolute;margin-left:0;margin-top:.95pt;width:28.5pt;height:1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" fillcolor="window" strokecolor="windowText" strokeweight=".25pt"/>
            </w:pict>
          </mc:Fallback>
        </mc:AlternateContent>
      </w:r>
      <w:r w:rsidRPr="00F7797A">
        <w:rPr>
          <w:rFonts w:ascii="TimesNewRomanPSMT" w:eastAsia="Calibri" w:hAnsi="TimesNewRomanPSMT" w:cs="TimesNewRomanPSMT"/>
          <w:szCs w:val="24"/>
        </w:rPr>
        <w:t>Concise description of the site.</w:t>
      </w:r>
    </w:p>
    <w:p w14:paraId="6A05C699" w14:textId="77777777" w:rsidR="00D1034B" w:rsidRPr="00F7797A" w:rsidRDefault="00D1034B" w:rsidP="00D1034B">
      <w:pPr>
        <w:autoSpaceDE w:val="0"/>
        <w:autoSpaceDN w:val="0"/>
        <w:adjustRightInd w:val="0"/>
        <w:ind w:firstLine="720"/>
        <w:jc w:val="left"/>
        <w:rPr>
          <w:rFonts w:ascii="TimesNewRomanPSMT" w:eastAsia="Calibri" w:hAnsi="TimesNewRomanPSMT" w:cs="TimesNewRomanPSMT"/>
          <w:szCs w:val="24"/>
        </w:rPr>
      </w:pPr>
    </w:p>
    <w:p w14:paraId="7AA0C24E" w14:textId="77777777" w:rsidR="00D1034B" w:rsidRPr="00F7797A" w:rsidRDefault="00D1034B" w:rsidP="00D1034B">
      <w:pPr>
        <w:autoSpaceDE w:val="0"/>
        <w:autoSpaceDN w:val="0"/>
        <w:adjustRightInd w:val="0"/>
        <w:ind w:firstLine="720"/>
        <w:jc w:val="left"/>
        <w:rPr>
          <w:rFonts w:ascii="TimesNewRomanPSMT" w:eastAsia="Calibri" w:hAnsi="TimesNewRomanPSMT" w:cs="TimesNewRomanPSMT"/>
          <w:szCs w:val="24"/>
        </w:rPr>
      </w:pPr>
      <w:r w:rsidRPr="00F7797A">
        <w:rPr>
          <w:rFonts w:ascii="Times New Roman" w:eastAsia="Times New Roman" w:hAnsi="Times New Roman"/>
          <w:noProof/>
          <w:sz w:val="20"/>
          <w:szCs w:val="20"/>
        </w:rPr>
        <mc:AlternateContent>
          <mc:Choice Requires="wps">
            <w:drawing>
              <wp:anchor distT="0" distB="0" distL="114300" distR="114300" simplePos="0" relativeHeight="251654144" behindDoc="0" locked="0" layoutInCell="1" allowOverlap="1" wp14:anchorId="326A14B8" wp14:editId="2AA9B6C1">
                <wp:simplePos x="0" y="0"/>
                <wp:positionH relativeFrom="column">
                  <wp:posOffset>0</wp:posOffset>
                </wp:positionH>
                <wp:positionV relativeFrom="paragraph">
                  <wp:posOffset>8890</wp:posOffset>
                </wp:positionV>
                <wp:extent cx="361950" cy="152400"/>
                <wp:effectExtent l="0" t="0" r="19050" b="19050"/>
                <wp:wrapNone/>
                <wp:docPr id="1614876434" name="Rectangle 1"/>
                <wp:cNvGraphicFramePr/>
                <a:graphic xmlns:a="http://schemas.openxmlformats.org/drawingml/2006/main">
                  <a:graphicData uri="http://schemas.microsoft.com/office/word/2010/wordprocessingShape">
                    <wps:wsp>
                      <wps:cNvSpPr/>
                      <wps:spPr>
                        <a:xfrm>
                          <a:off x="0" y="0"/>
                          <a:ext cx="36195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F2DFF4" id="Rectangle 1" o:spid="_x0000_s1026" style="position:absolute;margin-left:0;margin-top:.7pt;width:28.5pt;height: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" fillcolor="window" strokecolor="windowText" strokeweight=".25pt"/>
            </w:pict>
          </mc:Fallback>
        </mc:AlternateContent>
      </w:r>
      <w:proofErr w:type="gramStart"/>
      <w:r w:rsidRPr="00F7797A">
        <w:rPr>
          <w:rFonts w:ascii="TimesNewRomanPSMT" w:eastAsia="Calibri" w:hAnsi="TimesNewRomanPSMT" w:cs="TimesNewRomanPSMT"/>
          <w:szCs w:val="24"/>
        </w:rPr>
        <w:t>Brief summary</w:t>
      </w:r>
      <w:proofErr w:type="gramEnd"/>
      <w:r w:rsidRPr="00F7797A">
        <w:rPr>
          <w:rFonts w:ascii="TimesNewRomanPSMT" w:eastAsia="Calibri" w:hAnsi="TimesNewRomanPSMT" w:cs="TimesNewRomanPSMT"/>
          <w:szCs w:val="24"/>
        </w:rPr>
        <w:t xml:space="preserve"> of the subject development, including the proposed targeted population</w:t>
      </w:r>
    </w:p>
    <w:p w14:paraId="044B2BAB"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r w:rsidRPr="00F7797A">
        <w:rPr>
          <w:rFonts w:ascii="TimesNewRomanPSMT" w:eastAsia="Calibri" w:hAnsi="TimesNewRomanPSMT" w:cs="TimesNewRomanPSMT"/>
          <w:szCs w:val="24"/>
        </w:rPr>
        <w:t>to be served.</w:t>
      </w:r>
    </w:p>
    <w:p w14:paraId="52D6E004"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p>
    <w:p w14:paraId="185CC954" w14:textId="77777777" w:rsidR="00D1034B" w:rsidRPr="00F7797A" w:rsidRDefault="00D1034B" w:rsidP="00D1034B">
      <w:pPr>
        <w:autoSpaceDE w:val="0"/>
        <w:autoSpaceDN w:val="0"/>
        <w:adjustRightInd w:val="0"/>
        <w:ind w:firstLine="720"/>
        <w:jc w:val="left"/>
        <w:rPr>
          <w:rFonts w:ascii="TimesNewRomanPSMT" w:eastAsia="Calibri" w:hAnsi="TimesNewRomanPSMT" w:cs="TimesNewRomanPSMT"/>
          <w:szCs w:val="24"/>
        </w:rPr>
      </w:pPr>
      <w:r w:rsidRPr="00F7797A">
        <w:rPr>
          <w:rFonts w:ascii="Times New Roman" w:eastAsia="Times New Roman" w:hAnsi="Times New Roman"/>
          <w:noProof/>
          <w:sz w:val="20"/>
          <w:szCs w:val="20"/>
        </w:rPr>
        <mc:AlternateContent>
          <mc:Choice Requires="wps">
            <w:drawing>
              <wp:anchor distT="0" distB="0" distL="114300" distR="114300" simplePos="0" relativeHeight="251660288" behindDoc="0" locked="0" layoutInCell="1" allowOverlap="1" wp14:anchorId="4BD4D0C5" wp14:editId="3E59FA6C">
                <wp:simplePos x="0" y="0"/>
                <wp:positionH relativeFrom="column">
                  <wp:posOffset>0</wp:posOffset>
                </wp:positionH>
                <wp:positionV relativeFrom="paragraph">
                  <wp:posOffset>-635</wp:posOffset>
                </wp:positionV>
                <wp:extent cx="361950" cy="152400"/>
                <wp:effectExtent l="0" t="0" r="19050" b="19050"/>
                <wp:wrapNone/>
                <wp:docPr id="1352762450" name="Rectangle 1"/>
                <wp:cNvGraphicFramePr/>
                <a:graphic xmlns:a="http://schemas.openxmlformats.org/drawingml/2006/main">
                  <a:graphicData uri="http://schemas.microsoft.com/office/word/2010/wordprocessingShape">
                    <wps:wsp>
                      <wps:cNvSpPr/>
                      <wps:spPr>
                        <a:xfrm>
                          <a:off x="0" y="0"/>
                          <a:ext cx="36195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52FC82" id="Rectangle 1" o:spid="_x0000_s1026" style="position:absolute;margin-left:0;margin-top:-.05pt;width:28.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" fillcolor="window" strokecolor="windowText" strokeweight=".25pt"/>
            </w:pict>
          </mc:Fallback>
        </mc:AlternateContent>
      </w:r>
      <w:r w:rsidRPr="00F7797A">
        <w:rPr>
          <w:rFonts w:ascii="TimesNewRomanPSMT" w:eastAsia="Calibri" w:hAnsi="TimesNewRomanPSMT" w:cs="TimesNewRomanPSMT"/>
          <w:szCs w:val="24"/>
        </w:rPr>
        <w:t>Summary of demand for the proposed development including a concise statement of</w:t>
      </w:r>
    </w:p>
    <w:p w14:paraId="3AA4671E"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r w:rsidRPr="00F7797A">
        <w:rPr>
          <w:rFonts w:ascii="TimesNewRomanPSMT" w:eastAsia="Calibri" w:hAnsi="TimesNewRomanPSMT" w:cs="TimesNewRomanPSMT"/>
          <w:szCs w:val="24"/>
        </w:rPr>
        <w:t>the analyst's opinion of market feasibility, determined by factors of market demand.</w:t>
      </w:r>
    </w:p>
    <w:p w14:paraId="5014CE4D"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p>
    <w:p w14:paraId="493B4919" w14:textId="77777777" w:rsidR="00D1034B" w:rsidRPr="00F7797A" w:rsidRDefault="00D1034B" w:rsidP="00D1034B">
      <w:pPr>
        <w:autoSpaceDE w:val="0"/>
        <w:autoSpaceDN w:val="0"/>
        <w:adjustRightInd w:val="0"/>
        <w:ind w:firstLine="720"/>
        <w:jc w:val="left"/>
        <w:rPr>
          <w:rFonts w:ascii="TimesNewRomanPSMT" w:eastAsia="Calibri" w:hAnsi="TimesNewRomanPSMT" w:cs="TimesNewRomanPSMT"/>
          <w:szCs w:val="24"/>
        </w:rPr>
      </w:pPr>
      <w:r w:rsidRPr="00F7797A">
        <w:rPr>
          <w:rFonts w:ascii="Times New Roman" w:eastAsia="Times New Roman" w:hAnsi="Times New Roman"/>
          <w:noProof/>
          <w:sz w:val="20"/>
          <w:szCs w:val="20"/>
        </w:rPr>
        <mc:AlternateContent>
          <mc:Choice Requires="wps">
            <w:drawing>
              <wp:anchor distT="0" distB="0" distL="114300" distR="114300" simplePos="0" relativeHeight="251666432" behindDoc="0" locked="0" layoutInCell="1" allowOverlap="1" wp14:anchorId="1CE8C772" wp14:editId="29381B76">
                <wp:simplePos x="0" y="0"/>
                <wp:positionH relativeFrom="column">
                  <wp:posOffset>0</wp:posOffset>
                </wp:positionH>
                <wp:positionV relativeFrom="paragraph">
                  <wp:posOffset>-635</wp:posOffset>
                </wp:positionV>
                <wp:extent cx="361950" cy="152400"/>
                <wp:effectExtent l="0" t="0" r="19050" b="19050"/>
                <wp:wrapNone/>
                <wp:docPr id="1437107060" name="Rectangle 1"/>
                <wp:cNvGraphicFramePr/>
                <a:graphic xmlns:a="http://schemas.openxmlformats.org/drawingml/2006/main">
                  <a:graphicData uri="http://schemas.microsoft.com/office/word/2010/wordprocessingShape">
                    <wps:wsp>
                      <wps:cNvSpPr/>
                      <wps:spPr>
                        <a:xfrm>
                          <a:off x="0" y="0"/>
                          <a:ext cx="36195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066E6E" id="Rectangle 1" o:spid="_x0000_s1026" style="position:absolute;margin-left:0;margin-top:-.05pt;width:28.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" fillcolor="window" strokecolor="windowText" strokeweight=".25pt"/>
            </w:pict>
          </mc:Fallback>
        </mc:AlternateContent>
      </w:r>
      <w:r w:rsidRPr="00F7797A">
        <w:rPr>
          <w:rFonts w:ascii="TimesNewRomanPSMT" w:eastAsia="Calibri" w:hAnsi="TimesNewRomanPSMT" w:cs="TimesNewRomanPSMT"/>
          <w:szCs w:val="24"/>
        </w:rPr>
        <w:t>Precise statement of key conclusions reached by the analyst. This statement should</w:t>
      </w:r>
    </w:p>
    <w:p w14:paraId="027017DB"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r w:rsidRPr="00F7797A">
        <w:rPr>
          <w:rFonts w:ascii="TimesNewRomanPSMT" w:eastAsia="Calibri" w:hAnsi="TimesNewRomanPSMT" w:cs="TimesNewRomanPSMT"/>
          <w:szCs w:val="24"/>
        </w:rPr>
        <w:t>provide a definitive evaluation of the proposed development and its prospect for success as</w:t>
      </w:r>
    </w:p>
    <w:p w14:paraId="214FE2E2"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r w:rsidRPr="00F7797A">
        <w:rPr>
          <w:rFonts w:ascii="TimesNewRomanPSMT" w:eastAsia="Calibri" w:hAnsi="TimesNewRomanPSMT" w:cs="TimesNewRomanPSMT"/>
          <w:szCs w:val="24"/>
        </w:rPr>
        <w:t>proposed. This statement should reconcile any conflicting data indicators among the various</w:t>
      </w:r>
    </w:p>
    <w:p w14:paraId="10BFC608"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r w:rsidRPr="00F7797A">
        <w:rPr>
          <w:rFonts w:ascii="TimesNewRomanPSMT" w:eastAsia="Calibri" w:hAnsi="TimesNewRomanPSMT" w:cs="TimesNewRomanPSMT"/>
          <w:szCs w:val="24"/>
        </w:rPr>
        <w:t>sections of the report.</w:t>
      </w:r>
    </w:p>
    <w:p w14:paraId="281CE7CA"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p>
    <w:p w14:paraId="77F503C6" w14:textId="77777777" w:rsidR="00D1034B" w:rsidRPr="00F7797A" w:rsidRDefault="00D1034B" w:rsidP="00D1034B">
      <w:pPr>
        <w:autoSpaceDE w:val="0"/>
        <w:autoSpaceDN w:val="0"/>
        <w:adjustRightInd w:val="0"/>
        <w:ind w:firstLine="720"/>
        <w:jc w:val="left"/>
        <w:rPr>
          <w:rFonts w:ascii="TimesNewRomanPSMT" w:eastAsia="Calibri" w:hAnsi="TimesNewRomanPSMT" w:cs="TimesNewRomanPSMT"/>
          <w:szCs w:val="24"/>
        </w:rPr>
      </w:pPr>
      <w:r w:rsidRPr="00F7797A">
        <w:rPr>
          <w:rFonts w:ascii="Times New Roman" w:eastAsia="Times New Roman" w:hAnsi="Times New Roman"/>
          <w:noProof/>
          <w:sz w:val="20"/>
          <w:szCs w:val="20"/>
        </w:rPr>
        <mc:AlternateContent>
          <mc:Choice Requires="wps">
            <w:drawing>
              <wp:anchor distT="0" distB="0" distL="114300" distR="114300" simplePos="0" relativeHeight="251672576" behindDoc="0" locked="0" layoutInCell="1" allowOverlap="1" wp14:anchorId="68823670" wp14:editId="666F45D8">
                <wp:simplePos x="0" y="0"/>
                <wp:positionH relativeFrom="column">
                  <wp:posOffset>0</wp:posOffset>
                </wp:positionH>
                <wp:positionV relativeFrom="paragraph">
                  <wp:posOffset>-635</wp:posOffset>
                </wp:positionV>
                <wp:extent cx="361950" cy="152400"/>
                <wp:effectExtent l="0" t="0" r="19050" b="19050"/>
                <wp:wrapNone/>
                <wp:docPr id="381073964" name="Rectangle 1"/>
                <wp:cNvGraphicFramePr/>
                <a:graphic xmlns:a="http://schemas.openxmlformats.org/drawingml/2006/main">
                  <a:graphicData uri="http://schemas.microsoft.com/office/word/2010/wordprocessingShape">
                    <wps:wsp>
                      <wps:cNvSpPr/>
                      <wps:spPr>
                        <a:xfrm>
                          <a:off x="0" y="0"/>
                          <a:ext cx="36195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280330" id="Rectangle 1" o:spid="_x0000_s1026" style="position:absolute;margin-left:0;margin-top:-.05pt;width:28.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" fillcolor="window" strokecolor="windowText" strokeweight=".25pt"/>
            </w:pict>
          </mc:Fallback>
        </mc:AlternateContent>
      </w:r>
      <w:r w:rsidRPr="00F7797A">
        <w:rPr>
          <w:rFonts w:ascii="TimesNewRomanPSMT" w:eastAsia="Calibri" w:hAnsi="TimesNewRomanPSMT" w:cs="TimesNewRomanPSMT"/>
          <w:szCs w:val="24"/>
        </w:rPr>
        <w:t>If needed, recommendations and/or suggested modifications to the proposed project. It</w:t>
      </w:r>
    </w:p>
    <w:p w14:paraId="0D9EC981"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r w:rsidRPr="00F7797A">
        <w:rPr>
          <w:rFonts w:ascii="TimesNewRomanPSMT" w:eastAsia="Calibri" w:hAnsi="TimesNewRomanPSMT" w:cs="TimesNewRomanPSMT"/>
          <w:szCs w:val="24"/>
        </w:rPr>
        <w:t xml:space="preserve">should be clear if these modifications </w:t>
      </w:r>
      <w:proofErr w:type="gramStart"/>
      <w:r w:rsidRPr="00F7797A">
        <w:rPr>
          <w:rFonts w:ascii="TimesNewRomanPSMT" w:eastAsia="Calibri" w:hAnsi="TimesNewRomanPSMT" w:cs="TimesNewRomanPSMT"/>
          <w:szCs w:val="24"/>
        </w:rPr>
        <w:t>would be</w:t>
      </w:r>
      <w:proofErr w:type="gramEnd"/>
      <w:r w:rsidRPr="00F7797A">
        <w:rPr>
          <w:rFonts w:ascii="TimesNewRomanPSMT" w:eastAsia="Calibri" w:hAnsi="TimesNewRomanPSMT" w:cs="TimesNewRomanPSMT"/>
          <w:szCs w:val="24"/>
        </w:rPr>
        <w:t xml:space="preserve"> necessary for the project’s success.</w:t>
      </w:r>
    </w:p>
    <w:p w14:paraId="1FA51608"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p>
    <w:p w14:paraId="1B4B0547" w14:textId="77777777" w:rsidR="00D1034B" w:rsidRPr="00F7797A" w:rsidRDefault="00D1034B" w:rsidP="00D1034B">
      <w:pPr>
        <w:autoSpaceDE w:val="0"/>
        <w:autoSpaceDN w:val="0"/>
        <w:adjustRightInd w:val="0"/>
        <w:ind w:firstLine="720"/>
        <w:jc w:val="left"/>
        <w:rPr>
          <w:rFonts w:ascii="TimesNewRomanPSMT" w:eastAsia="Calibri" w:hAnsi="TimesNewRomanPSMT" w:cs="TimesNewRomanPSMT"/>
          <w:szCs w:val="24"/>
        </w:rPr>
      </w:pPr>
      <w:r w:rsidRPr="00F7797A">
        <w:rPr>
          <w:rFonts w:ascii="Times New Roman" w:eastAsia="Times New Roman" w:hAnsi="Times New Roman"/>
          <w:noProof/>
          <w:sz w:val="20"/>
          <w:szCs w:val="20"/>
        </w:rPr>
        <mc:AlternateContent>
          <mc:Choice Requires="wps">
            <w:drawing>
              <wp:anchor distT="0" distB="0" distL="114300" distR="114300" simplePos="0" relativeHeight="251678720" behindDoc="0" locked="0" layoutInCell="1" allowOverlap="1" wp14:anchorId="55D76388" wp14:editId="4312401B">
                <wp:simplePos x="0" y="0"/>
                <wp:positionH relativeFrom="column">
                  <wp:posOffset>0</wp:posOffset>
                </wp:positionH>
                <wp:positionV relativeFrom="paragraph">
                  <wp:posOffset>-635</wp:posOffset>
                </wp:positionV>
                <wp:extent cx="361950" cy="152400"/>
                <wp:effectExtent l="0" t="0" r="19050" b="19050"/>
                <wp:wrapNone/>
                <wp:docPr id="948743694" name="Rectangle 1"/>
                <wp:cNvGraphicFramePr/>
                <a:graphic xmlns:a="http://schemas.openxmlformats.org/drawingml/2006/main">
                  <a:graphicData uri="http://schemas.microsoft.com/office/word/2010/wordprocessingShape">
                    <wps:wsp>
                      <wps:cNvSpPr/>
                      <wps:spPr>
                        <a:xfrm>
                          <a:off x="0" y="0"/>
                          <a:ext cx="36195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B8DE79" id="Rectangle 1" o:spid="_x0000_s1026" style="position:absolute;margin-left:0;margin-top:-.05pt;width:28.5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" fillcolor="window" strokecolor="windowText" strokeweight=".25pt"/>
            </w:pict>
          </mc:Fallback>
        </mc:AlternateContent>
      </w:r>
      <w:r w:rsidRPr="00F7797A">
        <w:rPr>
          <w:rFonts w:ascii="TimesNewRomanPSMT" w:eastAsia="Calibri" w:hAnsi="TimesNewRomanPSMT" w:cs="TimesNewRomanPSMT"/>
          <w:szCs w:val="24"/>
        </w:rPr>
        <w:t xml:space="preserve">Absorption </w:t>
      </w:r>
      <w:proofErr w:type="gramStart"/>
      <w:r w:rsidRPr="00F7797A">
        <w:rPr>
          <w:rFonts w:ascii="TimesNewRomanPSMT" w:eastAsia="Calibri" w:hAnsi="TimesNewRomanPSMT" w:cs="TimesNewRomanPSMT"/>
          <w:szCs w:val="24"/>
        </w:rPr>
        <w:t>estimate</w:t>
      </w:r>
      <w:proofErr w:type="gramEnd"/>
      <w:r w:rsidRPr="00F7797A">
        <w:rPr>
          <w:rFonts w:ascii="TimesNewRomanPSMT" w:eastAsia="Calibri" w:hAnsi="TimesNewRomanPSMT" w:cs="TimesNewRomanPSMT"/>
          <w:szCs w:val="24"/>
        </w:rPr>
        <w:t xml:space="preserve"> for the subject property. If recommendations are provided in the</w:t>
      </w:r>
    </w:p>
    <w:p w14:paraId="28163C80"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r w:rsidRPr="00F7797A">
        <w:rPr>
          <w:rFonts w:ascii="TimesNewRomanPSMT" w:eastAsia="Calibri" w:hAnsi="TimesNewRomanPSMT" w:cs="TimesNewRomanPSMT"/>
          <w:szCs w:val="24"/>
        </w:rPr>
        <w:t>report, it should be clear if this absorption estimate is as proposed or assuming the analyst’s</w:t>
      </w:r>
    </w:p>
    <w:p w14:paraId="781BCDD1"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r w:rsidRPr="00F7797A">
        <w:rPr>
          <w:rFonts w:ascii="TimesNewRomanPSMT" w:eastAsia="Calibri" w:hAnsi="TimesNewRomanPSMT" w:cs="TimesNewRomanPSMT"/>
          <w:szCs w:val="24"/>
        </w:rPr>
        <w:t>proposed recommendations are followed.</w:t>
      </w:r>
    </w:p>
    <w:p w14:paraId="5DB3CA87"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p>
    <w:p w14:paraId="556D83C5" w14:textId="77777777" w:rsidR="00D1034B" w:rsidRPr="00F7797A" w:rsidRDefault="00D1034B" w:rsidP="00D1034B">
      <w:pPr>
        <w:autoSpaceDE w:val="0"/>
        <w:autoSpaceDN w:val="0"/>
        <w:adjustRightInd w:val="0"/>
        <w:ind w:firstLine="720"/>
        <w:jc w:val="left"/>
        <w:rPr>
          <w:rFonts w:ascii="TimesNewRomanPSMT" w:eastAsia="Calibri" w:hAnsi="TimesNewRomanPSMT" w:cs="TimesNewRomanPSMT"/>
          <w:szCs w:val="24"/>
        </w:rPr>
      </w:pPr>
      <w:r w:rsidRPr="00F7797A">
        <w:rPr>
          <w:rFonts w:ascii="Times New Roman" w:eastAsia="Times New Roman" w:hAnsi="Times New Roman"/>
          <w:noProof/>
          <w:sz w:val="20"/>
          <w:szCs w:val="20"/>
        </w:rPr>
        <mc:AlternateContent>
          <mc:Choice Requires="wps">
            <w:drawing>
              <wp:anchor distT="0" distB="0" distL="114300" distR="114300" simplePos="0" relativeHeight="251680768" behindDoc="0" locked="0" layoutInCell="1" allowOverlap="1" wp14:anchorId="2E3234A2" wp14:editId="571A091C">
                <wp:simplePos x="0" y="0"/>
                <wp:positionH relativeFrom="column">
                  <wp:posOffset>0</wp:posOffset>
                </wp:positionH>
                <wp:positionV relativeFrom="paragraph">
                  <wp:posOffset>0</wp:posOffset>
                </wp:positionV>
                <wp:extent cx="361950" cy="152400"/>
                <wp:effectExtent l="0" t="0" r="19050" b="19050"/>
                <wp:wrapNone/>
                <wp:docPr id="1677676701" name="Rectangle 1"/>
                <wp:cNvGraphicFramePr/>
                <a:graphic xmlns:a="http://schemas.openxmlformats.org/drawingml/2006/main">
                  <a:graphicData uri="http://schemas.microsoft.com/office/word/2010/wordprocessingShape">
                    <wps:wsp>
                      <wps:cNvSpPr/>
                      <wps:spPr>
                        <a:xfrm>
                          <a:off x="0" y="0"/>
                          <a:ext cx="36195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C97AD7" id="Rectangle 1" o:spid="_x0000_s1026" style="position:absolute;margin-left:0;margin-top:0;width:28.5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" fillcolor="window" strokecolor="windowText" strokeweight=".25pt"/>
            </w:pict>
          </mc:Fallback>
        </mc:AlternateContent>
      </w:r>
      <w:r w:rsidRPr="00F7797A">
        <w:rPr>
          <w:rFonts w:ascii="TimesNewRomanPSMT" w:eastAsia="Calibri" w:hAnsi="TimesNewRomanPSMT" w:cs="TimesNewRomanPSMT"/>
          <w:szCs w:val="24"/>
        </w:rPr>
        <w:t>A SWOT Analysis that Concisely identifies the Strengths, Weaknesses, Opportunities, and Threats relating to the proposed development.</w:t>
      </w:r>
    </w:p>
    <w:p w14:paraId="6564F787" w14:textId="77777777" w:rsidR="00D1034B" w:rsidRPr="00F7797A" w:rsidRDefault="00D1034B" w:rsidP="00D1034B">
      <w:pPr>
        <w:autoSpaceDE w:val="0"/>
        <w:autoSpaceDN w:val="0"/>
        <w:adjustRightInd w:val="0"/>
        <w:ind w:firstLine="720"/>
        <w:jc w:val="left"/>
        <w:rPr>
          <w:rFonts w:ascii="TimesNewRomanPSMT" w:eastAsia="Calibri" w:hAnsi="TimesNewRomanPSMT" w:cs="TimesNewRomanPSMT"/>
          <w:szCs w:val="24"/>
        </w:rPr>
      </w:pPr>
    </w:p>
    <w:p w14:paraId="6D78E383" w14:textId="77777777" w:rsidR="00D1034B" w:rsidRPr="00F7797A" w:rsidRDefault="00D1034B" w:rsidP="00D1034B">
      <w:pPr>
        <w:autoSpaceDE w:val="0"/>
        <w:autoSpaceDN w:val="0"/>
        <w:adjustRightInd w:val="0"/>
        <w:ind w:firstLine="720"/>
        <w:jc w:val="left"/>
        <w:rPr>
          <w:rFonts w:ascii="TimesNewRomanPSMT" w:eastAsia="Calibri" w:hAnsi="TimesNewRomanPSMT" w:cs="TimesNewRomanPSMT"/>
          <w:szCs w:val="24"/>
        </w:rPr>
      </w:pPr>
      <w:r w:rsidRPr="00F7797A">
        <w:rPr>
          <w:rFonts w:ascii="Times New Roman" w:eastAsia="Times New Roman" w:hAnsi="Times New Roman"/>
          <w:noProof/>
          <w:sz w:val="20"/>
          <w:szCs w:val="20"/>
        </w:rPr>
        <mc:AlternateContent>
          <mc:Choice Requires="wps">
            <w:drawing>
              <wp:anchor distT="0" distB="0" distL="114300" distR="114300" simplePos="0" relativeHeight="251682816" behindDoc="0" locked="0" layoutInCell="1" allowOverlap="1" wp14:anchorId="1CDC6458" wp14:editId="4E025065">
                <wp:simplePos x="0" y="0"/>
                <wp:positionH relativeFrom="column">
                  <wp:posOffset>0</wp:posOffset>
                </wp:positionH>
                <wp:positionV relativeFrom="paragraph">
                  <wp:posOffset>0</wp:posOffset>
                </wp:positionV>
                <wp:extent cx="361950" cy="152400"/>
                <wp:effectExtent l="0" t="0" r="19050" b="19050"/>
                <wp:wrapNone/>
                <wp:docPr id="498940138" name="Rectangle 1"/>
                <wp:cNvGraphicFramePr/>
                <a:graphic xmlns:a="http://schemas.openxmlformats.org/drawingml/2006/main">
                  <a:graphicData uri="http://schemas.microsoft.com/office/word/2010/wordprocessingShape">
                    <wps:wsp>
                      <wps:cNvSpPr/>
                      <wps:spPr>
                        <a:xfrm>
                          <a:off x="0" y="0"/>
                          <a:ext cx="36195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9EA992" id="Rectangle 1" o:spid="_x0000_s1026" style="position:absolute;margin-left:0;margin-top:0;width:28.5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" fillcolor="window" strokecolor="windowText" strokeweight=".25pt"/>
            </w:pict>
          </mc:Fallback>
        </mc:AlternateContent>
      </w:r>
      <w:r w:rsidRPr="00F7797A">
        <w:rPr>
          <w:rFonts w:ascii="TimesNewRomanPSMT" w:eastAsia="Calibri" w:hAnsi="TimesNewRomanPSMT" w:cs="TimesNewRomanPSMT"/>
          <w:szCs w:val="24"/>
        </w:rPr>
        <w:t>Project description detailing the analyst’s understanding of the project as proposed,</w:t>
      </w:r>
    </w:p>
    <w:p w14:paraId="51BD00E4"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r w:rsidRPr="00F7797A">
        <w:rPr>
          <w:rFonts w:ascii="TimesNewRomanPSMT" w:eastAsia="Calibri" w:hAnsi="TimesNewRomanPSMT" w:cs="TimesNewRomanPSMT"/>
          <w:szCs w:val="24"/>
        </w:rPr>
        <w:t xml:space="preserve">including but not limited </w:t>
      </w:r>
      <w:proofErr w:type="gramStart"/>
      <w:r w:rsidRPr="00F7797A">
        <w:rPr>
          <w:rFonts w:ascii="TimesNewRomanPSMT" w:eastAsia="Calibri" w:hAnsi="TimesNewRomanPSMT" w:cs="TimesNewRomanPSMT"/>
          <w:szCs w:val="24"/>
        </w:rPr>
        <w:t>to;</w:t>
      </w:r>
      <w:proofErr w:type="gramEnd"/>
      <w:r w:rsidRPr="00F7797A">
        <w:rPr>
          <w:rFonts w:ascii="TimesNewRomanPSMT" w:eastAsia="Calibri" w:hAnsi="TimesNewRomanPSMT" w:cs="TimesNewRomanPSMT"/>
          <w:szCs w:val="24"/>
        </w:rPr>
        <w:t xml:space="preserve"> building type and unit mix, target market and restrictions, unit</w:t>
      </w:r>
    </w:p>
    <w:p w14:paraId="5AD7FEAC"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r w:rsidRPr="00F7797A">
        <w:rPr>
          <w:rFonts w:ascii="TimesNewRomanPSMT" w:eastAsia="Calibri" w:hAnsi="TimesNewRomanPSMT" w:cs="TimesNewRomanPSMT"/>
          <w:szCs w:val="24"/>
        </w:rPr>
        <w:t>features and amenities.</w:t>
      </w:r>
    </w:p>
    <w:p w14:paraId="2B51F024"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p>
    <w:p w14:paraId="01765EE3" w14:textId="77777777" w:rsidR="00D1034B" w:rsidRPr="00F7797A" w:rsidRDefault="00D1034B" w:rsidP="00D1034B">
      <w:pPr>
        <w:autoSpaceDE w:val="0"/>
        <w:autoSpaceDN w:val="0"/>
        <w:adjustRightInd w:val="0"/>
        <w:ind w:firstLine="720"/>
        <w:jc w:val="left"/>
        <w:rPr>
          <w:rFonts w:ascii="TimesNewRomanPSMT" w:eastAsia="Calibri" w:hAnsi="TimesNewRomanPSMT" w:cs="TimesNewRomanPSMT"/>
          <w:szCs w:val="24"/>
        </w:rPr>
      </w:pPr>
      <w:r w:rsidRPr="00F7797A">
        <w:rPr>
          <w:rFonts w:ascii="Times New Roman" w:eastAsia="Times New Roman" w:hAnsi="Times New Roman"/>
          <w:noProof/>
          <w:sz w:val="20"/>
          <w:szCs w:val="20"/>
        </w:rPr>
        <mc:AlternateContent>
          <mc:Choice Requires="wps">
            <w:drawing>
              <wp:anchor distT="0" distB="0" distL="114300" distR="114300" simplePos="0" relativeHeight="251684864" behindDoc="0" locked="0" layoutInCell="1" allowOverlap="1" wp14:anchorId="49D31705" wp14:editId="4226FCF9">
                <wp:simplePos x="0" y="0"/>
                <wp:positionH relativeFrom="column">
                  <wp:posOffset>0</wp:posOffset>
                </wp:positionH>
                <wp:positionV relativeFrom="paragraph">
                  <wp:posOffset>0</wp:posOffset>
                </wp:positionV>
                <wp:extent cx="361950" cy="152400"/>
                <wp:effectExtent l="0" t="0" r="19050" b="19050"/>
                <wp:wrapNone/>
                <wp:docPr id="1392175828" name="Rectangle 1"/>
                <wp:cNvGraphicFramePr/>
                <a:graphic xmlns:a="http://schemas.openxmlformats.org/drawingml/2006/main">
                  <a:graphicData uri="http://schemas.microsoft.com/office/word/2010/wordprocessingShape">
                    <wps:wsp>
                      <wps:cNvSpPr/>
                      <wps:spPr>
                        <a:xfrm>
                          <a:off x="0" y="0"/>
                          <a:ext cx="36195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9EC051" id="Rectangle 1" o:spid="_x0000_s1026" style="position:absolute;margin-left:0;margin-top:0;width:28.5pt;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" fillcolor="window" strokecolor="windowText" strokeweight=".25pt"/>
            </w:pict>
          </mc:Fallback>
        </mc:AlternateContent>
      </w:r>
      <w:r w:rsidRPr="00F7797A">
        <w:rPr>
          <w:rFonts w:ascii="TimesNewRomanPSMT" w:eastAsia="Calibri" w:hAnsi="TimesNewRomanPSMT" w:cs="TimesNewRomanPSMT"/>
          <w:szCs w:val="24"/>
        </w:rPr>
        <w:t>A full description of the site accompanied by a photograph of the site. A discussion of the</w:t>
      </w:r>
    </w:p>
    <w:p w14:paraId="3522DAB8"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r w:rsidRPr="00F7797A">
        <w:rPr>
          <w:rFonts w:ascii="TimesNewRomanPSMT" w:eastAsia="Calibri" w:hAnsi="TimesNewRomanPSMT" w:cs="TimesNewRomanPSMT"/>
          <w:szCs w:val="24"/>
        </w:rPr>
        <w:t>appropriateness of the location.</w:t>
      </w:r>
    </w:p>
    <w:p w14:paraId="152D9DCA"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p>
    <w:p w14:paraId="120AFE4D" w14:textId="77777777" w:rsidR="00D1034B" w:rsidRPr="00F7797A" w:rsidRDefault="00D1034B" w:rsidP="00D1034B">
      <w:pPr>
        <w:autoSpaceDE w:val="0"/>
        <w:autoSpaceDN w:val="0"/>
        <w:adjustRightInd w:val="0"/>
        <w:ind w:firstLine="720"/>
        <w:jc w:val="left"/>
        <w:rPr>
          <w:rFonts w:ascii="TimesNewRomanPSMT" w:eastAsia="Calibri" w:hAnsi="TimesNewRomanPSMT" w:cs="TimesNewRomanPSMT"/>
          <w:szCs w:val="24"/>
        </w:rPr>
      </w:pPr>
      <w:r w:rsidRPr="00F7797A">
        <w:rPr>
          <w:rFonts w:ascii="Times New Roman" w:eastAsia="Times New Roman" w:hAnsi="Times New Roman"/>
          <w:noProof/>
          <w:sz w:val="20"/>
          <w:szCs w:val="20"/>
        </w:rPr>
        <mc:AlternateContent>
          <mc:Choice Requires="wps">
            <w:drawing>
              <wp:anchor distT="0" distB="0" distL="114300" distR="114300" simplePos="0" relativeHeight="251686912" behindDoc="0" locked="0" layoutInCell="1" allowOverlap="1" wp14:anchorId="6CC3B458" wp14:editId="2AEA96A5">
                <wp:simplePos x="0" y="0"/>
                <wp:positionH relativeFrom="column">
                  <wp:posOffset>0</wp:posOffset>
                </wp:positionH>
                <wp:positionV relativeFrom="paragraph">
                  <wp:posOffset>0</wp:posOffset>
                </wp:positionV>
                <wp:extent cx="361950" cy="152400"/>
                <wp:effectExtent l="0" t="0" r="19050" b="19050"/>
                <wp:wrapNone/>
                <wp:docPr id="1316900525" name="Rectangle 1"/>
                <wp:cNvGraphicFramePr/>
                <a:graphic xmlns:a="http://schemas.openxmlformats.org/drawingml/2006/main">
                  <a:graphicData uri="http://schemas.microsoft.com/office/word/2010/wordprocessingShape">
                    <wps:wsp>
                      <wps:cNvSpPr/>
                      <wps:spPr>
                        <a:xfrm>
                          <a:off x="0" y="0"/>
                          <a:ext cx="36195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600AA1" id="Rectangle 1" o:spid="_x0000_s1026" style="position:absolute;margin-left:0;margin-top:0;width:28.5pt;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" fillcolor="window" strokecolor="windowText" strokeweight=".25pt"/>
            </w:pict>
          </mc:Fallback>
        </mc:AlternateContent>
      </w:r>
      <w:r w:rsidRPr="00F7797A">
        <w:rPr>
          <w:rFonts w:ascii="TimesNewRomanPSMT" w:eastAsia="Calibri" w:hAnsi="TimesNewRomanPSMT" w:cs="TimesNewRomanPSMT"/>
          <w:szCs w:val="24"/>
        </w:rPr>
        <w:t>Analysis of neighborhood amenities available. Along with analysis, provide a table</w:t>
      </w:r>
    </w:p>
    <w:p w14:paraId="4ACA9CBD"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r w:rsidRPr="00F7797A">
        <w:rPr>
          <w:rFonts w:ascii="TimesNewRomanPSMT" w:eastAsia="Calibri" w:hAnsi="TimesNewRomanPSMT" w:cs="TimesNewRomanPSMT"/>
          <w:szCs w:val="24"/>
        </w:rPr>
        <w:t>and map of neighborhood amenities and their distance from the subject site including</w:t>
      </w:r>
    </w:p>
    <w:p w14:paraId="59EBC8CD"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r w:rsidRPr="00F7797A">
        <w:rPr>
          <w:rFonts w:ascii="TimesNewRomanPSMT" w:eastAsia="Calibri" w:hAnsi="TimesNewRomanPSMT" w:cs="TimesNewRomanPSMT"/>
          <w:szCs w:val="24"/>
        </w:rPr>
        <w:t>Schools, Grocery stores, Pharmacies, Bus stops, Public Parks, Hospitals or Urgent Care Centers,</w:t>
      </w:r>
    </w:p>
    <w:p w14:paraId="4583433A" w14:textId="77777777" w:rsidR="00D1034B" w:rsidRPr="00F7797A" w:rsidRDefault="00D1034B" w:rsidP="00D1034B">
      <w:pPr>
        <w:spacing w:after="200" w:line="276" w:lineRule="auto"/>
        <w:jc w:val="left"/>
        <w:rPr>
          <w:rFonts w:ascii="TimesNewRomanPSMT" w:eastAsia="Calibri" w:hAnsi="TimesNewRomanPSMT" w:cs="TimesNewRomanPSMT"/>
          <w:szCs w:val="24"/>
        </w:rPr>
      </w:pPr>
      <w:r w:rsidRPr="00F7797A">
        <w:rPr>
          <w:rFonts w:ascii="TimesNewRomanPSMT" w:eastAsia="Calibri" w:hAnsi="TimesNewRomanPSMT" w:cs="TimesNewRomanPSMT"/>
          <w:szCs w:val="24"/>
        </w:rPr>
        <w:t>Daycares, Libraries, Banks, Public Recreational Facilities, Police or Fire Stations, and Gyms or</w:t>
      </w:r>
    </w:p>
    <w:p w14:paraId="57B6F158"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r w:rsidRPr="00F7797A">
        <w:rPr>
          <w:rFonts w:ascii="TimesNewRomanPSMT" w:eastAsia="Calibri" w:hAnsi="TimesNewRomanPSMT" w:cs="TimesNewRomanPSMT"/>
          <w:szCs w:val="24"/>
        </w:rPr>
        <w:t>Health Clubs.</w:t>
      </w:r>
    </w:p>
    <w:p w14:paraId="20559EAD"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p>
    <w:p w14:paraId="0FB5274C" w14:textId="77777777" w:rsidR="00D1034B" w:rsidRPr="00F7797A" w:rsidRDefault="00D1034B" w:rsidP="00D1034B">
      <w:pPr>
        <w:autoSpaceDE w:val="0"/>
        <w:autoSpaceDN w:val="0"/>
        <w:adjustRightInd w:val="0"/>
        <w:ind w:firstLine="720"/>
        <w:jc w:val="left"/>
        <w:rPr>
          <w:rFonts w:ascii="TimesNewRomanPSMT" w:eastAsia="Calibri" w:hAnsi="TimesNewRomanPSMT" w:cs="TimesNewRomanPSMT"/>
          <w:szCs w:val="24"/>
        </w:rPr>
      </w:pPr>
      <w:r w:rsidRPr="00F7797A">
        <w:rPr>
          <w:rFonts w:ascii="Times New Roman" w:eastAsia="Times New Roman" w:hAnsi="Times New Roman"/>
          <w:noProof/>
          <w:sz w:val="20"/>
          <w:szCs w:val="20"/>
        </w:rPr>
        <mc:AlternateContent>
          <mc:Choice Requires="wps">
            <w:drawing>
              <wp:anchor distT="0" distB="0" distL="114300" distR="114300" simplePos="0" relativeHeight="251631616" behindDoc="0" locked="0" layoutInCell="1" allowOverlap="1" wp14:anchorId="04A20964" wp14:editId="574F05D0">
                <wp:simplePos x="0" y="0"/>
                <wp:positionH relativeFrom="column">
                  <wp:posOffset>0</wp:posOffset>
                </wp:positionH>
                <wp:positionV relativeFrom="paragraph">
                  <wp:posOffset>-635</wp:posOffset>
                </wp:positionV>
                <wp:extent cx="361950" cy="152400"/>
                <wp:effectExtent l="0" t="0" r="19050" b="19050"/>
                <wp:wrapNone/>
                <wp:docPr id="1448332704" name="Rectangle 1"/>
                <wp:cNvGraphicFramePr/>
                <a:graphic xmlns:a="http://schemas.openxmlformats.org/drawingml/2006/main">
                  <a:graphicData uri="http://schemas.microsoft.com/office/word/2010/wordprocessingShape">
                    <wps:wsp>
                      <wps:cNvSpPr/>
                      <wps:spPr>
                        <a:xfrm>
                          <a:off x="0" y="0"/>
                          <a:ext cx="36195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F2230D" id="Rectangle 1" o:spid="_x0000_s1026" style="position:absolute;margin-left:0;margin-top:-.05pt;width:28.5pt;height:1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" fillcolor="window" strokecolor="windowText" strokeweight=".25pt"/>
            </w:pict>
          </mc:Fallback>
        </mc:AlternateContent>
      </w:r>
      <w:r w:rsidRPr="00F7797A">
        <w:rPr>
          <w:rFonts w:ascii="TimesNewRomanPSMT" w:eastAsia="Calibri" w:hAnsi="TimesNewRomanPSMT" w:cs="TimesNewRomanPSMT"/>
          <w:szCs w:val="24"/>
        </w:rPr>
        <w:t>A map delineating the primary market area (PMA) for the proposed Development. The</w:t>
      </w:r>
    </w:p>
    <w:p w14:paraId="33B136EC"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r w:rsidRPr="00F7797A">
        <w:rPr>
          <w:rFonts w:ascii="TimesNewRomanPSMT" w:eastAsia="Calibri" w:hAnsi="TimesNewRomanPSMT" w:cs="TimesNewRomanPSMT"/>
          <w:szCs w:val="24"/>
        </w:rPr>
        <w:t>PMA should be realistic and not too large.</w:t>
      </w:r>
    </w:p>
    <w:p w14:paraId="3094CAEF"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p>
    <w:p w14:paraId="573A0C70" w14:textId="77777777" w:rsidR="00D1034B" w:rsidRPr="00F7797A" w:rsidRDefault="00D1034B" w:rsidP="00D1034B">
      <w:pPr>
        <w:autoSpaceDE w:val="0"/>
        <w:autoSpaceDN w:val="0"/>
        <w:adjustRightInd w:val="0"/>
        <w:ind w:firstLine="720"/>
        <w:jc w:val="left"/>
        <w:rPr>
          <w:rFonts w:ascii="TimesNewRomanPSMT" w:eastAsia="Calibri" w:hAnsi="TimesNewRomanPSMT" w:cs="TimesNewRomanPSMT"/>
          <w:szCs w:val="24"/>
        </w:rPr>
      </w:pPr>
      <w:r w:rsidRPr="00F7797A">
        <w:rPr>
          <w:rFonts w:ascii="Times New Roman" w:eastAsia="Times New Roman" w:hAnsi="Times New Roman"/>
          <w:noProof/>
          <w:sz w:val="20"/>
          <w:szCs w:val="20"/>
        </w:rPr>
        <w:lastRenderedPageBreak/>
        <mc:AlternateContent>
          <mc:Choice Requires="wps">
            <w:drawing>
              <wp:anchor distT="0" distB="0" distL="114300" distR="114300" simplePos="0" relativeHeight="251633664" behindDoc="0" locked="0" layoutInCell="1" allowOverlap="1" wp14:anchorId="0D9ED727" wp14:editId="21B0BDCC">
                <wp:simplePos x="0" y="0"/>
                <wp:positionH relativeFrom="column">
                  <wp:posOffset>0</wp:posOffset>
                </wp:positionH>
                <wp:positionV relativeFrom="paragraph">
                  <wp:posOffset>-635</wp:posOffset>
                </wp:positionV>
                <wp:extent cx="361950" cy="152400"/>
                <wp:effectExtent l="0" t="0" r="19050" b="19050"/>
                <wp:wrapNone/>
                <wp:docPr id="1356381169" name="Rectangle 1"/>
                <wp:cNvGraphicFramePr/>
                <a:graphic xmlns:a="http://schemas.openxmlformats.org/drawingml/2006/main">
                  <a:graphicData uri="http://schemas.microsoft.com/office/word/2010/wordprocessingShape">
                    <wps:wsp>
                      <wps:cNvSpPr/>
                      <wps:spPr>
                        <a:xfrm>
                          <a:off x="0" y="0"/>
                          <a:ext cx="36195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80B72C" id="Rectangle 1" o:spid="_x0000_s1026" style="position:absolute;margin-left:0;margin-top:-.05pt;width:28.5pt;height:1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" fillcolor="window" strokecolor="windowText" strokeweight=".25pt"/>
            </w:pict>
          </mc:Fallback>
        </mc:AlternateContent>
      </w:r>
      <w:r w:rsidRPr="00F7797A">
        <w:rPr>
          <w:rFonts w:ascii="TimesNewRomanPSMT" w:eastAsia="Calibri" w:hAnsi="TimesNewRomanPSMT" w:cs="TimesNewRomanPSMT"/>
          <w:szCs w:val="24"/>
        </w:rPr>
        <w:t>A demographic summary of the market area, including incomes, households, growth trends, economic factors relating to employment, labor force, and community facilities (i.e. parks, schools, etc.).</w:t>
      </w:r>
    </w:p>
    <w:p w14:paraId="68FC07D1" w14:textId="77777777" w:rsidR="00D1034B" w:rsidRPr="00F7797A" w:rsidRDefault="00D1034B" w:rsidP="00D1034B">
      <w:pPr>
        <w:autoSpaceDE w:val="0"/>
        <w:autoSpaceDN w:val="0"/>
        <w:adjustRightInd w:val="0"/>
        <w:ind w:firstLine="720"/>
        <w:jc w:val="left"/>
        <w:rPr>
          <w:rFonts w:ascii="TimesNewRomanPSMT" w:eastAsia="Calibri" w:hAnsi="TimesNewRomanPSMT" w:cs="TimesNewRomanPSMT"/>
          <w:szCs w:val="24"/>
        </w:rPr>
      </w:pPr>
    </w:p>
    <w:p w14:paraId="27C4C2AE" w14:textId="77777777" w:rsidR="00D1034B" w:rsidRPr="00F7797A" w:rsidRDefault="00D1034B" w:rsidP="00D1034B">
      <w:pPr>
        <w:autoSpaceDE w:val="0"/>
        <w:autoSpaceDN w:val="0"/>
        <w:adjustRightInd w:val="0"/>
        <w:ind w:firstLine="720"/>
        <w:jc w:val="left"/>
        <w:rPr>
          <w:rFonts w:ascii="TimesNewRomanPSMT" w:eastAsia="Calibri" w:hAnsi="TimesNewRomanPSMT" w:cs="TimesNewRomanPSMT"/>
          <w:szCs w:val="24"/>
        </w:rPr>
      </w:pPr>
      <w:r w:rsidRPr="00F7797A">
        <w:rPr>
          <w:rFonts w:ascii="Times New Roman" w:eastAsia="Times New Roman" w:hAnsi="Times New Roman"/>
          <w:noProof/>
          <w:sz w:val="20"/>
          <w:szCs w:val="20"/>
        </w:rPr>
        <mc:AlternateContent>
          <mc:Choice Requires="wps">
            <w:drawing>
              <wp:anchor distT="0" distB="0" distL="114300" distR="114300" simplePos="0" relativeHeight="251635712" behindDoc="0" locked="0" layoutInCell="1" allowOverlap="1" wp14:anchorId="146E11A8" wp14:editId="5DA805A3">
                <wp:simplePos x="0" y="0"/>
                <wp:positionH relativeFrom="column">
                  <wp:posOffset>0</wp:posOffset>
                </wp:positionH>
                <wp:positionV relativeFrom="paragraph">
                  <wp:posOffset>-635</wp:posOffset>
                </wp:positionV>
                <wp:extent cx="361950" cy="152400"/>
                <wp:effectExtent l="0" t="0" r="19050" b="19050"/>
                <wp:wrapNone/>
                <wp:docPr id="303780687" name="Rectangle 1"/>
                <wp:cNvGraphicFramePr/>
                <a:graphic xmlns:a="http://schemas.openxmlformats.org/drawingml/2006/main">
                  <a:graphicData uri="http://schemas.microsoft.com/office/word/2010/wordprocessingShape">
                    <wps:wsp>
                      <wps:cNvSpPr/>
                      <wps:spPr>
                        <a:xfrm>
                          <a:off x="0" y="0"/>
                          <a:ext cx="36195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3002F3" id="Rectangle 1" o:spid="_x0000_s1026" style="position:absolute;margin-left:0;margin-top:-.05pt;width:28.5pt;height:1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" fillcolor="window" strokecolor="windowText" strokeweight=".25pt"/>
            </w:pict>
          </mc:Fallback>
        </mc:AlternateContent>
      </w:r>
      <w:r w:rsidRPr="00F7797A">
        <w:rPr>
          <w:rFonts w:ascii="TimesNewRomanPSMT" w:eastAsia="Calibri" w:hAnsi="TimesNewRomanPSMT" w:cs="TimesNewRomanPSMT"/>
          <w:szCs w:val="24"/>
        </w:rPr>
        <w:t xml:space="preserve">An evaluation of the current affordable housing stock existing in the market area, including an identification of geographical location, occupancy levels, age of stock, upkeep condition, bedroom mix, amenities and rents being charged. Include comparable rental residential Developments in the primary market area. and all Tax Credit Developments. A Include a list of all existing and/or under construction Tax Credit properties in the PMA. </w:t>
      </w:r>
    </w:p>
    <w:p w14:paraId="426D5A50" w14:textId="77777777" w:rsidR="00D1034B" w:rsidRPr="00F7797A" w:rsidRDefault="00D1034B" w:rsidP="00D1034B">
      <w:pPr>
        <w:autoSpaceDE w:val="0"/>
        <w:autoSpaceDN w:val="0"/>
        <w:adjustRightInd w:val="0"/>
        <w:ind w:firstLine="720"/>
        <w:jc w:val="left"/>
        <w:rPr>
          <w:rFonts w:ascii="TimesNewRomanPSMT" w:eastAsia="Calibri" w:hAnsi="TimesNewRomanPSMT" w:cs="TimesNewRomanPSMT"/>
          <w:szCs w:val="24"/>
        </w:rPr>
      </w:pPr>
    </w:p>
    <w:p w14:paraId="782E8560" w14:textId="77777777" w:rsidR="00D1034B" w:rsidRPr="00F7797A" w:rsidRDefault="00D1034B" w:rsidP="00D1034B">
      <w:pPr>
        <w:autoSpaceDE w:val="0"/>
        <w:autoSpaceDN w:val="0"/>
        <w:adjustRightInd w:val="0"/>
        <w:ind w:firstLine="720"/>
        <w:jc w:val="left"/>
        <w:rPr>
          <w:rFonts w:ascii="TimesNewRomanPSMT" w:eastAsia="Calibri" w:hAnsi="TimesNewRomanPSMT" w:cs="TimesNewRomanPSMT"/>
          <w:szCs w:val="24"/>
        </w:rPr>
      </w:pPr>
      <w:r w:rsidRPr="00F7797A">
        <w:rPr>
          <w:rFonts w:ascii="Times New Roman" w:eastAsia="Times New Roman" w:hAnsi="Times New Roman"/>
          <w:noProof/>
          <w:sz w:val="20"/>
          <w:szCs w:val="20"/>
        </w:rPr>
        <mc:AlternateContent>
          <mc:Choice Requires="wps">
            <w:drawing>
              <wp:anchor distT="0" distB="0" distL="114300" distR="114300" simplePos="0" relativeHeight="251637760" behindDoc="0" locked="0" layoutInCell="1" allowOverlap="1" wp14:anchorId="11ED337B" wp14:editId="53DCB36C">
                <wp:simplePos x="0" y="0"/>
                <wp:positionH relativeFrom="column">
                  <wp:posOffset>0</wp:posOffset>
                </wp:positionH>
                <wp:positionV relativeFrom="paragraph">
                  <wp:posOffset>-635</wp:posOffset>
                </wp:positionV>
                <wp:extent cx="361950" cy="152400"/>
                <wp:effectExtent l="0" t="0" r="19050" b="19050"/>
                <wp:wrapNone/>
                <wp:docPr id="2006052556" name="Rectangle 1"/>
                <wp:cNvGraphicFramePr/>
                <a:graphic xmlns:a="http://schemas.openxmlformats.org/drawingml/2006/main">
                  <a:graphicData uri="http://schemas.microsoft.com/office/word/2010/wordprocessingShape">
                    <wps:wsp>
                      <wps:cNvSpPr/>
                      <wps:spPr>
                        <a:xfrm>
                          <a:off x="0" y="0"/>
                          <a:ext cx="36195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98A209" id="Rectangle 1" o:spid="_x0000_s1026" style="position:absolute;margin-left:0;margin-top:-.05pt;width:28.5pt;height:1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" fillcolor="window" strokecolor="windowText" strokeweight=".25pt"/>
            </w:pict>
          </mc:Fallback>
        </mc:AlternateContent>
      </w:r>
      <w:r w:rsidRPr="00F7797A">
        <w:rPr>
          <w:rFonts w:ascii="TimesNewRomanPSMT" w:eastAsia="Calibri" w:hAnsi="TimesNewRomanPSMT" w:cs="TimesNewRomanPSMT"/>
          <w:szCs w:val="24"/>
        </w:rPr>
        <w:t>Provide a list of all affordable housing communities including LIHTC communities and</w:t>
      </w:r>
    </w:p>
    <w:p w14:paraId="2BBFBDAB"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r w:rsidRPr="00F7797A">
        <w:rPr>
          <w:rFonts w:ascii="TimesNewRomanPSMT" w:eastAsia="Calibri" w:hAnsi="TimesNewRomanPSMT" w:cs="TimesNewRomanPSMT"/>
          <w:szCs w:val="24"/>
        </w:rPr>
        <w:t>deeply subsidized communities (Section 8, Public Housing, USDA), within the PMA. Any</w:t>
      </w:r>
    </w:p>
    <w:p w14:paraId="75DC2475"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r w:rsidRPr="00F7797A">
        <w:rPr>
          <w:rFonts w:ascii="TimesNewRomanPSMT" w:eastAsia="Calibri" w:hAnsi="TimesNewRomanPSMT" w:cs="TimesNewRomanPSMT"/>
          <w:szCs w:val="24"/>
        </w:rPr>
        <w:t>LIHTC communities not included in the analysis should be identified with an explanation of</w:t>
      </w:r>
    </w:p>
    <w:p w14:paraId="196F8675"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r w:rsidRPr="00F7797A">
        <w:rPr>
          <w:rFonts w:ascii="TimesNewRomanPSMT" w:eastAsia="Calibri" w:hAnsi="TimesNewRomanPSMT" w:cs="TimesNewRomanPSMT"/>
          <w:szCs w:val="24"/>
        </w:rPr>
        <w:t>its exclusion.</w:t>
      </w:r>
    </w:p>
    <w:p w14:paraId="6685E3FC"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p>
    <w:p w14:paraId="39881E34" w14:textId="77777777" w:rsidR="00D1034B" w:rsidRPr="00F7797A" w:rsidRDefault="00D1034B" w:rsidP="00D1034B">
      <w:pPr>
        <w:autoSpaceDE w:val="0"/>
        <w:autoSpaceDN w:val="0"/>
        <w:adjustRightInd w:val="0"/>
        <w:ind w:firstLine="720"/>
        <w:jc w:val="left"/>
        <w:rPr>
          <w:rFonts w:ascii="TimesNewRomanPSMT" w:eastAsia="Calibri" w:hAnsi="TimesNewRomanPSMT" w:cs="TimesNewRomanPSMT"/>
          <w:szCs w:val="24"/>
        </w:rPr>
      </w:pPr>
      <w:r w:rsidRPr="00F7797A">
        <w:rPr>
          <w:rFonts w:ascii="Times New Roman" w:eastAsia="Times New Roman" w:hAnsi="Times New Roman"/>
          <w:noProof/>
          <w:sz w:val="20"/>
          <w:szCs w:val="20"/>
        </w:rPr>
        <mc:AlternateContent>
          <mc:Choice Requires="wps">
            <w:drawing>
              <wp:anchor distT="0" distB="0" distL="114300" distR="114300" simplePos="0" relativeHeight="251639808" behindDoc="0" locked="0" layoutInCell="1" allowOverlap="1" wp14:anchorId="54DC29D9" wp14:editId="1D3E4E17">
                <wp:simplePos x="0" y="0"/>
                <wp:positionH relativeFrom="column">
                  <wp:posOffset>0</wp:posOffset>
                </wp:positionH>
                <wp:positionV relativeFrom="paragraph">
                  <wp:posOffset>-635</wp:posOffset>
                </wp:positionV>
                <wp:extent cx="361950" cy="152400"/>
                <wp:effectExtent l="0" t="0" r="19050" b="19050"/>
                <wp:wrapNone/>
                <wp:docPr id="437916544" name="Rectangle 1"/>
                <wp:cNvGraphicFramePr/>
                <a:graphic xmlns:a="http://schemas.openxmlformats.org/drawingml/2006/main">
                  <a:graphicData uri="http://schemas.microsoft.com/office/word/2010/wordprocessingShape">
                    <wps:wsp>
                      <wps:cNvSpPr/>
                      <wps:spPr>
                        <a:xfrm>
                          <a:off x="0" y="0"/>
                          <a:ext cx="36195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F18E5C" id="Rectangle 1" o:spid="_x0000_s1026" style="position:absolute;margin-left:0;margin-top:-.05pt;width:28.5pt;height:1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" fillcolor="window" strokecolor="windowText" strokeweight=".25pt"/>
            </w:pict>
          </mc:Fallback>
        </mc:AlternateContent>
      </w:r>
      <w:r w:rsidRPr="00F7797A">
        <w:rPr>
          <w:rFonts w:ascii="TimesNewRomanPSMT" w:eastAsia="Calibri" w:hAnsi="TimesNewRomanPSMT" w:cs="TimesNewRomanPSMT"/>
          <w:szCs w:val="24"/>
        </w:rPr>
        <w:t xml:space="preserve">A discussion of </w:t>
      </w:r>
      <w:proofErr w:type="gramStart"/>
      <w:r w:rsidRPr="00F7797A">
        <w:rPr>
          <w:rFonts w:ascii="TimesNewRomanPSMT" w:eastAsia="Calibri" w:hAnsi="TimesNewRomanPSMT" w:cs="TimesNewRomanPSMT"/>
          <w:szCs w:val="24"/>
        </w:rPr>
        <w:t>whether or not</w:t>
      </w:r>
      <w:proofErr w:type="gramEnd"/>
      <w:r w:rsidRPr="00F7797A">
        <w:rPr>
          <w:rFonts w:ascii="TimesNewRomanPSMT" w:eastAsia="Calibri" w:hAnsi="TimesNewRomanPSMT" w:cs="TimesNewRomanPSMT"/>
          <w:szCs w:val="24"/>
        </w:rPr>
        <w:t xml:space="preserve"> the proposed Development, in light of vacancy and</w:t>
      </w:r>
    </w:p>
    <w:p w14:paraId="35FB7AB2"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r w:rsidRPr="00F7797A">
        <w:rPr>
          <w:rFonts w:ascii="TimesNewRomanPSMT" w:eastAsia="Calibri" w:hAnsi="TimesNewRomanPSMT" w:cs="TimesNewRomanPSMT"/>
          <w:szCs w:val="24"/>
        </w:rPr>
        <w:t xml:space="preserve">absorption rates for the applicable market areas, is likely to result in an increased vacancy rate for comparable units within such market area, (i.e., standard, well-maintained units within such market area that are reserved for occupancy by low and very </w:t>
      </w:r>
      <w:proofErr w:type="gramStart"/>
      <w:r w:rsidRPr="00F7797A">
        <w:rPr>
          <w:rFonts w:ascii="TimesNewRomanPSMT" w:eastAsia="Calibri" w:hAnsi="TimesNewRomanPSMT" w:cs="TimesNewRomanPSMT"/>
          <w:szCs w:val="24"/>
        </w:rPr>
        <w:t>low Income</w:t>
      </w:r>
      <w:proofErr w:type="gramEnd"/>
      <w:r w:rsidRPr="00F7797A">
        <w:rPr>
          <w:rFonts w:ascii="TimesNewRomanPSMT" w:eastAsia="Calibri" w:hAnsi="TimesNewRomanPSMT" w:cs="TimesNewRomanPSMT"/>
          <w:szCs w:val="24"/>
        </w:rPr>
        <w:t xml:space="preserve"> tenants).</w:t>
      </w:r>
    </w:p>
    <w:p w14:paraId="0B9ED549"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p>
    <w:p w14:paraId="67690418" w14:textId="77777777" w:rsidR="00D1034B" w:rsidRPr="00F7797A" w:rsidRDefault="00D1034B" w:rsidP="00D1034B">
      <w:pPr>
        <w:autoSpaceDE w:val="0"/>
        <w:autoSpaceDN w:val="0"/>
        <w:adjustRightInd w:val="0"/>
        <w:ind w:firstLine="720"/>
        <w:jc w:val="left"/>
        <w:rPr>
          <w:rFonts w:ascii="TimesNewRomanPSMT" w:eastAsia="Calibri" w:hAnsi="TimesNewRomanPSMT" w:cs="TimesNewRomanPSMT"/>
          <w:szCs w:val="24"/>
        </w:rPr>
      </w:pPr>
      <w:r w:rsidRPr="00F7797A">
        <w:rPr>
          <w:rFonts w:ascii="Times New Roman" w:eastAsia="Times New Roman" w:hAnsi="Times New Roman"/>
          <w:noProof/>
          <w:sz w:val="20"/>
          <w:szCs w:val="20"/>
        </w:rPr>
        <mc:AlternateContent>
          <mc:Choice Requires="wps">
            <w:drawing>
              <wp:anchor distT="0" distB="0" distL="114300" distR="114300" simplePos="0" relativeHeight="251641856" behindDoc="0" locked="0" layoutInCell="1" allowOverlap="1" wp14:anchorId="7A467D2D" wp14:editId="7D3D29B8">
                <wp:simplePos x="0" y="0"/>
                <wp:positionH relativeFrom="column">
                  <wp:posOffset>0</wp:posOffset>
                </wp:positionH>
                <wp:positionV relativeFrom="paragraph">
                  <wp:posOffset>-635</wp:posOffset>
                </wp:positionV>
                <wp:extent cx="361950" cy="152400"/>
                <wp:effectExtent l="0" t="0" r="19050" b="19050"/>
                <wp:wrapNone/>
                <wp:docPr id="132678477" name="Rectangle 1"/>
                <wp:cNvGraphicFramePr/>
                <a:graphic xmlns:a="http://schemas.openxmlformats.org/drawingml/2006/main">
                  <a:graphicData uri="http://schemas.microsoft.com/office/word/2010/wordprocessingShape">
                    <wps:wsp>
                      <wps:cNvSpPr/>
                      <wps:spPr>
                        <a:xfrm>
                          <a:off x="0" y="0"/>
                          <a:ext cx="36195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E3B6A0" id="Rectangle 1" o:spid="_x0000_s1026" style="position:absolute;margin-left:0;margin-top:-.05pt;width:28.5pt;height:1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" fillcolor="window" strokecolor="windowText" strokeweight=".25pt"/>
            </w:pict>
          </mc:Fallback>
        </mc:AlternateContent>
      </w:r>
      <w:r w:rsidRPr="00F7797A">
        <w:rPr>
          <w:rFonts w:ascii="TimesNewRomanPSMT" w:eastAsia="Calibri" w:hAnsi="TimesNewRomanPSMT" w:cs="TimesNewRomanPSMT"/>
          <w:szCs w:val="24"/>
        </w:rPr>
        <w:t>An evaluation of whether the projected initial rents for the Development are/are not</w:t>
      </w:r>
    </w:p>
    <w:p w14:paraId="42CEFDDC"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r w:rsidRPr="00F7797A">
        <w:rPr>
          <w:rFonts w:ascii="TimesNewRomanPSMT" w:eastAsia="Calibri" w:hAnsi="TimesNewRomanPSMT" w:cs="TimesNewRomanPSMT"/>
          <w:szCs w:val="24"/>
        </w:rPr>
        <w:t>reasonably affordable by low and very low-Income tenants and within the rental range for the</w:t>
      </w:r>
    </w:p>
    <w:p w14:paraId="19EDC567"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r w:rsidRPr="00F7797A">
        <w:rPr>
          <w:rFonts w:ascii="TimesNewRomanPSMT" w:eastAsia="Calibri" w:hAnsi="TimesNewRomanPSMT" w:cs="TimesNewRomanPSMT"/>
          <w:szCs w:val="24"/>
        </w:rPr>
        <w:t xml:space="preserve">comparable Developments within the market area. Derive </w:t>
      </w:r>
      <w:proofErr w:type="gramStart"/>
      <w:r w:rsidRPr="00F7797A">
        <w:rPr>
          <w:rFonts w:ascii="TimesNewRomanPSMT" w:eastAsia="Calibri" w:hAnsi="TimesNewRomanPSMT" w:cs="TimesNewRomanPSMT"/>
          <w:szCs w:val="24"/>
        </w:rPr>
        <w:t>a market</w:t>
      </w:r>
      <w:proofErr w:type="gramEnd"/>
      <w:r w:rsidRPr="00F7797A">
        <w:rPr>
          <w:rFonts w:ascii="TimesNewRomanPSMT" w:eastAsia="Calibri" w:hAnsi="TimesNewRomanPSMT" w:cs="TimesNewRomanPSMT"/>
          <w:szCs w:val="24"/>
        </w:rPr>
        <w:t xml:space="preserve"> rent and an achievable</w:t>
      </w:r>
    </w:p>
    <w:p w14:paraId="51BACA26"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r w:rsidRPr="00F7797A">
        <w:rPr>
          <w:rFonts w:ascii="TimesNewRomanPSMT" w:eastAsia="Calibri" w:hAnsi="TimesNewRomanPSMT" w:cs="TimesNewRomanPSMT"/>
          <w:szCs w:val="24"/>
        </w:rPr>
        <w:t>restricted rent and then compare them to the developer’s proposed rent. Include market</w:t>
      </w:r>
    </w:p>
    <w:p w14:paraId="05E9E375"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r w:rsidRPr="00F7797A">
        <w:rPr>
          <w:rFonts w:ascii="TimesNewRomanPSMT" w:eastAsia="Calibri" w:hAnsi="TimesNewRomanPSMT" w:cs="TimesNewRomanPSMT"/>
          <w:szCs w:val="24"/>
        </w:rPr>
        <w:t>advantage/disadvantage analysis. Quantify and discuss market advantage of the subject and impact on marketability. Also include Income Averaging analysis that shows adequate demand, this includes capture rates for each applicable percentage the Development wishes to serve, if the</w:t>
      </w:r>
    </w:p>
    <w:p w14:paraId="78C7B633"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r w:rsidRPr="00F7797A">
        <w:rPr>
          <w:rFonts w:ascii="TimesNewRomanPSMT" w:eastAsia="Calibri" w:hAnsi="TimesNewRomanPSMT" w:cs="TimesNewRomanPSMT"/>
          <w:szCs w:val="24"/>
        </w:rPr>
        <w:t xml:space="preserve">Development is utilizing such </w:t>
      </w:r>
      <w:proofErr w:type="gramStart"/>
      <w:r w:rsidRPr="00F7797A">
        <w:rPr>
          <w:rFonts w:ascii="TimesNewRomanPSMT" w:eastAsia="Calibri" w:hAnsi="TimesNewRomanPSMT" w:cs="TimesNewRomanPSMT"/>
          <w:szCs w:val="24"/>
        </w:rPr>
        <w:t>option</w:t>
      </w:r>
      <w:proofErr w:type="gramEnd"/>
      <w:r w:rsidRPr="00F7797A">
        <w:rPr>
          <w:rFonts w:ascii="TimesNewRomanPSMT" w:eastAsia="Calibri" w:hAnsi="TimesNewRomanPSMT" w:cs="TimesNewRomanPSMT"/>
          <w:szCs w:val="24"/>
        </w:rPr>
        <w:t>.</w:t>
      </w:r>
    </w:p>
    <w:p w14:paraId="20A5B34C"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p>
    <w:p w14:paraId="0FDC2C53" w14:textId="77777777" w:rsidR="00D1034B" w:rsidRPr="00F7797A" w:rsidRDefault="00D1034B" w:rsidP="00D1034B">
      <w:pPr>
        <w:autoSpaceDE w:val="0"/>
        <w:autoSpaceDN w:val="0"/>
        <w:adjustRightInd w:val="0"/>
        <w:ind w:firstLine="720"/>
        <w:jc w:val="left"/>
        <w:rPr>
          <w:rFonts w:ascii="TimesNewRomanPSMT" w:eastAsia="Calibri" w:hAnsi="TimesNewRomanPSMT" w:cs="TimesNewRomanPSMT"/>
          <w:szCs w:val="24"/>
        </w:rPr>
      </w:pPr>
      <w:r w:rsidRPr="00F7797A">
        <w:rPr>
          <w:rFonts w:ascii="Times New Roman" w:eastAsia="Times New Roman" w:hAnsi="Times New Roman"/>
          <w:noProof/>
          <w:sz w:val="20"/>
          <w:szCs w:val="20"/>
        </w:rPr>
        <mc:AlternateContent>
          <mc:Choice Requires="wps">
            <w:drawing>
              <wp:anchor distT="0" distB="0" distL="114300" distR="114300" simplePos="0" relativeHeight="251643904" behindDoc="0" locked="0" layoutInCell="1" allowOverlap="1" wp14:anchorId="2E767A25" wp14:editId="1238B27D">
                <wp:simplePos x="0" y="0"/>
                <wp:positionH relativeFrom="column">
                  <wp:posOffset>0</wp:posOffset>
                </wp:positionH>
                <wp:positionV relativeFrom="paragraph">
                  <wp:posOffset>0</wp:posOffset>
                </wp:positionV>
                <wp:extent cx="361950" cy="152400"/>
                <wp:effectExtent l="0" t="0" r="19050" b="19050"/>
                <wp:wrapNone/>
                <wp:docPr id="454437016" name="Rectangle 1"/>
                <wp:cNvGraphicFramePr/>
                <a:graphic xmlns:a="http://schemas.openxmlformats.org/drawingml/2006/main">
                  <a:graphicData uri="http://schemas.microsoft.com/office/word/2010/wordprocessingShape">
                    <wps:wsp>
                      <wps:cNvSpPr/>
                      <wps:spPr>
                        <a:xfrm>
                          <a:off x="0" y="0"/>
                          <a:ext cx="36195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7C5937" id="Rectangle 1" o:spid="_x0000_s1026" style="position:absolute;margin-left:0;margin-top:0;width:28.5pt;height:1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" fillcolor="window" strokecolor="windowText" strokeweight=".25pt"/>
            </w:pict>
          </mc:Fallback>
        </mc:AlternateContent>
      </w:r>
      <w:r w:rsidRPr="00F7797A">
        <w:rPr>
          <w:rFonts w:ascii="TimesNewRomanPSMT" w:eastAsia="Calibri" w:hAnsi="TimesNewRomanPSMT" w:cs="TimesNewRomanPSMT"/>
          <w:szCs w:val="24"/>
        </w:rPr>
        <w:t xml:space="preserve">Discuss the capture rate for the primary market area. The capture rate is </w:t>
      </w:r>
      <w:proofErr w:type="gramStart"/>
      <w:r w:rsidRPr="00F7797A">
        <w:rPr>
          <w:rFonts w:ascii="TimesNewRomanPSMT" w:eastAsia="Calibri" w:hAnsi="TimesNewRomanPSMT" w:cs="TimesNewRomanPSMT"/>
          <w:szCs w:val="24"/>
        </w:rPr>
        <w:t>an important</w:t>
      </w:r>
      <w:proofErr w:type="gramEnd"/>
    </w:p>
    <w:p w14:paraId="0C9D2B18"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r w:rsidRPr="00F7797A">
        <w:rPr>
          <w:rFonts w:ascii="TimesNewRomanPSMT" w:eastAsia="Calibri" w:hAnsi="TimesNewRomanPSMT" w:cs="TimesNewRomanPSMT"/>
          <w:szCs w:val="24"/>
        </w:rPr>
        <w:t xml:space="preserve">component of </w:t>
      </w:r>
      <w:proofErr w:type="gramStart"/>
      <w:r w:rsidRPr="00F7797A">
        <w:rPr>
          <w:rFonts w:ascii="TimesNewRomanPSMT" w:eastAsia="Calibri" w:hAnsi="TimesNewRomanPSMT" w:cs="TimesNewRomanPSMT"/>
          <w:szCs w:val="24"/>
        </w:rPr>
        <w:t>the market</w:t>
      </w:r>
      <w:proofErr w:type="gramEnd"/>
      <w:r w:rsidRPr="00F7797A">
        <w:rPr>
          <w:rFonts w:ascii="TimesNewRomanPSMT" w:eastAsia="Calibri" w:hAnsi="TimesNewRomanPSMT" w:cs="TimesNewRomanPSMT"/>
          <w:szCs w:val="24"/>
        </w:rPr>
        <w:t xml:space="preserve"> study. Capture rate is defined as, “The percentage of age, size, and</w:t>
      </w:r>
    </w:p>
    <w:p w14:paraId="048B0161"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r w:rsidRPr="00F7797A">
        <w:rPr>
          <w:rFonts w:ascii="TimesNewRomanPSMT" w:eastAsia="Calibri" w:hAnsi="TimesNewRomanPSMT" w:cs="TimesNewRomanPSMT"/>
          <w:szCs w:val="24"/>
        </w:rPr>
        <w:t>Income Qualified Renter Households in the Primary Market Area that the property must capture</w:t>
      </w:r>
    </w:p>
    <w:p w14:paraId="63C0888E"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r w:rsidRPr="00F7797A">
        <w:rPr>
          <w:rFonts w:ascii="TimesNewRomanPSMT" w:eastAsia="Calibri" w:hAnsi="TimesNewRomanPSMT" w:cs="TimesNewRomanPSMT"/>
          <w:szCs w:val="24"/>
        </w:rPr>
        <w:t xml:space="preserve">to achieve the Stabilized Level of Occupancy. The Capture Rate is calculated by dividing the total number of units at the property by the total number of age, size, and Income Qualified Renter Households in the Primary Market Area.” This is the National Council of Affordable Housing Market Analysts (NCHAMA) definition. OHFA requires 1.5 </w:t>
      </w:r>
      <w:proofErr w:type="gramStart"/>
      <w:r w:rsidRPr="00F7797A">
        <w:rPr>
          <w:rFonts w:ascii="TimesNewRomanPSMT" w:eastAsia="Calibri" w:hAnsi="TimesNewRomanPSMT" w:cs="TimesNewRomanPSMT"/>
          <w:szCs w:val="24"/>
        </w:rPr>
        <w:t>persons</w:t>
      </w:r>
      <w:proofErr w:type="gramEnd"/>
      <w:r w:rsidRPr="00F7797A">
        <w:rPr>
          <w:rFonts w:ascii="TimesNewRomanPSMT" w:eastAsia="Calibri" w:hAnsi="TimesNewRomanPSMT" w:cs="TimesNewRomanPSMT"/>
          <w:szCs w:val="24"/>
        </w:rPr>
        <w:t xml:space="preserve"> per bedroom for determining income and household size. A residential unit is rent-restricted if the gross rent with respect to such unit does not exceed 30 percent of the imputed income limitation applicable to such unit. A 30% affordability factor, combined with the number of Households utilizing Housing Choice Vouchers within the PMA, must be used when calculating the number of Income </w:t>
      </w:r>
      <w:proofErr w:type="gramStart"/>
      <w:r w:rsidRPr="00F7797A">
        <w:rPr>
          <w:rFonts w:ascii="TimesNewRomanPSMT" w:eastAsia="Calibri" w:hAnsi="TimesNewRomanPSMT" w:cs="TimesNewRomanPSMT"/>
          <w:szCs w:val="24"/>
        </w:rPr>
        <w:t>Qualified Renter</w:t>
      </w:r>
      <w:proofErr w:type="gramEnd"/>
      <w:r w:rsidRPr="00F7797A">
        <w:rPr>
          <w:rFonts w:ascii="TimesNewRomanPSMT" w:eastAsia="Calibri" w:hAnsi="TimesNewRomanPSMT" w:cs="TimesNewRomanPSMT"/>
          <w:szCs w:val="24"/>
        </w:rPr>
        <w:t xml:space="preserve"> Households. For family developments, a capture rate over 10% will result in a failed threshold. For elderly developments, a capture rate over 15% will result in a failed threshold.</w:t>
      </w:r>
    </w:p>
    <w:p w14:paraId="6C4390C4"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p>
    <w:p w14:paraId="77159F98" w14:textId="77777777" w:rsidR="00D1034B" w:rsidRPr="00F7797A" w:rsidRDefault="00D1034B" w:rsidP="00D1034B">
      <w:pPr>
        <w:autoSpaceDE w:val="0"/>
        <w:autoSpaceDN w:val="0"/>
        <w:adjustRightInd w:val="0"/>
        <w:ind w:firstLine="720"/>
        <w:jc w:val="left"/>
        <w:rPr>
          <w:rFonts w:ascii="TimesNewRomanPSMT" w:eastAsia="Calibri" w:hAnsi="TimesNewRomanPSMT" w:cs="TimesNewRomanPSMT"/>
          <w:szCs w:val="24"/>
        </w:rPr>
      </w:pPr>
      <w:r w:rsidRPr="00F7797A">
        <w:rPr>
          <w:rFonts w:ascii="Times New Roman" w:eastAsia="Times New Roman" w:hAnsi="Times New Roman"/>
          <w:noProof/>
          <w:sz w:val="20"/>
          <w:szCs w:val="20"/>
        </w:rPr>
        <mc:AlternateContent>
          <mc:Choice Requires="wps">
            <w:drawing>
              <wp:anchor distT="0" distB="0" distL="114300" distR="114300" simplePos="0" relativeHeight="251645952" behindDoc="0" locked="0" layoutInCell="1" allowOverlap="1" wp14:anchorId="24241F1B" wp14:editId="18CA2368">
                <wp:simplePos x="0" y="0"/>
                <wp:positionH relativeFrom="column">
                  <wp:posOffset>0</wp:posOffset>
                </wp:positionH>
                <wp:positionV relativeFrom="paragraph">
                  <wp:posOffset>-635</wp:posOffset>
                </wp:positionV>
                <wp:extent cx="361950" cy="152400"/>
                <wp:effectExtent l="0" t="0" r="19050" b="19050"/>
                <wp:wrapNone/>
                <wp:docPr id="792376493" name="Rectangle 1"/>
                <wp:cNvGraphicFramePr/>
                <a:graphic xmlns:a="http://schemas.openxmlformats.org/drawingml/2006/main">
                  <a:graphicData uri="http://schemas.microsoft.com/office/word/2010/wordprocessingShape">
                    <wps:wsp>
                      <wps:cNvSpPr/>
                      <wps:spPr>
                        <a:xfrm>
                          <a:off x="0" y="0"/>
                          <a:ext cx="36195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08645E" id="Rectangle 1" o:spid="_x0000_s1026" style="position:absolute;margin-left:0;margin-top:-.05pt;width:28.5pt;height:1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" fillcolor="window" strokecolor="windowText" strokeweight=".25pt"/>
            </w:pict>
          </mc:Fallback>
        </mc:AlternateContent>
      </w:r>
      <w:r w:rsidRPr="00F7797A">
        <w:rPr>
          <w:rFonts w:ascii="TimesNewRomanPSMT" w:eastAsia="Calibri" w:hAnsi="TimesNewRomanPSMT" w:cs="TimesNewRomanPSMT"/>
          <w:szCs w:val="24"/>
        </w:rPr>
        <w:t>Provide a projection of the time necessary for the Development to achieve sustaining</w:t>
      </w:r>
    </w:p>
    <w:p w14:paraId="139875BE"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r w:rsidRPr="00F7797A">
        <w:rPr>
          <w:rFonts w:ascii="TimesNewRomanPSMT" w:eastAsia="Calibri" w:hAnsi="TimesNewRomanPSMT" w:cs="TimesNewRomanPSMT"/>
          <w:szCs w:val="24"/>
        </w:rPr>
        <w:t>occupancy. (This criterion is not applicable to rehabs with current occupancy of 90% or more.)</w:t>
      </w:r>
    </w:p>
    <w:p w14:paraId="5AE9C6AC"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p>
    <w:p w14:paraId="5577ADB8" w14:textId="77777777" w:rsidR="00D1034B" w:rsidRPr="00F7797A" w:rsidRDefault="00D1034B" w:rsidP="00D1034B">
      <w:pPr>
        <w:autoSpaceDE w:val="0"/>
        <w:autoSpaceDN w:val="0"/>
        <w:adjustRightInd w:val="0"/>
        <w:ind w:firstLine="720"/>
        <w:jc w:val="left"/>
        <w:rPr>
          <w:rFonts w:ascii="TimesNewRomanPSMT" w:eastAsia="Calibri" w:hAnsi="TimesNewRomanPSMT" w:cs="TimesNewRomanPSMT"/>
          <w:szCs w:val="24"/>
        </w:rPr>
      </w:pPr>
      <w:r w:rsidRPr="00F7797A">
        <w:rPr>
          <w:rFonts w:ascii="Times New Roman" w:eastAsia="Times New Roman" w:hAnsi="Times New Roman"/>
          <w:noProof/>
          <w:sz w:val="20"/>
          <w:szCs w:val="20"/>
        </w:rPr>
        <mc:AlternateContent>
          <mc:Choice Requires="wps">
            <w:drawing>
              <wp:anchor distT="0" distB="0" distL="114300" distR="114300" simplePos="0" relativeHeight="251648000" behindDoc="0" locked="0" layoutInCell="1" allowOverlap="1" wp14:anchorId="1DBD0308" wp14:editId="772A10DC">
                <wp:simplePos x="0" y="0"/>
                <wp:positionH relativeFrom="column">
                  <wp:posOffset>0</wp:posOffset>
                </wp:positionH>
                <wp:positionV relativeFrom="paragraph">
                  <wp:posOffset>-635</wp:posOffset>
                </wp:positionV>
                <wp:extent cx="361950" cy="152400"/>
                <wp:effectExtent l="0" t="0" r="19050" b="19050"/>
                <wp:wrapNone/>
                <wp:docPr id="695250217" name="Rectangle 1"/>
                <wp:cNvGraphicFramePr/>
                <a:graphic xmlns:a="http://schemas.openxmlformats.org/drawingml/2006/main">
                  <a:graphicData uri="http://schemas.microsoft.com/office/word/2010/wordprocessingShape">
                    <wps:wsp>
                      <wps:cNvSpPr/>
                      <wps:spPr>
                        <a:xfrm>
                          <a:off x="0" y="0"/>
                          <a:ext cx="36195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43EF68" id="Rectangle 1" o:spid="_x0000_s1026" style="position:absolute;margin-left:0;margin-top:-.05pt;width:28.5pt;height:1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" fillcolor="window" strokecolor="windowText" strokeweight=".25pt"/>
            </w:pict>
          </mc:Fallback>
        </mc:AlternateContent>
      </w:r>
      <w:r w:rsidRPr="00F7797A">
        <w:rPr>
          <w:rFonts w:ascii="TimesNewRomanPSMT" w:eastAsia="Calibri" w:hAnsi="TimesNewRomanPSMT" w:cs="TimesNewRomanPSMT"/>
          <w:szCs w:val="24"/>
        </w:rPr>
        <w:t>A discussion of any relevant information regarding existing rent overburden statistics. Rent overburdened would be those households paying over 30% of their income for housing. An</w:t>
      </w:r>
    </w:p>
    <w:p w14:paraId="6B5041A2"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r w:rsidRPr="00F7797A">
        <w:rPr>
          <w:rFonts w:ascii="TimesNewRomanPSMT" w:eastAsia="Calibri" w:hAnsi="TimesNewRomanPSMT" w:cs="TimesNewRomanPSMT"/>
          <w:szCs w:val="24"/>
        </w:rPr>
        <w:t>evaluation of the need for affordable housing within the primary market area. (This criterion is</w:t>
      </w:r>
    </w:p>
    <w:p w14:paraId="00F2E33C"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r w:rsidRPr="00F7797A">
        <w:rPr>
          <w:rFonts w:ascii="TimesNewRomanPSMT" w:eastAsia="Calibri" w:hAnsi="TimesNewRomanPSMT" w:cs="TimesNewRomanPSMT"/>
          <w:szCs w:val="24"/>
        </w:rPr>
        <w:t xml:space="preserve">not applicable to </w:t>
      </w:r>
      <w:proofErr w:type="gramStart"/>
      <w:r w:rsidRPr="00F7797A">
        <w:rPr>
          <w:rFonts w:ascii="TimesNewRomanPSMT" w:eastAsia="Calibri" w:hAnsi="TimesNewRomanPSMT" w:cs="TimesNewRomanPSMT"/>
          <w:szCs w:val="24"/>
        </w:rPr>
        <w:t>rehabs</w:t>
      </w:r>
      <w:proofErr w:type="gramEnd"/>
      <w:r w:rsidRPr="00F7797A">
        <w:rPr>
          <w:rFonts w:ascii="TimesNewRomanPSMT" w:eastAsia="Calibri" w:hAnsi="TimesNewRomanPSMT" w:cs="TimesNewRomanPSMT"/>
          <w:szCs w:val="24"/>
        </w:rPr>
        <w:t xml:space="preserve"> with current occupancy of 90% or more.)</w:t>
      </w:r>
    </w:p>
    <w:p w14:paraId="0104202F"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p>
    <w:p w14:paraId="16536513" w14:textId="77777777" w:rsidR="00D1034B" w:rsidRPr="00F7797A" w:rsidRDefault="00D1034B" w:rsidP="00D1034B">
      <w:pPr>
        <w:autoSpaceDE w:val="0"/>
        <w:autoSpaceDN w:val="0"/>
        <w:adjustRightInd w:val="0"/>
        <w:ind w:firstLine="720"/>
        <w:jc w:val="left"/>
        <w:rPr>
          <w:rFonts w:ascii="TimesNewRomanPSMT" w:eastAsia="Calibri" w:hAnsi="TimesNewRomanPSMT" w:cs="TimesNewRomanPSMT"/>
          <w:szCs w:val="24"/>
        </w:rPr>
      </w:pPr>
      <w:r w:rsidRPr="00F7797A">
        <w:rPr>
          <w:rFonts w:ascii="Times New Roman" w:eastAsia="Times New Roman" w:hAnsi="Times New Roman"/>
          <w:noProof/>
          <w:sz w:val="20"/>
          <w:szCs w:val="20"/>
        </w:rPr>
        <w:lastRenderedPageBreak/>
        <mc:AlternateContent>
          <mc:Choice Requires="wps">
            <w:drawing>
              <wp:anchor distT="0" distB="0" distL="114300" distR="114300" simplePos="0" relativeHeight="251650048" behindDoc="0" locked="0" layoutInCell="1" allowOverlap="1" wp14:anchorId="23D5C8A7" wp14:editId="5B7F648A">
                <wp:simplePos x="0" y="0"/>
                <wp:positionH relativeFrom="column">
                  <wp:posOffset>0</wp:posOffset>
                </wp:positionH>
                <wp:positionV relativeFrom="paragraph">
                  <wp:posOffset>-635</wp:posOffset>
                </wp:positionV>
                <wp:extent cx="361950" cy="152400"/>
                <wp:effectExtent l="0" t="0" r="19050" b="19050"/>
                <wp:wrapNone/>
                <wp:docPr id="1106528505" name="Rectangle 1"/>
                <wp:cNvGraphicFramePr/>
                <a:graphic xmlns:a="http://schemas.openxmlformats.org/drawingml/2006/main">
                  <a:graphicData uri="http://schemas.microsoft.com/office/word/2010/wordprocessingShape">
                    <wps:wsp>
                      <wps:cNvSpPr/>
                      <wps:spPr>
                        <a:xfrm>
                          <a:off x="0" y="0"/>
                          <a:ext cx="36195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0375AB" id="Rectangle 1" o:spid="_x0000_s1026" style="position:absolute;margin-left:0;margin-top:-.05pt;width:28.5pt;height:1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" fillcolor="window" strokecolor="windowText" strokeweight=".25pt"/>
            </w:pict>
          </mc:Fallback>
        </mc:AlternateContent>
      </w:r>
      <w:r w:rsidRPr="00F7797A">
        <w:rPr>
          <w:rFonts w:ascii="TimesNewRomanPSMT" w:eastAsia="Calibri" w:hAnsi="TimesNewRomanPSMT" w:cs="TimesNewRomanPSMT"/>
          <w:szCs w:val="24"/>
        </w:rPr>
        <w:t xml:space="preserve">Provide the recommended </w:t>
      </w:r>
      <w:proofErr w:type="gramStart"/>
      <w:r w:rsidRPr="00F7797A">
        <w:rPr>
          <w:rFonts w:ascii="TimesNewRomanPSMT" w:eastAsia="Calibri" w:hAnsi="TimesNewRomanPSMT" w:cs="TimesNewRomanPSMT"/>
          <w:szCs w:val="24"/>
        </w:rPr>
        <w:t>vacancy</w:t>
      </w:r>
      <w:proofErr w:type="gramEnd"/>
      <w:r w:rsidRPr="00F7797A">
        <w:rPr>
          <w:rFonts w:ascii="TimesNewRomanPSMT" w:eastAsia="Calibri" w:hAnsi="TimesNewRomanPSMT" w:cs="TimesNewRomanPSMT"/>
          <w:szCs w:val="24"/>
        </w:rPr>
        <w:t xml:space="preserve"> rate.</w:t>
      </w:r>
    </w:p>
    <w:p w14:paraId="18593925" w14:textId="77777777" w:rsidR="00D1034B" w:rsidRPr="00F7797A" w:rsidRDefault="00D1034B" w:rsidP="00D1034B">
      <w:pPr>
        <w:autoSpaceDE w:val="0"/>
        <w:autoSpaceDN w:val="0"/>
        <w:adjustRightInd w:val="0"/>
        <w:ind w:firstLine="720"/>
        <w:jc w:val="left"/>
        <w:rPr>
          <w:rFonts w:ascii="TimesNewRomanPSMT" w:eastAsia="Calibri" w:hAnsi="TimesNewRomanPSMT" w:cs="TimesNewRomanPSMT"/>
          <w:szCs w:val="24"/>
        </w:rPr>
      </w:pPr>
    </w:p>
    <w:p w14:paraId="31F20437" w14:textId="77777777" w:rsidR="00D1034B" w:rsidRPr="00F7797A" w:rsidRDefault="00D1034B" w:rsidP="00D1034B">
      <w:pPr>
        <w:autoSpaceDE w:val="0"/>
        <w:autoSpaceDN w:val="0"/>
        <w:adjustRightInd w:val="0"/>
        <w:ind w:firstLine="720"/>
        <w:jc w:val="left"/>
        <w:rPr>
          <w:rFonts w:ascii="TimesNewRomanPSMT" w:eastAsia="Calibri" w:hAnsi="TimesNewRomanPSMT" w:cs="TimesNewRomanPSMT"/>
          <w:szCs w:val="24"/>
        </w:rPr>
      </w:pPr>
      <w:r w:rsidRPr="00F7797A">
        <w:rPr>
          <w:rFonts w:ascii="Times New Roman" w:eastAsia="Times New Roman" w:hAnsi="Times New Roman"/>
          <w:noProof/>
          <w:sz w:val="20"/>
          <w:szCs w:val="20"/>
        </w:rPr>
        <mc:AlternateContent>
          <mc:Choice Requires="wps">
            <w:drawing>
              <wp:anchor distT="0" distB="0" distL="114300" distR="114300" simplePos="0" relativeHeight="251652096" behindDoc="0" locked="0" layoutInCell="1" allowOverlap="1" wp14:anchorId="4140F2FA" wp14:editId="73B6296C">
                <wp:simplePos x="0" y="0"/>
                <wp:positionH relativeFrom="column">
                  <wp:posOffset>0</wp:posOffset>
                </wp:positionH>
                <wp:positionV relativeFrom="paragraph">
                  <wp:posOffset>-635</wp:posOffset>
                </wp:positionV>
                <wp:extent cx="361950" cy="152400"/>
                <wp:effectExtent l="0" t="0" r="19050" b="19050"/>
                <wp:wrapNone/>
                <wp:docPr id="124513626" name="Rectangle 1"/>
                <wp:cNvGraphicFramePr/>
                <a:graphic xmlns:a="http://schemas.openxmlformats.org/drawingml/2006/main">
                  <a:graphicData uri="http://schemas.microsoft.com/office/word/2010/wordprocessingShape">
                    <wps:wsp>
                      <wps:cNvSpPr/>
                      <wps:spPr>
                        <a:xfrm>
                          <a:off x="0" y="0"/>
                          <a:ext cx="36195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2145FC" id="Rectangle 1" o:spid="_x0000_s1026" style="position:absolute;margin-left:0;margin-top:-.05pt;width:28.5pt;height: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" fillcolor="window" strokecolor="windowText" strokeweight=".25pt"/>
            </w:pict>
          </mc:Fallback>
        </mc:AlternateContent>
      </w:r>
      <w:r w:rsidRPr="00F7797A">
        <w:rPr>
          <w:rFonts w:ascii="TimesNewRomanPSMT" w:eastAsia="Calibri" w:hAnsi="TimesNewRomanPSMT" w:cs="TimesNewRomanPSMT"/>
          <w:szCs w:val="24"/>
        </w:rPr>
        <w:t>Provide the total number and availability of Housing Choice Vouchers and the number</w:t>
      </w:r>
    </w:p>
    <w:p w14:paraId="2C9883EB"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r w:rsidRPr="00F7797A">
        <w:rPr>
          <w:rFonts w:ascii="TimesNewRomanPSMT" w:eastAsia="Calibri" w:hAnsi="TimesNewRomanPSMT" w:cs="TimesNewRomanPSMT"/>
          <w:szCs w:val="24"/>
        </w:rPr>
        <w:t>and types of households on the waiting lists for housing choice vouchers.</w:t>
      </w:r>
    </w:p>
    <w:p w14:paraId="7209869A"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p>
    <w:p w14:paraId="727DBB4A" w14:textId="77777777" w:rsidR="00D1034B" w:rsidRPr="00F7797A" w:rsidRDefault="00D1034B" w:rsidP="00D1034B">
      <w:pPr>
        <w:autoSpaceDE w:val="0"/>
        <w:autoSpaceDN w:val="0"/>
        <w:adjustRightInd w:val="0"/>
        <w:ind w:firstLine="720"/>
        <w:jc w:val="left"/>
        <w:rPr>
          <w:rFonts w:ascii="TimesNewRomanPSMT" w:eastAsia="Calibri" w:hAnsi="TimesNewRomanPSMT" w:cs="TimesNewRomanPSMT"/>
          <w:szCs w:val="24"/>
        </w:rPr>
      </w:pPr>
      <w:r w:rsidRPr="00F7797A">
        <w:rPr>
          <w:rFonts w:ascii="Times New Roman" w:eastAsia="Times New Roman" w:hAnsi="Times New Roman"/>
          <w:noProof/>
          <w:sz w:val="20"/>
          <w:szCs w:val="20"/>
        </w:rPr>
        <mc:AlternateContent>
          <mc:Choice Requires="wps">
            <w:drawing>
              <wp:anchor distT="0" distB="0" distL="114300" distR="114300" simplePos="0" relativeHeight="251656192" behindDoc="0" locked="0" layoutInCell="1" allowOverlap="1" wp14:anchorId="2E6014D0" wp14:editId="370B3DB7">
                <wp:simplePos x="0" y="0"/>
                <wp:positionH relativeFrom="column">
                  <wp:posOffset>0</wp:posOffset>
                </wp:positionH>
                <wp:positionV relativeFrom="paragraph">
                  <wp:posOffset>-635</wp:posOffset>
                </wp:positionV>
                <wp:extent cx="361950" cy="152400"/>
                <wp:effectExtent l="0" t="0" r="19050" b="19050"/>
                <wp:wrapNone/>
                <wp:docPr id="1916888879" name="Rectangle 1"/>
                <wp:cNvGraphicFramePr/>
                <a:graphic xmlns:a="http://schemas.openxmlformats.org/drawingml/2006/main">
                  <a:graphicData uri="http://schemas.microsoft.com/office/word/2010/wordprocessingShape">
                    <wps:wsp>
                      <wps:cNvSpPr/>
                      <wps:spPr>
                        <a:xfrm>
                          <a:off x="0" y="0"/>
                          <a:ext cx="36195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B285BB" id="Rectangle 1" o:spid="_x0000_s1026" style="position:absolute;margin-left:0;margin-top:-.05pt;width:28.5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" fillcolor="window" strokecolor="windowText" strokeweight=".25pt"/>
            </w:pict>
          </mc:Fallback>
        </mc:AlternateContent>
      </w:r>
      <w:r w:rsidRPr="00F7797A">
        <w:rPr>
          <w:rFonts w:ascii="TimesNewRomanPSMT" w:eastAsia="Calibri" w:hAnsi="TimesNewRomanPSMT" w:cs="TimesNewRomanPSMT"/>
          <w:szCs w:val="24"/>
        </w:rPr>
        <w:t>Interviews with local public housing authority (PHA) officials to solicit comments on</w:t>
      </w:r>
    </w:p>
    <w:p w14:paraId="5C86F959"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r w:rsidRPr="00F7797A">
        <w:rPr>
          <w:rFonts w:ascii="TimesNewRomanPSMT" w:eastAsia="Calibri" w:hAnsi="TimesNewRomanPSMT" w:cs="TimesNewRomanPSMT"/>
          <w:szCs w:val="24"/>
        </w:rPr>
        <w:t>the need for housing and the possible impact of the proposed development on the housing</w:t>
      </w:r>
    </w:p>
    <w:p w14:paraId="4118A1BA"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r w:rsidRPr="00F7797A">
        <w:rPr>
          <w:rFonts w:ascii="TimesNewRomanPSMT" w:eastAsia="Calibri" w:hAnsi="TimesNewRomanPSMT" w:cs="TimesNewRomanPSMT"/>
          <w:szCs w:val="24"/>
        </w:rPr>
        <w:t>inventory and waiting lists for subsidized housing.</w:t>
      </w:r>
    </w:p>
    <w:p w14:paraId="6901209A"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p>
    <w:p w14:paraId="6B4CB173" w14:textId="77777777" w:rsidR="00D1034B" w:rsidRPr="00F7797A" w:rsidRDefault="00D1034B" w:rsidP="00D1034B">
      <w:pPr>
        <w:autoSpaceDE w:val="0"/>
        <w:autoSpaceDN w:val="0"/>
        <w:adjustRightInd w:val="0"/>
        <w:ind w:firstLine="720"/>
        <w:jc w:val="left"/>
        <w:rPr>
          <w:rFonts w:ascii="TimesNewRomanPSMT" w:eastAsia="Calibri" w:hAnsi="TimesNewRomanPSMT" w:cs="TimesNewRomanPSMT"/>
          <w:szCs w:val="24"/>
        </w:rPr>
      </w:pPr>
      <w:r w:rsidRPr="00F7797A">
        <w:rPr>
          <w:rFonts w:ascii="Times New Roman" w:eastAsia="Times New Roman" w:hAnsi="Times New Roman"/>
          <w:noProof/>
          <w:sz w:val="20"/>
          <w:szCs w:val="20"/>
        </w:rPr>
        <mc:AlternateContent>
          <mc:Choice Requires="wps">
            <w:drawing>
              <wp:anchor distT="0" distB="0" distL="114300" distR="114300" simplePos="0" relativeHeight="251658240" behindDoc="0" locked="0" layoutInCell="1" allowOverlap="1" wp14:anchorId="454B5A44" wp14:editId="76D2B2CC">
                <wp:simplePos x="0" y="0"/>
                <wp:positionH relativeFrom="column">
                  <wp:posOffset>0</wp:posOffset>
                </wp:positionH>
                <wp:positionV relativeFrom="paragraph">
                  <wp:posOffset>-635</wp:posOffset>
                </wp:positionV>
                <wp:extent cx="361950" cy="152400"/>
                <wp:effectExtent l="0" t="0" r="19050" b="19050"/>
                <wp:wrapNone/>
                <wp:docPr id="837099603" name="Rectangle 1"/>
                <wp:cNvGraphicFramePr/>
                <a:graphic xmlns:a="http://schemas.openxmlformats.org/drawingml/2006/main">
                  <a:graphicData uri="http://schemas.microsoft.com/office/word/2010/wordprocessingShape">
                    <wps:wsp>
                      <wps:cNvSpPr/>
                      <wps:spPr>
                        <a:xfrm>
                          <a:off x="0" y="0"/>
                          <a:ext cx="36195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E47214" id="Rectangle 1" o:spid="_x0000_s1026" style="position:absolute;margin-left:0;margin-top:-.05pt;width:28.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" fillcolor="window" strokecolor="windowText" strokeweight=".25pt"/>
            </w:pict>
          </mc:Fallback>
        </mc:AlternateContent>
      </w:r>
      <w:r w:rsidRPr="00F7797A">
        <w:rPr>
          <w:rFonts w:ascii="TimesNewRomanPSMT" w:eastAsia="Calibri" w:hAnsi="TimesNewRomanPSMT" w:cs="TimesNewRomanPSMT"/>
          <w:szCs w:val="24"/>
        </w:rPr>
        <w:t>Discuss any impact (short/long term) the subject property will have on the overall rental</w:t>
      </w:r>
    </w:p>
    <w:p w14:paraId="78406C21"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r w:rsidRPr="00F7797A">
        <w:rPr>
          <w:rFonts w:ascii="TimesNewRomanPSMT" w:eastAsia="Calibri" w:hAnsi="TimesNewRomanPSMT" w:cs="TimesNewRomanPSMT"/>
          <w:szCs w:val="24"/>
        </w:rPr>
        <w:t>market and comparable rental communities.</w:t>
      </w:r>
    </w:p>
    <w:p w14:paraId="5A8128CB"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p>
    <w:p w14:paraId="2806E8DC" w14:textId="77777777" w:rsidR="00D1034B" w:rsidRPr="00F7797A" w:rsidRDefault="00D1034B" w:rsidP="00D1034B">
      <w:pPr>
        <w:autoSpaceDE w:val="0"/>
        <w:autoSpaceDN w:val="0"/>
        <w:adjustRightInd w:val="0"/>
        <w:ind w:firstLine="720"/>
        <w:jc w:val="left"/>
        <w:rPr>
          <w:rFonts w:ascii="TimesNewRomanPSMT" w:eastAsia="Calibri" w:hAnsi="TimesNewRomanPSMT" w:cs="TimesNewRomanPSMT"/>
          <w:szCs w:val="24"/>
        </w:rPr>
      </w:pPr>
      <w:r w:rsidRPr="00F7797A">
        <w:rPr>
          <w:rFonts w:ascii="Times New Roman" w:eastAsia="Times New Roman" w:hAnsi="Times New Roman"/>
          <w:noProof/>
          <w:sz w:val="20"/>
          <w:szCs w:val="20"/>
        </w:rPr>
        <mc:AlternateContent>
          <mc:Choice Requires="wps">
            <w:drawing>
              <wp:anchor distT="0" distB="0" distL="114300" distR="114300" simplePos="0" relativeHeight="251662336" behindDoc="0" locked="0" layoutInCell="1" allowOverlap="1" wp14:anchorId="0C2242FC" wp14:editId="19706F3A">
                <wp:simplePos x="0" y="0"/>
                <wp:positionH relativeFrom="column">
                  <wp:posOffset>0</wp:posOffset>
                </wp:positionH>
                <wp:positionV relativeFrom="paragraph">
                  <wp:posOffset>-635</wp:posOffset>
                </wp:positionV>
                <wp:extent cx="361950" cy="152400"/>
                <wp:effectExtent l="0" t="0" r="19050" b="19050"/>
                <wp:wrapNone/>
                <wp:docPr id="153033183" name="Rectangle 1"/>
                <wp:cNvGraphicFramePr/>
                <a:graphic xmlns:a="http://schemas.openxmlformats.org/drawingml/2006/main">
                  <a:graphicData uri="http://schemas.microsoft.com/office/word/2010/wordprocessingShape">
                    <wps:wsp>
                      <wps:cNvSpPr/>
                      <wps:spPr>
                        <a:xfrm>
                          <a:off x="0" y="0"/>
                          <a:ext cx="36195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22BF56" id="Rectangle 1" o:spid="_x0000_s1026" style="position:absolute;margin-left:0;margin-top:-.05pt;width:28.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" fillcolor="window" strokecolor="windowText" strokeweight=".25pt"/>
            </w:pict>
          </mc:Fallback>
        </mc:AlternateContent>
      </w:r>
      <w:r w:rsidRPr="00F7797A">
        <w:rPr>
          <w:rFonts w:ascii="TimesNewRomanPSMT" w:eastAsia="Calibri" w:hAnsi="TimesNewRomanPSMT" w:cs="TimesNewRomanPSMT"/>
          <w:szCs w:val="24"/>
        </w:rPr>
        <w:t xml:space="preserve">Comment on the appropriateness of the proposed rents </w:t>
      </w:r>
      <w:proofErr w:type="gramStart"/>
      <w:r w:rsidRPr="00F7797A">
        <w:rPr>
          <w:rFonts w:ascii="TimesNewRomanPSMT" w:eastAsia="Calibri" w:hAnsi="TimesNewRomanPSMT" w:cs="TimesNewRomanPSMT"/>
          <w:szCs w:val="24"/>
        </w:rPr>
        <w:t>in light of</w:t>
      </w:r>
      <w:proofErr w:type="gramEnd"/>
      <w:r w:rsidRPr="00F7797A">
        <w:rPr>
          <w:rFonts w:ascii="TimesNewRomanPSMT" w:eastAsia="Calibri" w:hAnsi="TimesNewRomanPSMT" w:cs="TimesNewRomanPSMT"/>
          <w:szCs w:val="24"/>
        </w:rPr>
        <w:t xml:space="preserve"> the location and product</w:t>
      </w:r>
    </w:p>
    <w:p w14:paraId="2C201617"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r w:rsidRPr="00F7797A">
        <w:rPr>
          <w:rFonts w:ascii="TimesNewRomanPSMT" w:eastAsia="Calibri" w:hAnsi="TimesNewRomanPSMT" w:cs="TimesNewRomanPSMT"/>
          <w:szCs w:val="24"/>
        </w:rPr>
        <w:t xml:space="preserve">to be constructed. Identify risks (i.e. competitive properties which may come </w:t>
      </w:r>
      <w:proofErr w:type="gramStart"/>
      <w:r w:rsidRPr="00F7797A">
        <w:rPr>
          <w:rFonts w:ascii="TimesNewRomanPSMT" w:eastAsia="Calibri" w:hAnsi="TimesNewRomanPSMT" w:cs="TimesNewRomanPSMT"/>
          <w:szCs w:val="24"/>
        </w:rPr>
        <w:t>on line</w:t>
      </w:r>
      <w:proofErr w:type="gramEnd"/>
      <w:r w:rsidRPr="00F7797A">
        <w:rPr>
          <w:rFonts w:ascii="TimesNewRomanPSMT" w:eastAsia="Calibri" w:hAnsi="TimesNewRomanPSMT" w:cs="TimesNewRomanPSMT"/>
          <w:szCs w:val="24"/>
        </w:rPr>
        <w:t xml:space="preserve"> at the same</w:t>
      </w:r>
    </w:p>
    <w:p w14:paraId="65FC45D9"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r w:rsidRPr="00F7797A">
        <w:rPr>
          <w:rFonts w:ascii="TimesNewRomanPSMT" w:eastAsia="Calibri" w:hAnsi="TimesNewRomanPSMT" w:cs="TimesNewRomanPSMT"/>
          <w:szCs w:val="24"/>
        </w:rPr>
        <w:t>time as the subject property; declining population in the PMA, etc.), unusual conditions and</w:t>
      </w:r>
    </w:p>
    <w:p w14:paraId="1A107957"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r w:rsidRPr="00F7797A">
        <w:rPr>
          <w:rFonts w:ascii="TimesNewRomanPSMT" w:eastAsia="Calibri" w:hAnsi="TimesNewRomanPSMT" w:cs="TimesNewRomanPSMT"/>
          <w:szCs w:val="24"/>
        </w:rPr>
        <w:t>mitigating circumstances.</w:t>
      </w:r>
    </w:p>
    <w:p w14:paraId="050BBA7A"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p>
    <w:p w14:paraId="2DFD92D1" w14:textId="77777777" w:rsidR="00D1034B" w:rsidRPr="00F7797A" w:rsidRDefault="00D1034B" w:rsidP="00D1034B">
      <w:pPr>
        <w:autoSpaceDE w:val="0"/>
        <w:autoSpaceDN w:val="0"/>
        <w:adjustRightInd w:val="0"/>
        <w:ind w:firstLine="720"/>
        <w:jc w:val="left"/>
        <w:rPr>
          <w:rFonts w:ascii="TimesNewRomanPSMT" w:eastAsia="Calibri" w:hAnsi="TimesNewRomanPSMT" w:cs="TimesNewRomanPSMT"/>
          <w:szCs w:val="24"/>
        </w:rPr>
      </w:pPr>
      <w:r w:rsidRPr="00F7797A">
        <w:rPr>
          <w:rFonts w:ascii="Times New Roman" w:eastAsia="Times New Roman" w:hAnsi="Times New Roman"/>
          <w:noProof/>
          <w:sz w:val="20"/>
          <w:szCs w:val="20"/>
        </w:rPr>
        <mc:AlternateContent>
          <mc:Choice Requires="wps">
            <w:drawing>
              <wp:anchor distT="0" distB="0" distL="114300" distR="114300" simplePos="0" relativeHeight="251664384" behindDoc="0" locked="0" layoutInCell="1" allowOverlap="1" wp14:anchorId="0967C7F6" wp14:editId="6D6ECB35">
                <wp:simplePos x="0" y="0"/>
                <wp:positionH relativeFrom="column">
                  <wp:posOffset>0</wp:posOffset>
                </wp:positionH>
                <wp:positionV relativeFrom="paragraph">
                  <wp:posOffset>-635</wp:posOffset>
                </wp:positionV>
                <wp:extent cx="361950" cy="152400"/>
                <wp:effectExtent l="0" t="0" r="19050" b="19050"/>
                <wp:wrapNone/>
                <wp:docPr id="1211840583" name="Rectangle 1"/>
                <wp:cNvGraphicFramePr/>
                <a:graphic xmlns:a="http://schemas.openxmlformats.org/drawingml/2006/main">
                  <a:graphicData uri="http://schemas.microsoft.com/office/word/2010/wordprocessingShape">
                    <wps:wsp>
                      <wps:cNvSpPr/>
                      <wps:spPr>
                        <a:xfrm>
                          <a:off x="0" y="0"/>
                          <a:ext cx="36195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D92926" id="Rectangle 1" o:spid="_x0000_s1026" style="position:absolute;margin-left:0;margin-top:-.05pt;width:28.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" fillcolor="window" strokecolor="windowText" strokeweight=".25pt"/>
            </w:pict>
          </mc:Fallback>
        </mc:AlternateContent>
      </w:r>
      <w:r w:rsidRPr="00F7797A">
        <w:rPr>
          <w:rFonts w:ascii="TimesNewRomanPSMT" w:eastAsia="Calibri" w:hAnsi="TimesNewRomanPSMT" w:cs="TimesNewRomanPSMT"/>
          <w:szCs w:val="24"/>
        </w:rPr>
        <w:t xml:space="preserve">Certifications that </w:t>
      </w:r>
      <w:proofErr w:type="gramStart"/>
      <w:r w:rsidRPr="00F7797A">
        <w:rPr>
          <w:rFonts w:ascii="TimesNewRomanPSMT" w:eastAsia="Calibri" w:hAnsi="TimesNewRomanPSMT" w:cs="TimesNewRomanPSMT"/>
          <w:szCs w:val="24"/>
        </w:rPr>
        <w:t>states</w:t>
      </w:r>
      <w:proofErr w:type="gramEnd"/>
      <w:r w:rsidRPr="00F7797A">
        <w:rPr>
          <w:rFonts w:ascii="TimesNewRomanPSMT" w:eastAsia="Calibri" w:hAnsi="TimesNewRomanPSMT" w:cs="TimesNewRomanPSMT"/>
          <w:szCs w:val="24"/>
        </w:rPr>
        <w:t>: No identity of interest between the analyst and the entity for</w:t>
      </w:r>
    </w:p>
    <w:p w14:paraId="73F6341D"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r w:rsidRPr="00F7797A">
        <w:rPr>
          <w:rFonts w:ascii="TimesNewRomanPSMT" w:eastAsia="Calibri" w:hAnsi="TimesNewRomanPSMT" w:cs="TimesNewRomanPSMT"/>
          <w:szCs w:val="24"/>
        </w:rPr>
        <w:t>which the report is prepared, and that the recommendations and conclusions are based solely on</w:t>
      </w:r>
    </w:p>
    <w:p w14:paraId="473A34B8"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r w:rsidRPr="00F7797A">
        <w:rPr>
          <w:rFonts w:ascii="TimesNewRomanPSMT" w:eastAsia="Calibri" w:hAnsi="TimesNewRomanPSMT" w:cs="TimesNewRomanPSMT"/>
          <w:szCs w:val="24"/>
        </w:rPr>
        <w:t>professional opinion and best efforts.</w:t>
      </w:r>
    </w:p>
    <w:p w14:paraId="1F055E2C" w14:textId="77777777" w:rsidR="00D1034B" w:rsidRPr="00F7797A" w:rsidRDefault="00D1034B" w:rsidP="00D1034B">
      <w:pPr>
        <w:autoSpaceDE w:val="0"/>
        <w:autoSpaceDN w:val="0"/>
        <w:adjustRightInd w:val="0"/>
        <w:jc w:val="left"/>
        <w:rPr>
          <w:rFonts w:ascii="TimesNewRomanPSMT" w:eastAsia="Calibri" w:hAnsi="TimesNewRomanPSMT" w:cs="TimesNewRomanPSMT"/>
          <w:szCs w:val="24"/>
        </w:rPr>
      </w:pPr>
    </w:p>
    <w:p w14:paraId="2BFA83F8" w14:textId="77777777" w:rsidR="00D1034B" w:rsidRPr="00F7797A" w:rsidRDefault="00D1034B" w:rsidP="00D1034B">
      <w:pPr>
        <w:autoSpaceDE w:val="0"/>
        <w:autoSpaceDN w:val="0"/>
        <w:adjustRightInd w:val="0"/>
        <w:ind w:firstLine="720"/>
        <w:jc w:val="left"/>
        <w:rPr>
          <w:rFonts w:ascii="TimesNewRomanPSMT" w:eastAsia="Calibri" w:hAnsi="TimesNewRomanPSMT" w:cs="TimesNewRomanPSMT"/>
          <w:szCs w:val="24"/>
        </w:rPr>
      </w:pPr>
      <w:r w:rsidRPr="00F7797A">
        <w:rPr>
          <w:rFonts w:ascii="Times New Roman" w:eastAsia="Times New Roman" w:hAnsi="Times New Roman"/>
          <w:noProof/>
          <w:sz w:val="20"/>
          <w:szCs w:val="20"/>
        </w:rPr>
        <mc:AlternateContent>
          <mc:Choice Requires="wps">
            <w:drawing>
              <wp:anchor distT="0" distB="0" distL="114300" distR="114300" simplePos="0" relativeHeight="251668480" behindDoc="0" locked="0" layoutInCell="1" allowOverlap="1" wp14:anchorId="4E769BDA" wp14:editId="3745CDBE">
                <wp:simplePos x="0" y="0"/>
                <wp:positionH relativeFrom="column">
                  <wp:posOffset>0</wp:posOffset>
                </wp:positionH>
                <wp:positionV relativeFrom="paragraph">
                  <wp:posOffset>0</wp:posOffset>
                </wp:positionV>
                <wp:extent cx="361950" cy="152400"/>
                <wp:effectExtent l="0" t="0" r="19050" b="19050"/>
                <wp:wrapNone/>
                <wp:docPr id="445439095" name="Rectangle 1"/>
                <wp:cNvGraphicFramePr/>
                <a:graphic xmlns:a="http://schemas.openxmlformats.org/drawingml/2006/main">
                  <a:graphicData uri="http://schemas.microsoft.com/office/word/2010/wordprocessingShape">
                    <wps:wsp>
                      <wps:cNvSpPr/>
                      <wps:spPr>
                        <a:xfrm>
                          <a:off x="0" y="0"/>
                          <a:ext cx="36195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841286" id="Rectangle 1" o:spid="_x0000_s1026" style="position:absolute;margin-left:0;margin-top:0;width:28.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" fillcolor="window" strokecolor="windowText" strokeweight=".25pt"/>
            </w:pict>
          </mc:Fallback>
        </mc:AlternateContent>
      </w:r>
      <w:r w:rsidRPr="00F7797A">
        <w:rPr>
          <w:rFonts w:ascii="TimesNewRomanPSMT" w:eastAsia="Calibri" w:hAnsi="TimesNewRomanPSMT" w:cs="TimesNewRomanPSMT"/>
          <w:szCs w:val="24"/>
        </w:rPr>
        <w:t>Statement of analyst’s qualifications.</w:t>
      </w:r>
    </w:p>
    <w:p w14:paraId="44A58D98" w14:textId="77777777" w:rsidR="00D1034B" w:rsidRPr="00F7797A" w:rsidRDefault="00D1034B" w:rsidP="00D1034B">
      <w:pPr>
        <w:autoSpaceDE w:val="0"/>
        <w:autoSpaceDN w:val="0"/>
        <w:adjustRightInd w:val="0"/>
        <w:ind w:firstLine="720"/>
        <w:jc w:val="left"/>
        <w:rPr>
          <w:rFonts w:ascii="TimesNewRomanPSMT" w:eastAsia="Calibri" w:hAnsi="TimesNewRomanPSMT" w:cs="TimesNewRomanPSMT"/>
          <w:szCs w:val="24"/>
        </w:rPr>
      </w:pPr>
    </w:p>
    <w:p w14:paraId="1E35EB85" w14:textId="77777777" w:rsidR="00D1034B" w:rsidRPr="00F7797A" w:rsidRDefault="00D1034B" w:rsidP="00D1034B">
      <w:pPr>
        <w:autoSpaceDE w:val="0"/>
        <w:autoSpaceDN w:val="0"/>
        <w:adjustRightInd w:val="0"/>
        <w:ind w:firstLine="720"/>
        <w:jc w:val="left"/>
        <w:rPr>
          <w:rFonts w:ascii="TimesNewRomanPSMT" w:eastAsia="Calibri" w:hAnsi="TimesNewRomanPSMT" w:cs="TimesNewRomanPSMT"/>
          <w:szCs w:val="24"/>
        </w:rPr>
      </w:pPr>
      <w:r w:rsidRPr="00F7797A">
        <w:rPr>
          <w:rFonts w:ascii="Times New Roman" w:eastAsia="Times New Roman" w:hAnsi="Times New Roman"/>
          <w:noProof/>
          <w:sz w:val="20"/>
          <w:szCs w:val="20"/>
        </w:rPr>
        <mc:AlternateContent>
          <mc:Choice Requires="wps">
            <w:drawing>
              <wp:anchor distT="0" distB="0" distL="114300" distR="114300" simplePos="0" relativeHeight="251670528" behindDoc="0" locked="0" layoutInCell="1" allowOverlap="1" wp14:anchorId="0BF2B9CF" wp14:editId="79CEEE1F">
                <wp:simplePos x="0" y="0"/>
                <wp:positionH relativeFrom="column">
                  <wp:posOffset>0</wp:posOffset>
                </wp:positionH>
                <wp:positionV relativeFrom="paragraph">
                  <wp:posOffset>0</wp:posOffset>
                </wp:positionV>
                <wp:extent cx="361950" cy="152400"/>
                <wp:effectExtent l="0" t="0" r="19050" b="19050"/>
                <wp:wrapNone/>
                <wp:docPr id="1581047807" name="Rectangle 1"/>
                <wp:cNvGraphicFramePr/>
                <a:graphic xmlns:a="http://schemas.openxmlformats.org/drawingml/2006/main">
                  <a:graphicData uri="http://schemas.microsoft.com/office/word/2010/wordprocessingShape">
                    <wps:wsp>
                      <wps:cNvSpPr/>
                      <wps:spPr>
                        <a:xfrm>
                          <a:off x="0" y="0"/>
                          <a:ext cx="36195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68A14D" id="Rectangle 1" o:spid="_x0000_s1026" style="position:absolute;margin-left:0;margin-top:0;width:28.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" fillcolor="window" strokecolor="windowText" strokeweight=".25pt"/>
            </w:pict>
          </mc:Fallback>
        </mc:AlternateContent>
      </w:r>
      <w:r w:rsidRPr="00F7797A">
        <w:rPr>
          <w:rFonts w:ascii="TimesNewRomanPSMT" w:eastAsia="Calibri" w:hAnsi="TimesNewRomanPSMT" w:cs="TimesNewRomanPSMT"/>
          <w:szCs w:val="24"/>
        </w:rPr>
        <w:t>List of sources for data in the market study that are not otherwise identified.</w:t>
      </w:r>
    </w:p>
    <w:p w14:paraId="159904FE" w14:textId="77777777" w:rsidR="00D1034B" w:rsidRPr="00F7797A" w:rsidRDefault="00D1034B" w:rsidP="00D1034B">
      <w:pPr>
        <w:autoSpaceDE w:val="0"/>
        <w:autoSpaceDN w:val="0"/>
        <w:adjustRightInd w:val="0"/>
        <w:ind w:firstLine="720"/>
        <w:jc w:val="left"/>
        <w:rPr>
          <w:rFonts w:ascii="TimesNewRomanPSMT" w:eastAsia="Calibri" w:hAnsi="TimesNewRomanPSMT" w:cs="TimesNewRomanPSMT"/>
          <w:szCs w:val="24"/>
        </w:rPr>
      </w:pPr>
    </w:p>
    <w:p w14:paraId="2A61362D" w14:textId="77777777" w:rsidR="00D1034B" w:rsidRPr="00F7797A" w:rsidRDefault="00D1034B" w:rsidP="00D1034B">
      <w:pPr>
        <w:autoSpaceDE w:val="0"/>
        <w:autoSpaceDN w:val="0"/>
        <w:adjustRightInd w:val="0"/>
        <w:ind w:firstLine="720"/>
        <w:jc w:val="left"/>
        <w:rPr>
          <w:rFonts w:ascii="TimesNewRomanPSMT" w:eastAsia="Calibri" w:hAnsi="TimesNewRomanPSMT" w:cs="TimesNewRomanPSMT"/>
          <w:szCs w:val="24"/>
        </w:rPr>
      </w:pPr>
      <w:r w:rsidRPr="00F7797A">
        <w:rPr>
          <w:rFonts w:ascii="Times New Roman" w:eastAsia="Times New Roman" w:hAnsi="Times New Roman"/>
          <w:noProof/>
          <w:sz w:val="20"/>
          <w:szCs w:val="20"/>
        </w:rPr>
        <mc:AlternateContent>
          <mc:Choice Requires="wps">
            <w:drawing>
              <wp:anchor distT="0" distB="0" distL="114300" distR="114300" simplePos="0" relativeHeight="251674624" behindDoc="0" locked="0" layoutInCell="1" allowOverlap="1" wp14:anchorId="129216BF" wp14:editId="097F5E0E">
                <wp:simplePos x="0" y="0"/>
                <wp:positionH relativeFrom="column">
                  <wp:posOffset>0</wp:posOffset>
                </wp:positionH>
                <wp:positionV relativeFrom="paragraph">
                  <wp:posOffset>0</wp:posOffset>
                </wp:positionV>
                <wp:extent cx="361950" cy="152400"/>
                <wp:effectExtent l="0" t="0" r="19050" b="19050"/>
                <wp:wrapNone/>
                <wp:docPr id="1509524628" name="Rectangle 1"/>
                <wp:cNvGraphicFramePr/>
                <a:graphic xmlns:a="http://schemas.openxmlformats.org/drawingml/2006/main">
                  <a:graphicData uri="http://schemas.microsoft.com/office/word/2010/wordprocessingShape">
                    <wps:wsp>
                      <wps:cNvSpPr/>
                      <wps:spPr>
                        <a:xfrm>
                          <a:off x="0" y="0"/>
                          <a:ext cx="36195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F410DE" id="Rectangle 1" o:spid="_x0000_s1026" style="position:absolute;margin-left:0;margin-top:0;width:28.5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" fillcolor="window" strokecolor="windowText" strokeweight=".25pt"/>
            </w:pict>
          </mc:Fallback>
        </mc:AlternateContent>
      </w:r>
      <w:r w:rsidRPr="00F7797A">
        <w:rPr>
          <w:rFonts w:ascii="TimesNewRomanPSMT" w:eastAsia="Calibri" w:hAnsi="TimesNewRomanPSMT" w:cs="TimesNewRomanPSMT"/>
          <w:szCs w:val="24"/>
        </w:rPr>
        <w:t>Market Study Checklist.</w:t>
      </w:r>
    </w:p>
    <w:p w14:paraId="6E683523" w14:textId="77777777" w:rsidR="00D1034B" w:rsidRPr="00F7797A" w:rsidRDefault="00D1034B" w:rsidP="00D1034B">
      <w:pPr>
        <w:autoSpaceDE w:val="0"/>
        <w:autoSpaceDN w:val="0"/>
        <w:adjustRightInd w:val="0"/>
        <w:ind w:firstLine="720"/>
        <w:jc w:val="left"/>
        <w:rPr>
          <w:rFonts w:ascii="TimesNewRomanPSMT" w:eastAsia="Calibri" w:hAnsi="TimesNewRomanPSMT" w:cs="TimesNewRomanPSMT"/>
          <w:szCs w:val="24"/>
        </w:rPr>
      </w:pPr>
    </w:p>
    <w:p w14:paraId="07BDC735" w14:textId="6BCC995E" w:rsidR="000B53F5" w:rsidRDefault="00D1034B">
      <w:pPr>
        <w:rPr>
          <w:rFonts w:ascii="Times New Roman" w:hAnsi="Times New Roman"/>
          <w:szCs w:val="24"/>
          <w:highlight w:val="red"/>
        </w:rPr>
      </w:pPr>
      <w:r w:rsidRPr="00F7797A">
        <w:rPr>
          <w:rFonts w:ascii="Times New Roman" w:eastAsia="Times New Roman" w:hAnsi="Times New Roman"/>
          <w:noProof/>
          <w:sz w:val="20"/>
          <w:szCs w:val="20"/>
        </w:rPr>
        <mc:AlternateContent>
          <mc:Choice Requires="wps">
            <w:drawing>
              <wp:anchor distT="0" distB="0" distL="114300" distR="114300" simplePos="0" relativeHeight="251676672" behindDoc="0" locked="0" layoutInCell="1" allowOverlap="1" wp14:anchorId="7647E931" wp14:editId="3FCA0027">
                <wp:simplePos x="0" y="0"/>
                <wp:positionH relativeFrom="column">
                  <wp:posOffset>0</wp:posOffset>
                </wp:positionH>
                <wp:positionV relativeFrom="paragraph">
                  <wp:posOffset>0</wp:posOffset>
                </wp:positionV>
                <wp:extent cx="361950" cy="152400"/>
                <wp:effectExtent l="0" t="0" r="19050" b="19050"/>
                <wp:wrapNone/>
                <wp:docPr id="847033214" name="Rectangle 1"/>
                <wp:cNvGraphicFramePr/>
                <a:graphic xmlns:a="http://schemas.openxmlformats.org/drawingml/2006/main">
                  <a:graphicData uri="http://schemas.microsoft.com/office/word/2010/wordprocessingShape">
                    <wps:wsp>
                      <wps:cNvSpPr/>
                      <wps:spPr>
                        <a:xfrm>
                          <a:off x="0" y="0"/>
                          <a:ext cx="361950"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96EA2C" id="Rectangle 1" o:spid="_x0000_s1026" style="position:absolute;margin-left:0;margin-top:0;width:28.5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" fillcolor="window" strokecolor="windowText" strokeweight=".25pt"/>
            </w:pict>
          </mc:Fallback>
        </mc:AlternateContent>
      </w:r>
      <w:r w:rsidRPr="00F7797A">
        <w:rPr>
          <w:rFonts w:ascii="TimesNewRomanPSMT" w:eastAsia="Calibri" w:hAnsi="TimesNewRomanPSMT" w:cs="TimesNewRomanPSMT"/>
          <w:szCs w:val="24"/>
        </w:rPr>
        <w:t>NCHMA Member Certification.</w:t>
      </w:r>
      <w:r w:rsidR="00B7678E">
        <w:rPr>
          <w:rFonts w:ascii="Times New Roman" w:hAnsi="Times New Roman"/>
          <w:szCs w:val="24"/>
          <w:highlight w:val="red"/>
        </w:rPr>
        <w:br w:type="page"/>
      </w:r>
    </w:p>
    <w:p w14:paraId="702CD650" w14:textId="77777777" w:rsidR="000B53F5" w:rsidRPr="000B53F5" w:rsidRDefault="000B53F5" w:rsidP="000B53F5">
      <w:pPr>
        <w:keepNext/>
        <w:spacing w:after="60"/>
        <w:jc w:val="center"/>
        <w:outlineLvl w:val="0"/>
        <w:rPr>
          <w:rFonts w:ascii="Times New Roman" w:eastAsia="Times New Roman" w:hAnsi="Times New Roman"/>
          <w:b/>
          <w:bCs/>
          <w:sz w:val="32"/>
          <w:szCs w:val="32"/>
        </w:rPr>
      </w:pPr>
      <w:bookmarkStart w:id="23" w:name="_Toc147220031"/>
      <w:bookmarkStart w:id="24" w:name="_Toc181111506"/>
      <w:r w:rsidRPr="000B53F5">
        <w:rPr>
          <w:rFonts w:ascii="Times New Roman" w:eastAsia="Times New Roman" w:hAnsi="Times New Roman"/>
          <w:b/>
          <w:bCs/>
          <w:sz w:val="32"/>
          <w:szCs w:val="32"/>
        </w:rPr>
        <w:lastRenderedPageBreak/>
        <w:t>Attachment #2 – Nonprofit Owners</w:t>
      </w:r>
      <w:bookmarkEnd w:id="23"/>
      <w:bookmarkEnd w:id="24"/>
    </w:p>
    <w:p w14:paraId="0326A76A" w14:textId="77777777" w:rsidR="000B53F5" w:rsidRPr="000B53F5" w:rsidRDefault="000B53F5" w:rsidP="000B53F5">
      <w:pPr>
        <w:jc w:val="left"/>
        <w:rPr>
          <w:rFonts w:ascii="Times New Roman" w:eastAsia="Times New Roman" w:hAnsi="Times New Roman"/>
          <w:sz w:val="20"/>
          <w:szCs w:val="20"/>
        </w:rPr>
      </w:pPr>
    </w:p>
    <w:p w14:paraId="7CF133CB" w14:textId="77777777" w:rsidR="000B53F5" w:rsidRPr="000B53F5" w:rsidRDefault="000B53F5" w:rsidP="000B53F5">
      <w:pPr>
        <w:jc w:val="left"/>
        <w:rPr>
          <w:rFonts w:ascii="Times New Roman" w:eastAsia="Times New Roman" w:hAnsi="Times New Roman"/>
          <w:sz w:val="20"/>
          <w:szCs w:val="20"/>
        </w:rPr>
      </w:pPr>
    </w:p>
    <w:p w14:paraId="4C5CEBFB" w14:textId="77777777" w:rsidR="000B53F5" w:rsidRPr="000B53F5" w:rsidRDefault="000B53F5" w:rsidP="000B53F5">
      <w:pPr>
        <w:jc w:val="left"/>
        <w:rPr>
          <w:rFonts w:ascii="Times New Roman" w:eastAsia="Times New Roman" w:hAnsi="Times New Roman"/>
          <w:szCs w:val="24"/>
        </w:rPr>
      </w:pPr>
      <w:r w:rsidRPr="000B53F5">
        <w:rPr>
          <w:rFonts w:ascii="Times New Roman" w:eastAsia="Times New Roman" w:hAnsi="Times New Roman"/>
          <w:szCs w:val="24"/>
        </w:rPr>
        <w:t xml:space="preserve">Development Name: </w:t>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p>
    <w:p w14:paraId="23D5E90E" w14:textId="77777777" w:rsidR="000B53F5" w:rsidRPr="000B53F5" w:rsidRDefault="000B53F5" w:rsidP="000B53F5">
      <w:pPr>
        <w:jc w:val="left"/>
        <w:rPr>
          <w:rFonts w:ascii="Times New Roman" w:eastAsia="Times New Roman" w:hAnsi="Times New Roman"/>
          <w:sz w:val="20"/>
          <w:szCs w:val="20"/>
        </w:rPr>
      </w:pPr>
    </w:p>
    <w:p w14:paraId="605A9500" w14:textId="77777777" w:rsidR="000B53F5" w:rsidRPr="000B53F5" w:rsidRDefault="000B53F5" w:rsidP="000B53F5">
      <w:pPr>
        <w:rPr>
          <w:rFonts w:ascii="Times New Roman" w:eastAsia="Times New Roman" w:hAnsi="Times New Roman"/>
          <w:szCs w:val="24"/>
        </w:rPr>
      </w:pPr>
      <w:r w:rsidRPr="000B53F5">
        <w:rPr>
          <w:rFonts w:ascii="Times New Roman" w:eastAsia="Times New Roman" w:hAnsi="Times New Roman"/>
          <w:szCs w:val="24"/>
        </w:rPr>
        <w:t xml:space="preserve">Nonprofit Name: </w:t>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p>
    <w:p w14:paraId="0E1315D1" w14:textId="77777777" w:rsidR="000B53F5" w:rsidRPr="000B53F5" w:rsidRDefault="000B53F5" w:rsidP="000B53F5">
      <w:pPr>
        <w:rPr>
          <w:rFonts w:ascii="Times New Roman" w:eastAsia="Times New Roman" w:hAnsi="Times New Roman"/>
          <w:szCs w:val="24"/>
        </w:rPr>
      </w:pPr>
    </w:p>
    <w:p w14:paraId="0D38AD39" w14:textId="77777777" w:rsidR="000B53F5" w:rsidRPr="000B53F5" w:rsidRDefault="000B53F5" w:rsidP="000B53F5">
      <w:pPr>
        <w:rPr>
          <w:rFonts w:ascii="Times New Roman" w:eastAsia="Times New Roman" w:hAnsi="Times New Roman"/>
          <w:szCs w:val="24"/>
        </w:rPr>
      </w:pPr>
    </w:p>
    <w:p w14:paraId="525A2352" w14:textId="77777777" w:rsidR="000B53F5" w:rsidRPr="000B53F5" w:rsidRDefault="000B53F5" w:rsidP="000B53F5">
      <w:pPr>
        <w:rPr>
          <w:rFonts w:ascii="Times New Roman" w:eastAsia="Times New Roman" w:hAnsi="Times New Roman"/>
          <w:szCs w:val="24"/>
        </w:rPr>
      </w:pPr>
      <w:r w:rsidRPr="000B53F5">
        <w:rPr>
          <w:rFonts w:ascii="Times New Roman" w:eastAsia="Times New Roman" w:hAnsi="Times New Roman"/>
          <w:szCs w:val="24"/>
        </w:rPr>
        <w:t>I hereby Certify that the Qualified Nonprofit:</w:t>
      </w:r>
    </w:p>
    <w:p w14:paraId="6709E2CB" w14:textId="77777777" w:rsidR="000B53F5" w:rsidRPr="000B53F5" w:rsidRDefault="000B53F5" w:rsidP="000B53F5">
      <w:pPr>
        <w:rPr>
          <w:rFonts w:ascii="Times New Roman" w:eastAsia="Times New Roman" w:hAnsi="Times New Roman"/>
          <w:szCs w:val="24"/>
        </w:rPr>
      </w:pPr>
    </w:p>
    <w:p w14:paraId="014E7611" w14:textId="77777777" w:rsidR="000B53F5" w:rsidRPr="000B53F5" w:rsidRDefault="000B53F5" w:rsidP="000B53F5">
      <w:pPr>
        <w:numPr>
          <w:ilvl w:val="0"/>
          <w:numId w:val="35"/>
        </w:numPr>
        <w:jc w:val="left"/>
        <w:rPr>
          <w:rFonts w:ascii="Times New Roman" w:eastAsia="Times New Roman" w:hAnsi="Times New Roman"/>
          <w:szCs w:val="24"/>
        </w:rPr>
      </w:pPr>
      <w:r w:rsidRPr="000B53F5">
        <w:rPr>
          <w:rFonts w:ascii="Times New Roman" w:eastAsia="Times New Roman" w:hAnsi="Times New Roman"/>
          <w:szCs w:val="24"/>
        </w:rPr>
        <w:t xml:space="preserve">Owns more than fifty percent (50%) Ownership interest of the general partner or managing member.  </w:t>
      </w:r>
    </w:p>
    <w:p w14:paraId="3A14285E" w14:textId="77777777" w:rsidR="000B53F5" w:rsidRPr="000B53F5" w:rsidRDefault="000B53F5" w:rsidP="000B53F5">
      <w:pPr>
        <w:rPr>
          <w:rFonts w:ascii="Times New Roman" w:eastAsia="Times New Roman" w:hAnsi="Times New Roman"/>
          <w:szCs w:val="24"/>
        </w:rPr>
      </w:pPr>
    </w:p>
    <w:p w14:paraId="325D6ED9" w14:textId="77777777" w:rsidR="000B53F5" w:rsidRPr="000B53F5" w:rsidRDefault="000B53F5" w:rsidP="000B53F5">
      <w:pPr>
        <w:numPr>
          <w:ilvl w:val="0"/>
          <w:numId w:val="35"/>
        </w:numPr>
        <w:jc w:val="left"/>
        <w:rPr>
          <w:rFonts w:ascii="Times New Roman" w:eastAsia="Times New Roman" w:hAnsi="Times New Roman"/>
          <w:szCs w:val="24"/>
        </w:rPr>
      </w:pPr>
      <w:r w:rsidRPr="000B53F5">
        <w:rPr>
          <w:rFonts w:ascii="Times New Roman" w:eastAsia="Times New Roman" w:hAnsi="Times New Roman"/>
          <w:szCs w:val="24"/>
        </w:rPr>
        <w:t>Will materially participate on a regular basis, in the planning and construction of the Development.</w:t>
      </w:r>
    </w:p>
    <w:p w14:paraId="457251D3" w14:textId="77777777" w:rsidR="000B53F5" w:rsidRPr="000B53F5" w:rsidRDefault="000B53F5" w:rsidP="000B53F5">
      <w:pPr>
        <w:rPr>
          <w:rFonts w:ascii="Times New Roman" w:eastAsia="Times New Roman" w:hAnsi="Times New Roman"/>
          <w:szCs w:val="24"/>
        </w:rPr>
      </w:pPr>
    </w:p>
    <w:p w14:paraId="4DB9E112" w14:textId="77777777" w:rsidR="000B53F5" w:rsidRPr="000B53F5" w:rsidRDefault="000B53F5" w:rsidP="000B53F5">
      <w:pPr>
        <w:numPr>
          <w:ilvl w:val="0"/>
          <w:numId w:val="35"/>
        </w:numPr>
        <w:jc w:val="left"/>
        <w:rPr>
          <w:rFonts w:ascii="Times New Roman" w:eastAsia="Times New Roman" w:hAnsi="Times New Roman"/>
          <w:szCs w:val="24"/>
        </w:rPr>
      </w:pPr>
      <w:r w:rsidRPr="000B53F5">
        <w:rPr>
          <w:rFonts w:ascii="Times New Roman" w:eastAsia="Times New Roman" w:hAnsi="Times New Roman"/>
          <w:szCs w:val="24"/>
        </w:rPr>
        <w:t>Will materially participate on a regular basis, in the operation and management of the Development throughout the entire Compliance Period.</w:t>
      </w:r>
    </w:p>
    <w:p w14:paraId="6EFC4C13" w14:textId="77777777" w:rsidR="000B53F5" w:rsidRPr="000B53F5" w:rsidRDefault="000B53F5" w:rsidP="000B53F5">
      <w:pPr>
        <w:rPr>
          <w:rFonts w:ascii="Times New Roman" w:eastAsia="Times New Roman" w:hAnsi="Times New Roman"/>
          <w:szCs w:val="24"/>
        </w:rPr>
      </w:pPr>
    </w:p>
    <w:p w14:paraId="5FFF5B41" w14:textId="77777777" w:rsidR="000B53F5" w:rsidRPr="000B53F5" w:rsidRDefault="000B53F5" w:rsidP="000B53F5">
      <w:pPr>
        <w:numPr>
          <w:ilvl w:val="0"/>
          <w:numId w:val="35"/>
        </w:numPr>
        <w:jc w:val="left"/>
        <w:rPr>
          <w:rFonts w:ascii="Times New Roman" w:eastAsia="Times New Roman" w:hAnsi="Times New Roman"/>
          <w:szCs w:val="24"/>
        </w:rPr>
      </w:pPr>
      <w:proofErr w:type="gramStart"/>
      <w:r w:rsidRPr="000B53F5">
        <w:rPr>
          <w:rFonts w:ascii="Times New Roman" w:eastAsia="Times New Roman" w:hAnsi="Times New Roman"/>
          <w:szCs w:val="24"/>
        </w:rPr>
        <w:t>Is</w:t>
      </w:r>
      <w:proofErr w:type="gramEnd"/>
      <w:r w:rsidRPr="000B53F5">
        <w:rPr>
          <w:rFonts w:ascii="Times New Roman" w:eastAsia="Times New Roman" w:hAnsi="Times New Roman"/>
          <w:szCs w:val="24"/>
        </w:rPr>
        <w:t xml:space="preserve"> not affiliated with or controlled by any for profit entity.</w:t>
      </w:r>
    </w:p>
    <w:p w14:paraId="625CAB3F" w14:textId="77777777" w:rsidR="000B53F5" w:rsidRPr="000B53F5" w:rsidRDefault="000B53F5" w:rsidP="000B53F5">
      <w:pPr>
        <w:ind w:left="720"/>
        <w:jc w:val="left"/>
        <w:rPr>
          <w:rFonts w:ascii="Times New Roman" w:eastAsia="Times New Roman" w:hAnsi="Times New Roman"/>
          <w:szCs w:val="24"/>
        </w:rPr>
      </w:pPr>
    </w:p>
    <w:p w14:paraId="1822798A" w14:textId="77777777" w:rsidR="000B53F5" w:rsidRPr="000B53F5" w:rsidRDefault="000B53F5" w:rsidP="000B53F5">
      <w:pPr>
        <w:numPr>
          <w:ilvl w:val="0"/>
          <w:numId w:val="35"/>
        </w:numPr>
        <w:jc w:val="left"/>
        <w:rPr>
          <w:rFonts w:ascii="Times New Roman" w:eastAsia="Times New Roman" w:hAnsi="Times New Roman"/>
          <w:szCs w:val="24"/>
        </w:rPr>
      </w:pPr>
      <w:r w:rsidRPr="000B53F5">
        <w:rPr>
          <w:rFonts w:ascii="Times New Roman" w:eastAsia="Times New Roman" w:hAnsi="Times New Roman"/>
          <w:szCs w:val="24"/>
        </w:rPr>
        <w:t xml:space="preserve">Will be bound to all Nonprofit requirements. </w:t>
      </w:r>
    </w:p>
    <w:p w14:paraId="7D9D5AF3" w14:textId="77777777" w:rsidR="000B53F5" w:rsidRPr="000B53F5" w:rsidRDefault="000B53F5" w:rsidP="000B53F5">
      <w:pPr>
        <w:rPr>
          <w:rFonts w:ascii="Times New Roman" w:eastAsia="Times New Roman" w:hAnsi="Times New Roman"/>
          <w:szCs w:val="24"/>
        </w:rPr>
      </w:pPr>
    </w:p>
    <w:p w14:paraId="18B728D8" w14:textId="77777777" w:rsidR="000B53F5" w:rsidRPr="000B53F5" w:rsidRDefault="000B53F5" w:rsidP="000B53F5">
      <w:pPr>
        <w:rPr>
          <w:rFonts w:ascii="Times New Roman" w:eastAsia="Times New Roman" w:hAnsi="Times New Roman"/>
          <w:szCs w:val="24"/>
        </w:rPr>
      </w:pPr>
    </w:p>
    <w:p w14:paraId="45A6B704" w14:textId="77777777" w:rsidR="000B53F5" w:rsidRPr="000B53F5" w:rsidRDefault="000B53F5" w:rsidP="000B53F5">
      <w:pPr>
        <w:rPr>
          <w:rFonts w:ascii="Times New Roman" w:eastAsia="Times New Roman" w:hAnsi="Times New Roman"/>
          <w:b/>
          <w:szCs w:val="24"/>
          <w:u w:val="single"/>
        </w:rPr>
      </w:pPr>
      <w:r w:rsidRPr="000B53F5">
        <w:rPr>
          <w:rFonts w:ascii="Times New Roman" w:eastAsia="Times New Roman" w:hAnsi="Times New Roman"/>
          <w:b/>
          <w:szCs w:val="24"/>
          <w:u w:val="single"/>
        </w:rPr>
        <w:t>Representative of Nonprofit Entity</w:t>
      </w:r>
      <w:r w:rsidRPr="000B53F5">
        <w:rPr>
          <w:rFonts w:ascii="Times New Roman" w:eastAsia="Times New Roman" w:hAnsi="Times New Roman"/>
          <w:b/>
          <w:szCs w:val="24"/>
          <w:u w:val="single"/>
        </w:rPr>
        <w:tab/>
      </w:r>
      <w:r w:rsidRPr="000B53F5">
        <w:rPr>
          <w:rFonts w:ascii="Times New Roman" w:eastAsia="Times New Roman" w:hAnsi="Times New Roman"/>
          <w:b/>
          <w:szCs w:val="24"/>
        </w:rPr>
        <w:tab/>
      </w:r>
      <w:r w:rsidRPr="000B53F5">
        <w:rPr>
          <w:rFonts w:ascii="Times New Roman" w:eastAsia="Times New Roman" w:hAnsi="Times New Roman"/>
          <w:b/>
          <w:szCs w:val="24"/>
        </w:rPr>
        <w:tab/>
      </w:r>
      <w:r w:rsidRPr="000B53F5">
        <w:rPr>
          <w:rFonts w:ascii="Times New Roman" w:eastAsia="Times New Roman" w:hAnsi="Times New Roman"/>
          <w:b/>
          <w:szCs w:val="24"/>
          <w:u w:val="single"/>
        </w:rPr>
        <w:t>Representative of Ownership Entity</w:t>
      </w:r>
    </w:p>
    <w:p w14:paraId="27C7F869" w14:textId="77777777" w:rsidR="000B53F5" w:rsidRPr="000B53F5" w:rsidRDefault="000B53F5" w:rsidP="000B53F5">
      <w:pPr>
        <w:rPr>
          <w:rFonts w:ascii="Times New Roman" w:eastAsia="Times New Roman" w:hAnsi="Times New Roman"/>
          <w:szCs w:val="24"/>
          <w:u w:val="single"/>
        </w:rPr>
      </w:pPr>
    </w:p>
    <w:p w14:paraId="3D919376" w14:textId="77777777" w:rsidR="000B53F5" w:rsidRPr="000B53F5" w:rsidRDefault="000B53F5" w:rsidP="000B53F5">
      <w:pPr>
        <w:rPr>
          <w:rFonts w:ascii="Times New Roman" w:eastAsia="Times New Roman" w:hAnsi="Times New Roman"/>
          <w:szCs w:val="24"/>
          <w:u w:val="single"/>
        </w:rPr>
      </w:pPr>
    </w:p>
    <w:p w14:paraId="14D2DC01" w14:textId="77777777" w:rsidR="000B53F5" w:rsidRPr="000B53F5" w:rsidRDefault="000B53F5" w:rsidP="000B53F5">
      <w:pPr>
        <w:rPr>
          <w:rFonts w:ascii="Times New Roman" w:eastAsia="Times New Roman" w:hAnsi="Times New Roman"/>
          <w:szCs w:val="24"/>
          <w:u w:val="single"/>
        </w:rPr>
      </w:pP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p>
    <w:p w14:paraId="784EC66F" w14:textId="77777777" w:rsidR="000B53F5" w:rsidRPr="000B53F5" w:rsidRDefault="000B53F5" w:rsidP="000B53F5">
      <w:pPr>
        <w:rPr>
          <w:rFonts w:ascii="Times New Roman" w:eastAsia="Times New Roman" w:hAnsi="Times New Roman"/>
          <w:szCs w:val="24"/>
        </w:rPr>
      </w:pPr>
      <w:r w:rsidRPr="000B53F5">
        <w:rPr>
          <w:rFonts w:ascii="Times New Roman" w:eastAsia="Times New Roman" w:hAnsi="Times New Roman"/>
          <w:szCs w:val="24"/>
        </w:rPr>
        <w:t>Signature</w:t>
      </w:r>
      <w:r w:rsidRPr="000B53F5">
        <w:rPr>
          <w:rFonts w:ascii="Times New Roman" w:eastAsia="Times New Roman" w:hAnsi="Times New Roman"/>
          <w:szCs w:val="24"/>
        </w:rPr>
        <w:tab/>
      </w:r>
      <w:r w:rsidRPr="000B53F5">
        <w:rPr>
          <w:rFonts w:ascii="Times New Roman" w:eastAsia="Times New Roman" w:hAnsi="Times New Roman"/>
          <w:szCs w:val="24"/>
        </w:rPr>
        <w:tab/>
      </w:r>
      <w:r w:rsidRPr="000B53F5">
        <w:rPr>
          <w:rFonts w:ascii="Times New Roman" w:eastAsia="Times New Roman" w:hAnsi="Times New Roman"/>
          <w:szCs w:val="24"/>
        </w:rPr>
        <w:tab/>
      </w:r>
      <w:r w:rsidRPr="000B53F5">
        <w:rPr>
          <w:rFonts w:ascii="Times New Roman" w:eastAsia="Times New Roman" w:hAnsi="Times New Roman"/>
          <w:szCs w:val="24"/>
        </w:rPr>
        <w:tab/>
      </w:r>
      <w:r w:rsidRPr="000B53F5">
        <w:rPr>
          <w:rFonts w:ascii="Times New Roman" w:eastAsia="Times New Roman" w:hAnsi="Times New Roman"/>
          <w:szCs w:val="24"/>
        </w:rPr>
        <w:tab/>
      </w:r>
      <w:r w:rsidRPr="000B53F5">
        <w:rPr>
          <w:rFonts w:ascii="Times New Roman" w:eastAsia="Times New Roman" w:hAnsi="Times New Roman"/>
          <w:szCs w:val="24"/>
        </w:rPr>
        <w:tab/>
      </w:r>
      <w:proofErr w:type="spellStart"/>
      <w:r w:rsidRPr="000B53F5">
        <w:rPr>
          <w:rFonts w:ascii="Times New Roman" w:eastAsia="Times New Roman" w:hAnsi="Times New Roman"/>
          <w:szCs w:val="24"/>
        </w:rPr>
        <w:t>Signature</w:t>
      </w:r>
      <w:proofErr w:type="spellEnd"/>
    </w:p>
    <w:p w14:paraId="011F99BF" w14:textId="77777777" w:rsidR="000B53F5" w:rsidRPr="000B53F5" w:rsidRDefault="000B53F5" w:rsidP="000B53F5">
      <w:pPr>
        <w:rPr>
          <w:rFonts w:ascii="Times New Roman" w:eastAsia="Times New Roman" w:hAnsi="Times New Roman"/>
          <w:szCs w:val="24"/>
        </w:rPr>
      </w:pPr>
    </w:p>
    <w:p w14:paraId="3459ECF5" w14:textId="77777777" w:rsidR="000B53F5" w:rsidRPr="000B53F5" w:rsidRDefault="000B53F5" w:rsidP="000B53F5">
      <w:pPr>
        <w:rPr>
          <w:rFonts w:ascii="Times New Roman" w:eastAsia="Times New Roman" w:hAnsi="Times New Roman"/>
          <w:szCs w:val="24"/>
          <w:u w:val="single"/>
        </w:rPr>
      </w:pP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rPr>
        <w:t xml:space="preserve"> </w:t>
      </w:r>
      <w:r w:rsidRPr="000B53F5">
        <w:rPr>
          <w:rFonts w:ascii="Times New Roman" w:eastAsia="Times New Roman" w:hAnsi="Times New Roman"/>
          <w:szCs w:val="24"/>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p>
    <w:p w14:paraId="78E45229" w14:textId="77777777" w:rsidR="000B53F5" w:rsidRPr="000B53F5" w:rsidRDefault="000B53F5" w:rsidP="000B53F5">
      <w:pPr>
        <w:rPr>
          <w:rFonts w:ascii="Times New Roman" w:eastAsia="Times New Roman" w:hAnsi="Times New Roman"/>
          <w:szCs w:val="24"/>
        </w:rPr>
      </w:pPr>
      <w:r w:rsidRPr="000B53F5">
        <w:rPr>
          <w:rFonts w:ascii="Times New Roman" w:eastAsia="Times New Roman" w:hAnsi="Times New Roman"/>
          <w:szCs w:val="24"/>
        </w:rPr>
        <w:t>Printed Name</w:t>
      </w:r>
      <w:r w:rsidRPr="000B53F5">
        <w:rPr>
          <w:rFonts w:ascii="Times New Roman" w:eastAsia="Times New Roman" w:hAnsi="Times New Roman"/>
          <w:szCs w:val="24"/>
        </w:rPr>
        <w:tab/>
      </w:r>
      <w:r w:rsidRPr="000B53F5">
        <w:rPr>
          <w:rFonts w:ascii="Times New Roman" w:eastAsia="Times New Roman" w:hAnsi="Times New Roman"/>
          <w:szCs w:val="24"/>
        </w:rPr>
        <w:tab/>
      </w:r>
      <w:r w:rsidRPr="000B53F5">
        <w:rPr>
          <w:rFonts w:ascii="Times New Roman" w:eastAsia="Times New Roman" w:hAnsi="Times New Roman"/>
          <w:szCs w:val="24"/>
        </w:rPr>
        <w:tab/>
      </w:r>
      <w:r w:rsidRPr="000B53F5">
        <w:rPr>
          <w:rFonts w:ascii="Times New Roman" w:eastAsia="Times New Roman" w:hAnsi="Times New Roman"/>
          <w:szCs w:val="24"/>
        </w:rPr>
        <w:tab/>
      </w:r>
      <w:r w:rsidRPr="000B53F5">
        <w:rPr>
          <w:rFonts w:ascii="Times New Roman" w:eastAsia="Times New Roman" w:hAnsi="Times New Roman"/>
          <w:szCs w:val="24"/>
        </w:rPr>
        <w:tab/>
      </w:r>
      <w:r w:rsidRPr="000B53F5">
        <w:rPr>
          <w:rFonts w:ascii="Times New Roman" w:eastAsia="Times New Roman" w:hAnsi="Times New Roman"/>
          <w:szCs w:val="24"/>
        </w:rPr>
        <w:tab/>
        <w:t>Printed Name</w:t>
      </w:r>
    </w:p>
    <w:p w14:paraId="6A30EE75" w14:textId="77777777" w:rsidR="000B53F5" w:rsidRPr="000B53F5" w:rsidRDefault="000B53F5" w:rsidP="000B53F5">
      <w:pPr>
        <w:rPr>
          <w:rFonts w:ascii="Times New Roman" w:eastAsia="Times New Roman" w:hAnsi="Times New Roman"/>
          <w:szCs w:val="24"/>
          <w:u w:val="single"/>
        </w:rPr>
      </w:pPr>
    </w:p>
    <w:p w14:paraId="7238F4F6" w14:textId="77777777" w:rsidR="000B53F5" w:rsidRPr="000B53F5" w:rsidRDefault="000B53F5" w:rsidP="000B53F5">
      <w:pPr>
        <w:rPr>
          <w:rFonts w:ascii="Times New Roman" w:eastAsia="Times New Roman" w:hAnsi="Times New Roman"/>
          <w:szCs w:val="24"/>
          <w:u w:val="single"/>
        </w:rPr>
      </w:pP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p>
    <w:p w14:paraId="0E1A883E" w14:textId="77777777" w:rsidR="000B53F5" w:rsidRPr="000B53F5" w:rsidRDefault="000B53F5" w:rsidP="000B53F5">
      <w:pPr>
        <w:rPr>
          <w:rFonts w:ascii="Times New Roman" w:eastAsia="Times New Roman" w:hAnsi="Times New Roman"/>
          <w:szCs w:val="24"/>
        </w:rPr>
      </w:pPr>
      <w:r w:rsidRPr="000B53F5">
        <w:rPr>
          <w:rFonts w:ascii="Times New Roman" w:eastAsia="Times New Roman" w:hAnsi="Times New Roman"/>
          <w:szCs w:val="24"/>
        </w:rPr>
        <w:t>Title</w:t>
      </w:r>
      <w:r w:rsidRPr="000B53F5">
        <w:rPr>
          <w:rFonts w:ascii="Times New Roman" w:eastAsia="Times New Roman" w:hAnsi="Times New Roman"/>
          <w:szCs w:val="24"/>
        </w:rPr>
        <w:tab/>
      </w:r>
      <w:r w:rsidRPr="000B53F5">
        <w:rPr>
          <w:rFonts w:ascii="Times New Roman" w:eastAsia="Times New Roman" w:hAnsi="Times New Roman"/>
          <w:szCs w:val="24"/>
        </w:rPr>
        <w:tab/>
      </w:r>
      <w:r w:rsidRPr="000B53F5">
        <w:rPr>
          <w:rFonts w:ascii="Times New Roman" w:eastAsia="Times New Roman" w:hAnsi="Times New Roman"/>
          <w:szCs w:val="24"/>
        </w:rPr>
        <w:tab/>
      </w:r>
      <w:r w:rsidRPr="000B53F5">
        <w:rPr>
          <w:rFonts w:ascii="Times New Roman" w:eastAsia="Times New Roman" w:hAnsi="Times New Roman"/>
          <w:szCs w:val="24"/>
        </w:rPr>
        <w:tab/>
      </w:r>
      <w:r w:rsidRPr="000B53F5">
        <w:rPr>
          <w:rFonts w:ascii="Times New Roman" w:eastAsia="Times New Roman" w:hAnsi="Times New Roman"/>
          <w:szCs w:val="24"/>
        </w:rPr>
        <w:tab/>
      </w:r>
      <w:r w:rsidRPr="000B53F5">
        <w:rPr>
          <w:rFonts w:ascii="Times New Roman" w:eastAsia="Times New Roman" w:hAnsi="Times New Roman"/>
          <w:szCs w:val="24"/>
        </w:rPr>
        <w:tab/>
      </w:r>
      <w:r w:rsidRPr="000B53F5">
        <w:rPr>
          <w:rFonts w:ascii="Times New Roman" w:eastAsia="Times New Roman" w:hAnsi="Times New Roman"/>
          <w:szCs w:val="24"/>
        </w:rPr>
        <w:tab/>
      </w:r>
      <w:proofErr w:type="spellStart"/>
      <w:r w:rsidRPr="000B53F5">
        <w:rPr>
          <w:rFonts w:ascii="Times New Roman" w:eastAsia="Times New Roman" w:hAnsi="Times New Roman"/>
          <w:szCs w:val="24"/>
        </w:rPr>
        <w:t>Title</w:t>
      </w:r>
      <w:proofErr w:type="spellEnd"/>
    </w:p>
    <w:p w14:paraId="2AE96434" w14:textId="77777777" w:rsidR="000B53F5" w:rsidRPr="000B53F5" w:rsidRDefault="000B53F5" w:rsidP="000B53F5">
      <w:pPr>
        <w:rPr>
          <w:rFonts w:ascii="Times New Roman" w:eastAsia="Times New Roman" w:hAnsi="Times New Roman"/>
          <w:szCs w:val="24"/>
        </w:rPr>
      </w:pPr>
    </w:p>
    <w:p w14:paraId="56B5E2C6" w14:textId="77777777" w:rsidR="000B53F5" w:rsidRPr="000B53F5" w:rsidRDefault="000B53F5" w:rsidP="000B53F5">
      <w:pPr>
        <w:rPr>
          <w:rFonts w:ascii="Times New Roman" w:eastAsia="Times New Roman" w:hAnsi="Times New Roman"/>
          <w:szCs w:val="24"/>
          <w:u w:val="single"/>
        </w:rPr>
      </w:pP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p>
    <w:p w14:paraId="1AC9B580" w14:textId="77777777" w:rsidR="000B53F5" w:rsidRPr="000B53F5" w:rsidRDefault="000B53F5" w:rsidP="000B53F5">
      <w:pPr>
        <w:rPr>
          <w:rFonts w:ascii="Times New Roman" w:eastAsia="Times New Roman" w:hAnsi="Times New Roman"/>
          <w:szCs w:val="24"/>
        </w:rPr>
      </w:pPr>
      <w:r w:rsidRPr="000B53F5">
        <w:rPr>
          <w:rFonts w:ascii="Times New Roman" w:eastAsia="Times New Roman" w:hAnsi="Times New Roman"/>
          <w:szCs w:val="24"/>
        </w:rPr>
        <w:t>Date</w:t>
      </w:r>
      <w:r w:rsidRPr="000B53F5">
        <w:rPr>
          <w:rFonts w:ascii="Times New Roman" w:eastAsia="Times New Roman" w:hAnsi="Times New Roman"/>
          <w:szCs w:val="24"/>
        </w:rPr>
        <w:tab/>
      </w:r>
      <w:r w:rsidRPr="000B53F5">
        <w:rPr>
          <w:rFonts w:ascii="Times New Roman" w:eastAsia="Times New Roman" w:hAnsi="Times New Roman"/>
          <w:szCs w:val="24"/>
        </w:rPr>
        <w:tab/>
      </w:r>
      <w:r w:rsidRPr="000B53F5">
        <w:rPr>
          <w:rFonts w:ascii="Times New Roman" w:eastAsia="Times New Roman" w:hAnsi="Times New Roman"/>
          <w:szCs w:val="24"/>
        </w:rPr>
        <w:tab/>
      </w:r>
      <w:r w:rsidRPr="000B53F5">
        <w:rPr>
          <w:rFonts w:ascii="Times New Roman" w:eastAsia="Times New Roman" w:hAnsi="Times New Roman"/>
          <w:szCs w:val="24"/>
        </w:rPr>
        <w:tab/>
      </w:r>
      <w:r w:rsidRPr="000B53F5">
        <w:rPr>
          <w:rFonts w:ascii="Times New Roman" w:eastAsia="Times New Roman" w:hAnsi="Times New Roman"/>
          <w:szCs w:val="24"/>
        </w:rPr>
        <w:tab/>
      </w:r>
      <w:r w:rsidRPr="000B53F5">
        <w:rPr>
          <w:rFonts w:ascii="Times New Roman" w:eastAsia="Times New Roman" w:hAnsi="Times New Roman"/>
          <w:szCs w:val="24"/>
        </w:rPr>
        <w:tab/>
      </w:r>
      <w:r w:rsidRPr="000B53F5">
        <w:rPr>
          <w:rFonts w:ascii="Times New Roman" w:eastAsia="Times New Roman" w:hAnsi="Times New Roman"/>
          <w:szCs w:val="24"/>
        </w:rPr>
        <w:tab/>
        <w:t>Date</w:t>
      </w:r>
    </w:p>
    <w:p w14:paraId="4744B4BC" w14:textId="77777777" w:rsidR="000B53F5" w:rsidRPr="000B53F5" w:rsidRDefault="000B53F5" w:rsidP="000B53F5">
      <w:pPr>
        <w:keepNext/>
        <w:spacing w:before="240" w:after="60"/>
        <w:ind w:left="2160" w:firstLine="720"/>
        <w:jc w:val="left"/>
        <w:outlineLvl w:val="0"/>
        <w:rPr>
          <w:rFonts w:ascii="Times New Roman" w:eastAsia="Times New Roman" w:hAnsi="Times New Roman"/>
          <w:b/>
          <w:bCs/>
          <w:i/>
          <w:szCs w:val="24"/>
          <w:u w:val="single"/>
        </w:rPr>
      </w:pPr>
    </w:p>
    <w:p w14:paraId="31D663D8" w14:textId="77777777" w:rsidR="000B53F5" w:rsidRPr="000B53F5" w:rsidRDefault="000B53F5" w:rsidP="000B53F5">
      <w:pPr>
        <w:keepNext/>
        <w:spacing w:before="240" w:after="60"/>
        <w:ind w:left="2160" w:firstLine="720"/>
        <w:jc w:val="left"/>
        <w:outlineLvl w:val="0"/>
        <w:rPr>
          <w:rFonts w:ascii="Times New Roman" w:eastAsia="Times New Roman" w:hAnsi="Times New Roman"/>
          <w:b/>
          <w:bCs/>
          <w:i/>
          <w:szCs w:val="24"/>
          <w:u w:val="single"/>
        </w:rPr>
      </w:pPr>
    </w:p>
    <w:p w14:paraId="08C11D41" w14:textId="77777777" w:rsidR="000B53F5" w:rsidRPr="000B53F5" w:rsidRDefault="000B53F5" w:rsidP="000B53F5">
      <w:pPr>
        <w:jc w:val="center"/>
        <w:rPr>
          <w:rFonts w:ascii="Times New Roman" w:eastAsia="Times New Roman" w:hAnsi="Times New Roman"/>
          <w:b/>
          <w:bCs/>
          <w:i/>
          <w:szCs w:val="24"/>
          <w:u w:val="single"/>
        </w:rPr>
      </w:pPr>
      <w:r w:rsidRPr="000B53F5">
        <w:rPr>
          <w:rFonts w:ascii="Times New Roman" w:eastAsia="Times New Roman" w:hAnsi="Times New Roman"/>
          <w:b/>
          <w:bCs/>
          <w:i/>
          <w:szCs w:val="24"/>
          <w:u w:val="single"/>
        </w:rPr>
        <w:t>DO NOT MODIFY THIS FORM</w:t>
      </w:r>
      <w:bookmarkStart w:id="25" w:name="_Toc53548773"/>
    </w:p>
    <w:bookmarkEnd w:id="25"/>
    <w:p w14:paraId="6AB8BF31" w14:textId="77777777" w:rsidR="00AF1B0A" w:rsidRPr="00D1034B" w:rsidRDefault="00AF1B0A" w:rsidP="00D1034B">
      <w:pPr>
        <w:autoSpaceDE w:val="0"/>
        <w:autoSpaceDN w:val="0"/>
        <w:adjustRightInd w:val="0"/>
        <w:ind w:firstLine="720"/>
        <w:jc w:val="left"/>
        <w:rPr>
          <w:rFonts w:ascii="TimesNewRomanPSMT" w:eastAsia="Calibri" w:hAnsi="TimesNewRomanPSMT" w:cs="TimesNewRomanPSMT"/>
          <w:color w:val="0078D5"/>
          <w:szCs w:val="24"/>
        </w:rPr>
        <w:sectPr w:rsidR="00AF1B0A" w:rsidRPr="00D1034B" w:rsidSect="002C6BA1">
          <w:footerReference w:type="default" r:id="rId22"/>
          <w:pgSz w:w="12240" w:h="15840" w:code="1"/>
          <w:pgMar w:top="720" w:right="1440" w:bottom="720" w:left="1080" w:header="360" w:footer="360" w:gutter="0"/>
          <w:cols w:space="720"/>
          <w:docGrid w:linePitch="326"/>
        </w:sectPr>
      </w:pPr>
    </w:p>
    <w:p w14:paraId="168FED69" w14:textId="5A516DB7" w:rsidR="00AF1B0A" w:rsidRPr="005020F8" w:rsidRDefault="00AF1B0A" w:rsidP="00AF1B0A">
      <w:pPr>
        <w:pStyle w:val="Heading1"/>
        <w:jc w:val="center"/>
        <w:rPr>
          <w:rFonts w:ascii="Times New Roman" w:hAnsi="Times New Roman" w:cs="Times New Roman"/>
          <w:bCs w:val="0"/>
        </w:rPr>
      </w:pPr>
      <w:bookmarkStart w:id="26" w:name="_Toc499636718"/>
      <w:bookmarkStart w:id="27" w:name="_Toc181111507"/>
      <w:r w:rsidRPr="00865397">
        <w:rPr>
          <w:rFonts w:ascii="Times New Roman" w:hAnsi="Times New Roman" w:cs="Times New Roman"/>
          <w:sz w:val="32"/>
          <w:szCs w:val="32"/>
        </w:rPr>
        <w:lastRenderedPageBreak/>
        <w:t>Attachment #</w:t>
      </w:r>
      <w:r w:rsidR="003C5153">
        <w:rPr>
          <w:rFonts w:ascii="Times New Roman" w:hAnsi="Times New Roman" w:cs="Times New Roman"/>
          <w:sz w:val="32"/>
          <w:szCs w:val="32"/>
        </w:rPr>
        <w:t>3</w:t>
      </w:r>
      <w:r w:rsidRPr="00865397">
        <w:rPr>
          <w:rFonts w:ascii="Times New Roman" w:hAnsi="Times New Roman" w:cs="Times New Roman"/>
          <w:sz w:val="32"/>
          <w:szCs w:val="32"/>
        </w:rPr>
        <w:t xml:space="preserve"> – Sugge</w:t>
      </w:r>
      <w:r w:rsidRPr="003E45AC">
        <w:rPr>
          <w:rFonts w:ascii="Times New Roman" w:hAnsi="Times New Roman" w:cs="Times New Roman"/>
          <w:sz w:val="32"/>
          <w:szCs w:val="32"/>
        </w:rPr>
        <w:t>sted Previous Participation Form</w:t>
      </w:r>
      <w:bookmarkEnd w:id="26"/>
      <w:bookmarkEnd w:id="27"/>
    </w:p>
    <w:p w14:paraId="2A938E9E" w14:textId="77777777" w:rsidR="00AF1B0A" w:rsidRPr="00836F9D" w:rsidRDefault="00AF1B0A" w:rsidP="00AF1B0A">
      <w:pPr>
        <w:ind w:left="-900"/>
        <w:rPr>
          <w:rFonts w:ascii="Times New Roman" w:hAnsi="Times New Roman"/>
        </w:rPr>
      </w:pPr>
    </w:p>
    <w:p w14:paraId="79D30316" w14:textId="77777777" w:rsidR="00AF1B0A" w:rsidRPr="00836F9D" w:rsidRDefault="00AF1B0A" w:rsidP="00AF1B0A">
      <w:pPr>
        <w:ind w:left="-450"/>
        <w:rPr>
          <w:rFonts w:ascii="Times New Roman" w:hAnsi="Times New Roman"/>
          <w:b/>
          <w:sz w:val="22"/>
        </w:rPr>
      </w:pPr>
    </w:p>
    <w:p w14:paraId="2F2A4BF8" w14:textId="77777777" w:rsidR="00AF1B0A" w:rsidRPr="00836F9D" w:rsidRDefault="00AF1B0A" w:rsidP="00AF1B0A">
      <w:pPr>
        <w:ind w:left="-450"/>
        <w:rPr>
          <w:rFonts w:ascii="Times New Roman" w:hAnsi="Times New Roman"/>
          <w:b/>
          <w:sz w:val="22"/>
        </w:rPr>
      </w:pPr>
      <w:r w:rsidRPr="00836F9D">
        <w:rPr>
          <w:rFonts w:ascii="Times New Roman" w:hAnsi="Times New Roman"/>
          <w:b/>
          <w:sz w:val="22"/>
        </w:rPr>
        <w:tab/>
        <w:t xml:space="preserve">Name: </w:t>
      </w:r>
      <w:r w:rsidRPr="00836F9D">
        <w:rPr>
          <w:rFonts w:ascii="Times New Roman" w:hAnsi="Times New Roman"/>
          <w:b/>
          <w:sz w:val="22"/>
          <w:u w:val="single"/>
        </w:rPr>
        <w:tab/>
      </w:r>
      <w:r w:rsidRPr="00836F9D">
        <w:rPr>
          <w:rFonts w:ascii="Times New Roman" w:hAnsi="Times New Roman"/>
          <w:b/>
          <w:sz w:val="22"/>
          <w:u w:val="single"/>
        </w:rPr>
        <w:tab/>
      </w:r>
      <w:r w:rsidRPr="00836F9D">
        <w:rPr>
          <w:rFonts w:ascii="Times New Roman" w:hAnsi="Times New Roman"/>
          <w:b/>
          <w:sz w:val="22"/>
          <w:u w:val="single"/>
        </w:rPr>
        <w:tab/>
      </w:r>
      <w:r w:rsidRPr="00836F9D">
        <w:rPr>
          <w:rFonts w:ascii="Times New Roman" w:hAnsi="Times New Roman"/>
          <w:b/>
          <w:sz w:val="22"/>
          <w:u w:val="single"/>
        </w:rPr>
        <w:tab/>
      </w:r>
      <w:r w:rsidRPr="00836F9D">
        <w:rPr>
          <w:rFonts w:ascii="Times New Roman" w:hAnsi="Times New Roman"/>
          <w:b/>
          <w:sz w:val="22"/>
          <w:u w:val="single"/>
        </w:rPr>
        <w:tab/>
      </w:r>
      <w:r w:rsidRPr="00836F9D">
        <w:rPr>
          <w:rFonts w:ascii="Times New Roman" w:hAnsi="Times New Roman"/>
          <w:b/>
          <w:sz w:val="22"/>
          <w:u w:val="single"/>
        </w:rPr>
        <w:tab/>
      </w:r>
      <w:r w:rsidRPr="00836F9D">
        <w:rPr>
          <w:rFonts w:ascii="Times New Roman" w:hAnsi="Times New Roman"/>
          <w:b/>
          <w:sz w:val="22"/>
          <w:u w:val="single"/>
        </w:rPr>
        <w:tab/>
      </w:r>
      <w:r w:rsidRPr="00836F9D">
        <w:rPr>
          <w:rFonts w:ascii="Times New Roman" w:hAnsi="Times New Roman"/>
          <w:b/>
          <w:sz w:val="22"/>
          <w:u w:val="single"/>
        </w:rPr>
        <w:tab/>
      </w:r>
      <w:r w:rsidRPr="00836F9D">
        <w:rPr>
          <w:rFonts w:ascii="Times New Roman" w:hAnsi="Times New Roman"/>
          <w:b/>
          <w:sz w:val="22"/>
          <w:u w:val="single"/>
        </w:rPr>
        <w:tab/>
      </w:r>
      <w:r w:rsidRPr="00836F9D">
        <w:rPr>
          <w:rFonts w:ascii="Times New Roman" w:hAnsi="Times New Roman"/>
          <w:b/>
          <w:sz w:val="22"/>
          <w:u w:val="single"/>
        </w:rPr>
        <w:tab/>
      </w:r>
      <w:r w:rsidRPr="00836F9D">
        <w:rPr>
          <w:rFonts w:ascii="Times New Roman" w:hAnsi="Times New Roman"/>
          <w:b/>
          <w:sz w:val="22"/>
        </w:rPr>
        <w:tab/>
        <w:t xml:space="preserve">      List all current and past Developments, regardless of continued</w:t>
      </w:r>
    </w:p>
    <w:p w14:paraId="04B12F01" w14:textId="77777777" w:rsidR="00AF1B0A" w:rsidRPr="00836F9D" w:rsidRDefault="00AF1B0A" w:rsidP="00AF1B0A">
      <w:pPr>
        <w:ind w:left="-450"/>
        <w:rPr>
          <w:rFonts w:ascii="Times New Roman" w:hAnsi="Times New Roman"/>
          <w:b/>
          <w:sz w:val="22"/>
        </w:rPr>
      </w:pPr>
      <w:r w:rsidRPr="00836F9D">
        <w:rPr>
          <w:rFonts w:ascii="Times New Roman" w:hAnsi="Times New Roman"/>
          <w:b/>
          <w:sz w:val="22"/>
        </w:rPr>
        <w:tab/>
      </w:r>
      <w:r w:rsidRPr="00836F9D">
        <w:rPr>
          <w:rFonts w:ascii="Times New Roman" w:hAnsi="Times New Roman"/>
          <w:b/>
          <w:sz w:val="22"/>
        </w:rPr>
        <w:tab/>
      </w:r>
      <w:r w:rsidRPr="00836F9D">
        <w:rPr>
          <w:rFonts w:ascii="Times New Roman" w:hAnsi="Times New Roman"/>
          <w:b/>
          <w:sz w:val="22"/>
        </w:rPr>
        <w:tab/>
      </w:r>
      <w:r w:rsidRPr="00836F9D">
        <w:rPr>
          <w:rFonts w:ascii="Times New Roman" w:hAnsi="Times New Roman"/>
          <w:b/>
          <w:sz w:val="22"/>
        </w:rPr>
        <w:tab/>
      </w:r>
      <w:r w:rsidRPr="00836F9D">
        <w:rPr>
          <w:rFonts w:ascii="Times New Roman" w:hAnsi="Times New Roman"/>
          <w:b/>
          <w:sz w:val="22"/>
        </w:rPr>
        <w:tab/>
      </w:r>
      <w:r w:rsidRPr="00836F9D">
        <w:rPr>
          <w:rFonts w:ascii="Times New Roman" w:hAnsi="Times New Roman"/>
          <w:b/>
          <w:sz w:val="22"/>
        </w:rPr>
        <w:tab/>
      </w:r>
      <w:r w:rsidRPr="00836F9D">
        <w:rPr>
          <w:rFonts w:ascii="Times New Roman" w:hAnsi="Times New Roman"/>
          <w:b/>
          <w:sz w:val="22"/>
        </w:rPr>
        <w:tab/>
      </w:r>
      <w:r w:rsidRPr="00836F9D">
        <w:rPr>
          <w:rFonts w:ascii="Times New Roman" w:hAnsi="Times New Roman"/>
          <w:b/>
          <w:sz w:val="22"/>
        </w:rPr>
        <w:tab/>
      </w:r>
      <w:r w:rsidRPr="00836F9D">
        <w:rPr>
          <w:rFonts w:ascii="Times New Roman" w:hAnsi="Times New Roman"/>
          <w:b/>
          <w:sz w:val="22"/>
        </w:rPr>
        <w:tab/>
      </w:r>
      <w:r w:rsidRPr="00836F9D">
        <w:rPr>
          <w:rFonts w:ascii="Times New Roman" w:hAnsi="Times New Roman"/>
          <w:b/>
          <w:sz w:val="22"/>
        </w:rPr>
        <w:tab/>
      </w:r>
      <w:r w:rsidRPr="00836F9D">
        <w:rPr>
          <w:rFonts w:ascii="Times New Roman" w:hAnsi="Times New Roman"/>
          <w:b/>
          <w:sz w:val="22"/>
        </w:rPr>
        <w:tab/>
      </w:r>
      <w:r w:rsidRPr="00836F9D">
        <w:rPr>
          <w:rFonts w:ascii="Times New Roman" w:hAnsi="Times New Roman"/>
          <w:b/>
          <w:sz w:val="22"/>
        </w:rPr>
        <w:tab/>
        <w:t xml:space="preserve">       involvement, for Oklahoma, as well as other States.</w:t>
      </w:r>
    </w:p>
    <w:p w14:paraId="1C64FEE6" w14:textId="77777777" w:rsidR="00AF1B0A" w:rsidRPr="00836F9D" w:rsidRDefault="00AF1B0A" w:rsidP="00AF1B0A">
      <w:pPr>
        <w:ind w:left="274" w:hanging="720"/>
        <w:rPr>
          <w:rFonts w:ascii="Times New Roman" w:hAnsi="Times New Roman"/>
          <w:szCs w:val="24"/>
        </w:rPr>
      </w:pPr>
      <w:r w:rsidRPr="00836F9D">
        <w:rPr>
          <w:rFonts w:ascii="Times New Roman" w:hAnsi="Times New Roman"/>
          <w:szCs w:val="24"/>
        </w:rPr>
        <w:tab/>
      </w:r>
    </w:p>
    <w:p w14:paraId="6993869C" w14:textId="77777777" w:rsidR="00AF1B0A" w:rsidRPr="00836F9D" w:rsidRDefault="00AF1B0A" w:rsidP="00AF1B0A">
      <w:pPr>
        <w:ind w:left="-450" w:firstLine="724"/>
        <w:rPr>
          <w:rFonts w:ascii="Times New Roman" w:hAnsi="Times New Roman"/>
          <w:szCs w:val="24"/>
        </w:rPr>
      </w:pPr>
      <w:r w:rsidRPr="00836F9D">
        <w:rPr>
          <w:rFonts w:ascii="Times New Roman" w:hAnsi="Times New Roman"/>
          <w:szCs w:val="24"/>
        </w:rPr>
        <w:t>Incomplete forms and lack of full disclosure may result in disqualification of the Application.</w:t>
      </w:r>
    </w:p>
    <w:p w14:paraId="5B9FEC55" w14:textId="77777777" w:rsidR="00AF1B0A" w:rsidRPr="00836F9D" w:rsidRDefault="00AF1B0A" w:rsidP="00AF1B0A">
      <w:pPr>
        <w:ind w:left="-720"/>
        <w:rPr>
          <w:rFonts w:ascii="Times New Roman" w:hAnsi="Times New Roman"/>
        </w:rPr>
      </w:pPr>
      <w:r w:rsidRPr="00836F9D">
        <w:rPr>
          <w:rFonts w:ascii="Times New Roman" w:hAnsi="Times New Roman"/>
        </w:rPr>
        <w:tab/>
      </w:r>
      <w:r w:rsidRPr="00836F9D">
        <w:rPr>
          <w:rFonts w:ascii="Times New Roman" w:hAnsi="Times New Roman"/>
        </w:rPr>
        <w:tab/>
      </w:r>
      <w:r w:rsidRPr="00836F9D">
        <w:rPr>
          <w:rFonts w:ascii="Times New Roman" w:hAnsi="Times New Roman"/>
        </w:rPr>
        <w:tab/>
      </w:r>
      <w:r w:rsidRPr="00836F9D">
        <w:rPr>
          <w:rFonts w:ascii="Times New Roman" w:hAnsi="Times New Roman"/>
        </w:rPr>
        <w:tab/>
      </w:r>
      <w:r w:rsidRPr="00836F9D">
        <w:rPr>
          <w:rFonts w:ascii="Times New Roman" w:hAnsi="Times New Roman"/>
        </w:rPr>
        <w:tab/>
      </w:r>
      <w:r w:rsidRPr="00836F9D">
        <w:rPr>
          <w:rFonts w:ascii="Times New Roman" w:hAnsi="Times New Roman"/>
        </w:rPr>
        <w:tab/>
      </w:r>
      <w:r w:rsidRPr="00836F9D">
        <w:rPr>
          <w:rFonts w:ascii="Times New Roman" w:hAnsi="Times New Roman"/>
        </w:rPr>
        <w:tab/>
      </w:r>
      <w:r w:rsidRPr="00836F9D">
        <w:rPr>
          <w:rFonts w:ascii="Times New Roman" w:hAnsi="Times New Roman"/>
        </w:rPr>
        <w:tab/>
      </w:r>
    </w:p>
    <w:p w14:paraId="213A54AB" w14:textId="77777777" w:rsidR="00AF1B0A" w:rsidRPr="00836F9D" w:rsidRDefault="00AF1B0A" w:rsidP="00AF1B0A">
      <w:pPr>
        <w:ind w:left="-720"/>
        <w:rPr>
          <w:rFonts w:ascii="Times New Roman" w:hAnsi="Times New Roman"/>
        </w:rPr>
      </w:pPr>
      <w:r w:rsidRPr="00836F9D">
        <w:rPr>
          <w:rFonts w:ascii="Times New Roman" w:hAnsi="Times New Roman"/>
        </w:rPr>
        <w:tab/>
      </w:r>
      <w:r w:rsidRPr="00836F9D">
        <w:rPr>
          <w:rFonts w:ascii="Times New Roman" w:hAnsi="Times New Roman"/>
        </w:rPr>
        <w:tab/>
      </w:r>
      <w:r w:rsidRPr="00836F9D">
        <w:rPr>
          <w:rFonts w:ascii="Times New Roman" w:hAnsi="Times New Roman"/>
        </w:rPr>
        <w:tab/>
      </w:r>
      <w:r w:rsidRPr="00836F9D">
        <w:rPr>
          <w:rFonts w:ascii="Times New Roman" w:hAnsi="Times New Roman"/>
        </w:rPr>
        <w:tab/>
      </w:r>
      <w:r w:rsidRPr="00836F9D">
        <w:rPr>
          <w:rFonts w:ascii="Times New Roman" w:hAnsi="Times New Roman"/>
        </w:rPr>
        <w:tab/>
      </w:r>
      <w:r w:rsidRPr="00836F9D">
        <w:rPr>
          <w:rFonts w:ascii="Times New Roman" w:hAnsi="Times New Roman"/>
        </w:rPr>
        <w:tab/>
      </w:r>
      <w:r w:rsidRPr="00836F9D">
        <w:rPr>
          <w:rFonts w:ascii="Times New Roman" w:hAnsi="Times New Roman"/>
        </w:rPr>
        <w:tab/>
        <w:t xml:space="preserve">       </w:t>
      </w:r>
      <w:r w:rsidRPr="00836F9D">
        <w:rPr>
          <w:rFonts w:ascii="Times New Roman" w:hAnsi="Times New Roman"/>
        </w:rPr>
        <w:tab/>
        <w:t xml:space="preserve"> </w:t>
      </w:r>
      <w:r w:rsidRPr="00836F9D">
        <w:rPr>
          <w:rFonts w:ascii="Times New Roman" w:hAnsi="Times New Roman"/>
        </w:rPr>
        <w:sym w:font="Symbol" w:char="F0E9"/>
      </w:r>
      <w:r w:rsidRPr="00836F9D">
        <w:rPr>
          <w:rFonts w:ascii="Times New Roman" w:hAnsi="Times New Roman"/>
        </w:rPr>
        <w:t xml:space="preserve">If this funding source </w:t>
      </w:r>
      <w:proofErr w:type="gramStart"/>
      <w:r w:rsidRPr="00836F9D">
        <w:rPr>
          <w:rFonts w:ascii="Times New Roman" w:hAnsi="Times New Roman"/>
        </w:rPr>
        <w:t xml:space="preserve">involved,   </w:t>
      </w:r>
      <w:proofErr w:type="gramEnd"/>
      <w:r w:rsidRPr="00836F9D">
        <w:rPr>
          <w:rFonts w:ascii="Times New Roman" w:hAnsi="Times New Roman"/>
        </w:rPr>
        <w:sym w:font="Symbol" w:char="F0F9"/>
      </w:r>
    </w:p>
    <w:p w14:paraId="55CEEB27" w14:textId="77777777" w:rsidR="00AF1B0A" w:rsidRPr="00836F9D" w:rsidRDefault="00AF1B0A" w:rsidP="00AF1B0A">
      <w:pPr>
        <w:ind w:left="-720"/>
        <w:rPr>
          <w:rFonts w:ascii="Times New Roman" w:hAnsi="Times New Roman"/>
        </w:rPr>
      </w:pPr>
      <w:r w:rsidRPr="00836F9D">
        <w:rPr>
          <w:rFonts w:ascii="Times New Roman" w:hAnsi="Times New Roman"/>
        </w:rPr>
        <w:tab/>
      </w:r>
      <w:r w:rsidRPr="00836F9D">
        <w:rPr>
          <w:rFonts w:ascii="Times New Roman" w:hAnsi="Times New Roman"/>
        </w:rPr>
        <w:tab/>
      </w:r>
      <w:r w:rsidRPr="00836F9D">
        <w:rPr>
          <w:rFonts w:ascii="Times New Roman" w:hAnsi="Times New Roman"/>
        </w:rPr>
        <w:tab/>
      </w:r>
      <w:r w:rsidRPr="00836F9D">
        <w:rPr>
          <w:rFonts w:ascii="Times New Roman" w:hAnsi="Times New Roman"/>
        </w:rPr>
        <w:tab/>
      </w:r>
      <w:r w:rsidRPr="00836F9D">
        <w:rPr>
          <w:rFonts w:ascii="Times New Roman" w:hAnsi="Times New Roman"/>
        </w:rPr>
        <w:tab/>
      </w:r>
      <w:r w:rsidRPr="00836F9D">
        <w:rPr>
          <w:rFonts w:ascii="Times New Roman" w:hAnsi="Times New Roman"/>
        </w:rPr>
        <w:tab/>
      </w:r>
      <w:r w:rsidRPr="00836F9D">
        <w:rPr>
          <w:rFonts w:ascii="Times New Roman" w:hAnsi="Times New Roman"/>
        </w:rPr>
        <w:tab/>
        <w:t xml:space="preserve">        </w:t>
      </w:r>
      <w:r w:rsidRPr="00836F9D">
        <w:rPr>
          <w:rFonts w:ascii="Times New Roman" w:hAnsi="Times New Roman"/>
        </w:rPr>
        <w:tab/>
        <w:t xml:space="preserve"> </w:t>
      </w:r>
      <w:r w:rsidRPr="00836F9D">
        <w:rPr>
          <w:rFonts w:ascii="Times New Roman" w:hAnsi="Times New Roman"/>
        </w:rPr>
        <w:sym w:font="Symbol" w:char="F0EA"/>
      </w:r>
      <w:r w:rsidRPr="00836F9D">
        <w:rPr>
          <w:rFonts w:ascii="Times New Roman" w:hAnsi="Times New Roman"/>
        </w:rPr>
        <w:t>indicate with an X or</w:t>
      </w:r>
      <w:r w:rsidRPr="00836F9D">
        <w:rPr>
          <w:rFonts w:ascii="Times New Roman" w:hAnsi="Times New Roman"/>
        </w:rPr>
        <w:sym w:font="Wingdings" w:char="F0FC"/>
      </w:r>
      <w:r w:rsidRPr="00836F9D">
        <w:rPr>
          <w:rFonts w:ascii="Times New Roman" w:hAnsi="Times New Roman"/>
        </w:rPr>
        <w:t xml:space="preserve">.                </w:t>
      </w:r>
      <w:r w:rsidRPr="00836F9D">
        <w:rPr>
          <w:rFonts w:ascii="Times New Roman" w:hAnsi="Times New Roman"/>
        </w:rPr>
        <w:sym w:font="Symbol" w:char="F0EA"/>
      </w:r>
      <w:r w:rsidRPr="00836F9D">
        <w:rPr>
          <w:rFonts w:ascii="Times New Roman" w:hAnsi="Times New Roman"/>
        </w:rPr>
        <w:t xml:space="preserve"> </w:t>
      </w:r>
    </w:p>
    <w:p w14:paraId="7E20187F" w14:textId="77777777" w:rsidR="00AF1B0A" w:rsidRPr="00836F9D" w:rsidRDefault="00AF1B0A" w:rsidP="00AF1B0A">
      <w:pPr>
        <w:ind w:left="-720"/>
        <w:rPr>
          <w:rFonts w:ascii="Times New Roman" w:hAnsi="Times New Roman"/>
        </w:rPr>
      </w:pPr>
      <w:r w:rsidRPr="00836F9D">
        <w:rPr>
          <w:rFonts w:ascii="Times New Roman" w:hAnsi="Times New Roman"/>
        </w:rPr>
        <w:tab/>
      </w:r>
      <w:r w:rsidRPr="00836F9D">
        <w:rPr>
          <w:rFonts w:ascii="Times New Roman" w:hAnsi="Times New Roman"/>
        </w:rPr>
        <w:tab/>
      </w:r>
      <w:r w:rsidRPr="00836F9D">
        <w:rPr>
          <w:rFonts w:ascii="Times New Roman" w:hAnsi="Times New Roman"/>
        </w:rPr>
        <w:tab/>
      </w:r>
      <w:r w:rsidRPr="00836F9D">
        <w:rPr>
          <w:rFonts w:ascii="Times New Roman" w:hAnsi="Times New Roman"/>
        </w:rPr>
        <w:tab/>
      </w:r>
      <w:r w:rsidRPr="00836F9D">
        <w:rPr>
          <w:rFonts w:ascii="Times New Roman" w:hAnsi="Times New Roman"/>
        </w:rPr>
        <w:tab/>
      </w:r>
      <w:r w:rsidRPr="00836F9D">
        <w:rPr>
          <w:rFonts w:ascii="Times New Roman" w:hAnsi="Times New Roman"/>
        </w:rPr>
        <w:tab/>
      </w:r>
      <w:r w:rsidRPr="00836F9D">
        <w:rPr>
          <w:rFonts w:ascii="Times New Roman" w:hAnsi="Times New Roman"/>
        </w:rPr>
        <w:tab/>
        <w:t xml:space="preserve">       </w:t>
      </w:r>
      <w:r w:rsidRPr="00836F9D">
        <w:rPr>
          <w:rFonts w:ascii="Times New Roman" w:hAnsi="Times New Roman"/>
        </w:rPr>
        <w:tab/>
        <w:t xml:space="preserve"> </w:t>
      </w:r>
      <w:r w:rsidRPr="00836F9D">
        <w:rPr>
          <w:rFonts w:ascii="Times New Roman" w:hAnsi="Times New Roman"/>
        </w:rPr>
        <w:sym w:font="Symbol" w:char="F0EB"/>
      </w:r>
      <w:r w:rsidRPr="00836F9D">
        <w:rPr>
          <w:rFonts w:ascii="Times New Roman" w:hAnsi="Times New Roman"/>
        </w:rPr>
        <w:t xml:space="preserve">    </w:t>
      </w:r>
      <w:r w:rsidRPr="00836F9D">
        <w:rPr>
          <w:rFonts w:ascii="Times New Roman" w:hAnsi="Times New Roman"/>
        </w:rPr>
        <w:sym w:font="Symbol" w:char="F0DF"/>
      </w:r>
      <w:r w:rsidRPr="00836F9D">
        <w:rPr>
          <w:rFonts w:ascii="Times New Roman" w:hAnsi="Times New Roman"/>
        </w:rPr>
        <w:tab/>
        <w:t xml:space="preserve">          </w:t>
      </w:r>
      <w:r w:rsidRPr="00836F9D">
        <w:rPr>
          <w:rFonts w:ascii="Times New Roman" w:hAnsi="Times New Roman"/>
        </w:rPr>
        <w:sym w:font="Symbol" w:char="F0DF"/>
      </w:r>
      <w:r w:rsidRPr="00836F9D">
        <w:rPr>
          <w:rFonts w:ascii="Times New Roman" w:hAnsi="Times New Roman"/>
        </w:rPr>
        <w:tab/>
        <w:t xml:space="preserve">             </w:t>
      </w:r>
      <w:r w:rsidRPr="00836F9D">
        <w:rPr>
          <w:rFonts w:ascii="Times New Roman" w:hAnsi="Times New Roman"/>
        </w:rPr>
        <w:sym w:font="Symbol" w:char="F0DF"/>
      </w:r>
      <w:r w:rsidRPr="00836F9D">
        <w:rPr>
          <w:rFonts w:ascii="Times New Roman" w:hAnsi="Times New Roman"/>
        </w:rPr>
        <w:t xml:space="preserve">            </w:t>
      </w:r>
      <w:r w:rsidRPr="00836F9D">
        <w:rPr>
          <w:rFonts w:ascii="Times New Roman" w:hAnsi="Times New Roman"/>
        </w:rPr>
        <w:sym w:font="Symbol" w:char="F0FB"/>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5"/>
        <w:gridCol w:w="2544"/>
        <w:gridCol w:w="899"/>
        <w:gridCol w:w="990"/>
        <w:gridCol w:w="990"/>
        <w:gridCol w:w="900"/>
        <w:gridCol w:w="1440"/>
        <w:gridCol w:w="2423"/>
        <w:gridCol w:w="1717"/>
      </w:tblGrid>
      <w:tr w:rsidR="00AF1B0A" w:rsidRPr="00AF1B0A" w14:paraId="0FE7BADF" w14:textId="77777777" w:rsidTr="00423222">
        <w:trPr>
          <w:trHeight w:val="203"/>
        </w:trPr>
        <w:tc>
          <w:tcPr>
            <w:tcW w:w="1525" w:type="dxa"/>
          </w:tcPr>
          <w:p w14:paraId="3058BE78" w14:textId="77777777" w:rsidR="00AF1B0A" w:rsidRPr="00836F9D" w:rsidRDefault="00AF1B0A" w:rsidP="00423222">
            <w:pPr>
              <w:jc w:val="center"/>
              <w:rPr>
                <w:rFonts w:ascii="Times New Roman" w:hAnsi="Times New Roman"/>
                <w:b/>
                <w:szCs w:val="24"/>
              </w:rPr>
            </w:pPr>
            <w:r w:rsidRPr="00836F9D">
              <w:rPr>
                <w:rFonts w:ascii="Times New Roman" w:hAnsi="Times New Roman"/>
                <w:b/>
                <w:szCs w:val="24"/>
              </w:rPr>
              <w:t>Property ID:</w:t>
            </w:r>
          </w:p>
        </w:tc>
        <w:tc>
          <w:tcPr>
            <w:tcW w:w="2544" w:type="dxa"/>
          </w:tcPr>
          <w:p w14:paraId="578FBEA9" w14:textId="77777777" w:rsidR="00AF1B0A" w:rsidRPr="00836F9D" w:rsidRDefault="00AF1B0A" w:rsidP="00423222">
            <w:pPr>
              <w:jc w:val="center"/>
              <w:rPr>
                <w:rFonts w:ascii="Times New Roman" w:hAnsi="Times New Roman"/>
                <w:b/>
                <w:szCs w:val="24"/>
              </w:rPr>
            </w:pPr>
            <w:r w:rsidRPr="00836F9D">
              <w:rPr>
                <w:rFonts w:ascii="Times New Roman" w:hAnsi="Times New Roman"/>
                <w:b/>
                <w:szCs w:val="24"/>
              </w:rPr>
              <w:t>Property Name and Address</w:t>
            </w:r>
          </w:p>
        </w:tc>
        <w:tc>
          <w:tcPr>
            <w:tcW w:w="899" w:type="dxa"/>
          </w:tcPr>
          <w:p w14:paraId="409234A8" w14:textId="77777777" w:rsidR="00AF1B0A" w:rsidRPr="00836F9D" w:rsidRDefault="00AF1B0A" w:rsidP="00423222">
            <w:pPr>
              <w:jc w:val="center"/>
              <w:rPr>
                <w:rFonts w:ascii="Times New Roman" w:hAnsi="Times New Roman"/>
                <w:b/>
                <w:szCs w:val="24"/>
              </w:rPr>
            </w:pPr>
            <w:r w:rsidRPr="00836F9D">
              <w:rPr>
                <w:rFonts w:ascii="Times New Roman" w:hAnsi="Times New Roman"/>
                <w:b/>
                <w:szCs w:val="24"/>
              </w:rPr>
              <w:t>Total # of Units</w:t>
            </w:r>
          </w:p>
        </w:tc>
        <w:tc>
          <w:tcPr>
            <w:tcW w:w="990" w:type="dxa"/>
          </w:tcPr>
          <w:p w14:paraId="43FAF403" w14:textId="77777777" w:rsidR="00AF1B0A" w:rsidRPr="00836F9D" w:rsidRDefault="00AF1B0A" w:rsidP="00423222">
            <w:pPr>
              <w:jc w:val="center"/>
              <w:rPr>
                <w:rFonts w:ascii="Times New Roman" w:hAnsi="Times New Roman"/>
                <w:b/>
                <w:szCs w:val="24"/>
              </w:rPr>
            </w:pPr>
            <w:r w:rsidRPr="00836F9D">
              <w:rPr>
                <w:rFonts w:ascii="Times New Roman" w:hAnsi="Times New Roman"/>
                <w:b/>
                <w:szCs w:val="24"/>
              </w:rPr>
              <w:t>AHTC</w:t>
            </w:r>
          </w:p>
        </w:tc>
        <w:tc>
          <w:tcPr>
            <w:tcW w:w="990" w:type="dxa"/>
          </w:tcPr>
          <w:p w14:paraId="0D6FEEE9" w14:textId="77777777" w:rsidR="00AF1B0A" w:rsidRPr="00836F9D" w:rsidRDefault="00AF1B0A" w:rsidP="00423222">
            <w:pPr>
              <w:jc w:val="center"/>
              <w:rPr>
                <w:rFonts w:ascii="Times New Roman" w:hAnsi="Times New Roman"/>
                <w:b/>
                <w:szCs w:val="24"/>
              </w:rPr>
            </w:pPr>
            <w:r w:rsidRPr="00836F9D">
              <w:rPr>
                <w:rFonts w:ascii="Times New Roman" w:hAnsi="Times New Roman"/>
                <w:b/>
                <w:szCs w:val="24"/>
              </w:rPr>
              <w:t>HOME</w:t>
            </w:r>
          </w:p>
        </w:tc>
        <w:tc>
          <w:tcPr>
            <w:tcW w:w="900" w:type="dxa"/>
          </w:tcPr>
          <w:p w14:paraId="1A2D0FA1" w14:textId="77777777" w:rsidR="00AF1B0A" w:rsidRPr="00836F9D" w:rsidRDefault="00AF1B0A" w:rsidP="00423222">
            <w:pPr>
              <w:jc w:val="center"/>
              <w:rPr>
                <w:rFonts w:ascii="Times New Roman" w:hAnsi="Times New Roman"/>
                <w:b/>
                <w:szCs w:val="24"/>
              </w:rPr>
            </w:pPr>
            <w:r w:rsidRPr="00836F9D">
              <w:rPr>
                <w:rFonts w:ascii="Times New Roman" w:hAnsi="Times New Roman"/>
                <w:b/>
                <w:szCs w:val="24"/>
              </w:rPr>
              <w:t>Bond</w:t>
            </w:r>
          </w:p>
        </w:tc>
        <w:tc>
          <w:tcPr>
            <w:tcW w:w="1440" w:type="dxa"/>
          </w:tcPr>
          <w:p w14:paraId="4DBD42B1" w14:textId="77777777" w:rsidR="00AF1B0A" w:rsidRPr="00836F9D" w:rsidRDefault="00AF1B0A" w:rsidP="00423222">
            <w:pPr>
              <w:jc w:val="center"/>
              <w:rPr>
                <w:rFonts w:ascii="Times New Roman" w:hAnsi="Times New Roman"/>
                <w:b/>
                <w:szCs w:val="24"/>
              </w:rPr>
            </w:pPr>
            <w:r w:rsidRPr="00836F9D">
              <w:rPr>
                <w:rFonts w:ascii="Times New Roman" w:hAnsi="Times New Roman"/>
                <w:b/>
                <w:szCs w:val="24"/>
              </w:rPr>
              <w:t>Principal’s Role</w:t>
            </w:r>
          </w:p>
        </w:tc>
        <w:tc>
          <w:tcPr>
            <w:tcW w:w="2423" w:type="dxa"/>
          </w:tcPr>
          <w:p w14:paraId="70B46AC5" w14:textId="77777777" w:rsidR="00AF1B0A" w:rsidRPr="00836F9D" w:rsidRDefault="00AF1B0A" w:rsidP="00423222">
            <w:pPr>
              <w:jc w:val="center"/>
              <w:rPr>
                <w:rFonts w:ascii="Times New Roman" w:hAnsi="Times New Roman"/>
                <w:b/>
                <w:szCs w:val="24"/>
              </w:rPr>
            </w:pPr>
            <w:r w:rsidRPr="00836F9D">
              <w:rPr>
                <w:rFonts w:ascii="Times New Roman" w:hAnsi="Times New Roman"/>
                <w:b/>
                <w:szCs w:val="24"/>
              </w:rPr>
              <w:t>Status (Active, Sold, Expired)</w:t>
            </w:r>
          </w:p>
        </w:tc>
        <w:tc>
          <w:tcPr>
            <w:tcW w:w="1717" w:type="dxa"/>
          </w:tcPr>
          <w:p w14:paraId="54710C0A" w14:textId="77777777" w:rsidR="00AF1B0A" w:rsidRPr="00836F9D" w:rsidRDefault="00AF1B0A" w:rsidP="00423222">
            <w:pPr>
              <w:jc w:val="center"/>
              <w:rPr>
                <w:rFonts w:ascii="Times New Roman" w:hAnsi="Times New Roman"/>
                <w:b/>
                <w:szCs w:val="24"/>
              </w:rPr>
            </w:pPr>
            <w:r w:rsidRPr="00836F9D">
              <w:rPr>
                <w:rFonts w:ascii="Times New Roman" w:hAnsi="Times New Roman"/>
                <w:b/>
                <w:szCs w:val="24"/>
              </w:rPr>
              <w:t>Date 8609 Issued</w:t>
            </w:r>
          </w:p>
        </w:tc>
      </w:tr>
      <w:tr w:rsidR="00AF1B0A" w:rsidRPr="00AF1B0A" w14:paraId="26794BA6" w14:textId="77777777" w:rsidTr="00423222">
        <w:trPr>
          <w:trHeight w:val="472"/>
        </w:trPr>
        <w:tc>
          <w:tcPr>
            <w:tcW w:w="1525" w:type="dxa"/>
          </w:tcPr>
          <w:p w14:paraId="47F8AB51" w14:textId="77777777" w:rsidR="00AF1B0A" w:rsidRPr="00836F9D" w:rsidRDefault="00AF1B0A" w:rsidP="00423222">
            <w:pPr>
              <w:rPr>
                <w:rFonts w:ascii="Times New Roman" w:hAnsi="Times New Roman"/>
                <w:b/>
                <w:i/>
                <w:sz w:val="18"/>
                <w:szCs w:val="18"/>
              </w:rPr>
            </w:pPr>
          </w:p>
        </w:tc>
        <w:tc>
          <w:tcPr>
            <w:tcW w:w="2544" w:type="dxa"/>
          </w:tcPr>
          <w:p w14:paraId="29D12602" w14:textId="77777777" w:rsidR="00AF1B0A" w:rsidRPr="00836F9D" w:rsidRDefault="00AF1B0A" w:rsidP="00423222">
            <w:pPr>
              <w:rPr>
                <w:rFonts w:ascii="Times New Roman" w:hAnsi="Times New Roman"/>
                <w:b/>
                <w:i/>
                <w:sz w:val="18"/>
                <w:szCs w:val="18"/>
              </w:rPr>
            </w:pPr>
          </w:p>
        </w:tc>
        <w:tc>
          <w:tcPr>
            <w:tcW w:w="899" w:type="dxa"/>
          </w:tcPr>
          <w:p w14:paraId="57ABDD90" w14:textId="77777777" w:rsidR="00AF1B0A" w:rsidRPr="00836F9D" w:rsidRDefault="00AF1B0A" w:rsidP="00423222">
            <w:pPr>
              <w:rPr>
                <w:rFonts w:ascii="Times New Roman" w:hAnsi="Times New Roman"/>
                <w:b/>
                <w:i/>
                <w:sz w:val="18"/>
                <w:szCs w:val="18"/>
              </w:rPr>
            </w:pPr>
          </w:p>
        </w:tc>
        <w:tc>
          <w:tcPr>
            <w:tcW w:w="990" w:type="dxa"/>
          </w:tcPr>
          <w:p w14:paraId="775FB80C" w14:textId="77777777" w:rsidR="00AF1B0A" w:rsidRPr="00836F9D" w:rsidRDefault="00AF1B0A" w:rsidP="00423222">
            <w:pPr>
              <w:rPr>
                <w:rFonts w:ascii="Times New Roman" w:hAnsi="Times New Roman"/>
                <w:b/>
                <w:i/>
                <w:sz w:val="18"/>
                <w:szCs w:val="18"/>
              </w:rPr>
            </w:pPr>
          </w:p>
        </w:tc>
        <w:tc>
          <w:tcPr>
            <w:tcW w:w="990" w:type="dxa"/>
          </w:tcPr>
          <w:p w14:paraId="2E24A34A" w14:textId="77777777" w:rsidR="00AF1B0A" w:rsidRPr="00836F9D" w:rsidRDefault="00AF1B0A" w:rsidP="00423222">
            <w:pPr>
              <w:rPr>
                <w:rFonts w:ascii="Times New Roman" w:hAnsi="Times New Roman"/>
                <w:b/>
                <w:i/>
                <w:sz w:val="18"/>
                <w:szCs w:val="18"/>
              </w:rPr>
            </w:pPr>
          </w:p>
        </w:tc>
        <w:tc>
          <w:tcPr>
            <w:tcW w:w="900" w:type="dxa"/>
          </w:tcPr>
          <w:p w14:paraId="4E991C55" w14:textId="77777777" w:rsidR="00AF1B0A" w:rsidRPr="00836F9D" w:rsidRDefault="00AF1B0A" w:rsidP="00423222">
            <w:pPr>
              <w:rPr>
                <w:rFonts w:ascii="Times New Roman" w:hAnsi="Times New Roman"/>
                <w:b/>
                <w:i/>
                <w:sz w:val="18"/>
                <w:szCs w:val="18"/>
              </w:rPr>
            </w:pPr>
          </w:p>
        </w:tc>
        <w:tc>
          <w:tcPr>
            <w:tcW w:w="1440" w:type="dxa"/>
          </w:tcPr>
          <w:p w14:paraId="62E0C989" w14:textId="77777777" w:rsidR="00AF1B0A" w:rsidRPr="00836F9D" w:rsidRDefault="00AF1B0A" w:rsidP="00423222">
            <w:pPr>
              <w:rPr>
                <w:rFonts w:ascii="Times New Roman" w:hAnsi="Times New Roman"/>
                <w:b/>
                <w:i/>
                <w:sz w:val="18"/>
                <w:szCs w:val="18"/>
              </w:rPr>
            </w:pPr>
          </w:p>
        </w:tc>
        <w:tc>
          <w:tcPr>
            <w:tcW w:w="2423" w:type="dxa"/>
          </w:tcPr>
          <w:p w14:paraId="64A072BF" w14:textId="77777777" w:rsidR="00AF1B0A" w:rsidRPr="00836F9D" w:rsidRDefault="00AF1B0A" w:rsidP="00423222">
            <w:pPr>
              <w:rPr>
                <w:rFonts w:ascii="Times New Roman" w:hAnsi="Times New Roman"/>
                <w:b/>
                <w:i/>
                <w:sz w:val="18"/>
                <w:szCs w:val="18"/>
              </w:rPr>
            </w:pPr>
          </w:p>
        </w:tc>
        <w:tc>
          <w:tcPr>
            <w:tcW w:w="1717" w:type="dxa"/>
          </w:tcPr>
          <w:p w14:paraId="7A5EEB64" w14:textId="77777777" w:rsidR="00AF1B0A" w:rsidRPr="00836F9D" w:rsidRDefault="00AF1B0A" w:rsidP="00423222">
            <w:pPr>
              <w:rPr>
                <w:rFonts w:ascii="Times New Roman" w:hAnsi="Times New Roman"/>
                <w:b/>
                <w:i/>
                <w:sz w:val="18"/>
                <w:szCs w:val="18"/>
              </w:rPr>
            </w:pPr>
          </w:p>
        </w:tc>
      </w:tr>
      <w:tr w:rsidR="00AF1B0A" w:rsidRPr="00AF1B0A" w14:paraId="1AFAA546" w14:textId="77777777" w:rsidTr="00423222">
        <w:trPr>
          <w:trHeight w:val="356"/>
        </w:trPr>
        <w:tc>
          <w:tcPr>
            <w:tcW w:w="1525" w:type="dxa"/>
          </w:tcPr>
          <w:p w14:paraId="1657DD93" w14:textId="77777777" w:rsidR="00AF1B0A" w:rsidRPr="00836F9D" w:rsidRDefault="00AF1B0A" w:rsidP="00423222">
            <w:pPr>
              <w:rPr>
                <w:rFonts w:ascii="Times New Roman" w:hAnsi="Times New Roman"/>
                <w:b/>
                <w:i/>
                <w:sz w:val="18"/>
                <w:szCs w:val="18"/>
              </w:rPr>
            </w:pPr>
          </w:p>
        </w:tc>
        <w:tc>
          <w:tcPr>
            <w:tcW w:w="2544" w:type="dxa"/>
          </w:tcPr>
          <w:p w14:paraId="43DC01B5" w14:textId="77777777" w:rsidR="00AF1B0A" w:rsidRPr="00836F9D" w:rsidRDefault="00AF1B0A" w:rsidP="00423222">
            <w:pPr>
              <w:rPr>
                <w:rFonts w:ascii="Times New Roman" w:hAnsi="Times New Roman"/>
                <w:b/>
                <w:i/>
                <w:sz w:val="18"/>
                <w:szCs w:val="18"/>
              </w:rPr>
            </w:pPr>
          </w:p>
        </w:tc>
        <w:tc>
          <w:tcPr>
            <w:tcW w:w="899" w:type="dxa"/>
          </w:tcPr>
          <w:p w14:paraId="6A3A4429" w14:textId="77777777" w:rsidR="00AF1B0A" w:rsidRPr="00836F9D" w:rsidRDefault="00AF1B0A" w:rsidP="00423222">
            <w:pPr>
              <w:rPr>
                <w:rFonts w:ascii="Times New Roman" w:hAnsi="Times New Roman"/>
                <w:b/>
                <w:i/>
                <w:sz w:val="18"/>
                <w:szCs w:val="18"/>
              </w:rPr>
            </w:pPr>
          </w:p>
        </w:tc>
        <w:tc>
          <w:tcPr>
            <w:tcW w:w="990" w:type="dxa"/>
          </w:tcPr>
          <w:p w14:paraId="5855B6B4" w14:textId="77777777" w:rsidR="00AF1B0A" w:rsidRPr="00836F9D" w:rsidRDefault="00AF1B0A" w:rsidP="00423222">
            <w:pPr>
              <w:rPr>
                <w:rFonts w:ascii="Times New Roman" w:hAnsi="Times New Roman"/>
                <w:b/>
                <w:i/>
                <w:sz w:val="18"/>
                <w:szCs w:val="18"/>
              </w:rPr>
            </w:pPr>
          </w:p>
        </w:tc>
        <w:tc>
          <w:tcPr>
            <w:tcW w:w="990" w:type="dxa"/>
          </w:tcPr>
          <w:p w14:paraId="6B4F011D" w14:textId="77777777" w:rsidR="00AF1B0A" w:rsidRPr="00836F9D" w:rsidRDefault="00AF1B0A" w:rsidP="00423222">
            <w:pPr>
              <w:rPr>
                <w:rFonts w:ascii="Times New Roman" w:hAnsi="Times New Roman"/>
                <w:b/>
                <w:i/>
                <w:sz w:val="18"/>
                <w:szCs w:val="18"/>
              </w:rPr>
            </w:pPr>
          </w:p>
        </w:tc>
        <w:tc>
          <w:tcPr>
            <w:tcW w:w="900" w:type="dxa"/>
          </w:tcPr>
          <w:p w14:paraId="50EA9AB0" w14:textId="77777777" w:rsidR="00AF1B0A" w:rsidRPr="00836F9D" w:rsidRDefault="00AF1B0A" w:rsidP="00423222">
            <w:pPr>
              <w:rPr>
                <w:rFonts w:ascii="Times New Roman" w:hAnsi="Times New Roman"/>
                <w:b/>
                <w:i/>
                <w:sz w:val="18"/>
                <w:szCs w:val="18"/>
              </w:rPr>
            </w:pPr>
          </w:p>
        </w:tc>
        <w:tc>
          <w:tcPr>
            <w:tcW w:w="1440" w:type="dxa"/>
          </w:tcPr>
          <w:p w14:paraId="533D342B" w14:textId="77777777" w:rsidR="00AF1B0A" w:rsidRPr="00836F9D" w:rsidRDefault="00AF1B0A" w:rsidP="00423222">
            <w:pPr>
              <w:rPr>
                <w:rFonts w:ascii="Times New Roman" w:hAnsi="Times New Roman"/>
                <w:b/>
                <w:i/>
                <w:sz w:val="18"/>
                <w:szCs w:val="18"/>
              </w:rPr>
            </w:pPr>
          </w:p>
        </w:tc>
        <w:tc>
          <w:tcPr>
            <w:tcW w:w="2423" w:type="dxa"/>
          </w:tcPr>
          <w:p w14:paraId="6E07347A" w14:textId="77777777" w:rsidR="00AF1B0A" w:rsidRPr="00836F9D" w:rsidRDefault="00AF1B0A" w:rsidP="00423222">
            <w:pPr>
              <w:rPr>
                <w:rFonts w:ascii="Times New Roman" w:hAnsi="Times New Roman"/>
                <w:b/>
                <w:i/>
                <w:sz w:val="18"/>
                <w:szCs w:val="18"/>
              </w:rPr>
            </w:pPr>
          </w:p>
        </w:tc>
        <w:tc>
          <w:tcPr>
            <w:tcW w:w="1717" w:type="dxa"/>
          </w:tcPr>
          <w:p w14:paraId="25752AE0" w14:textId="77777777" w:rsidR="00AF1B0A" w:rsidRPr="00836F9D" w:rsidRDefault="00AF1B0A" w:rsidP="00423222">
            <w:pPr>
              <w:rPr>
                <w:rFonts w:ascii="Times New Roman" w:hAnsi="Times New Roman"/>
                <w:b/>
                <w:i/>
                <w:sz w:val="18"/>
                <w:szCs w:val="18"/>
              </w:rPr>
            </w:pPr>
          </w:p>
        </w:tc>
      </w:tr>
      <w:tr w:rsidR="00AF1B0A" w:rsidRPr="00AF1B0A" w14:paraId="4E44B0BE" w14:textId="77777777" w:rsidTr="00423222">
        <w:trPr>
          <w:trHeight w:val="356"/>
        </w:trPr>
        <w:tc>
          <w:tcPr>
            <w:tcW w:w="1525" w:type="dxa"/>
          </w:tcPr>
          <w:p w14:paraId="1CA3365D" w14:textId="77777777" w:rsidR="00AF1B0A" w:rsidRPr="00836F9D" w:rsidRDefault="00AF1B0A" w:rsidP="00423222">
            <w:pPr>
              <w:rPr>
                <w:rFonts w:ascii="Times New Roman" w:hAnsi="Times New Roman"/>
                <w:b/>
                <w:i/>
                <w:sz w:val="18"/>
                <w:szCs w:val="18"/>
              </w:rPr>
            </w:pPr>
          </w:p>
        </w:tc>
        <w:tc>
          <w:tcPr>
            <w:tcW w:w="2544" w:type="dxa"/>
          </w:tcPr>
          <w:p w14:paraId="3C694FA6" w14:textId="77777777" w:rsidR="00AF1B0A" w:rsidRPr="00836F9D" w:rsidRDefault="00AF1B0A" w:rsidP="00423222">
            <w:pPr>
              <w:rPr>
                <w:rFonts w:ascii="Times New Roman" w:hAnsi="Times New Roman"/>
                <w:b/>
                <w:i/>
                <w:sz w:val="18"/>
                <w:szCs w:val="18"/>
              </w:rPr>
            </w:pPr>
          </w:p>
        </w:tc>
        <w:tc>
          <w:tcPr>
            <w:tcW w:w="899" w:type="dxa"/>
          </w:tcPr>
          <w:p w14:paraId="2F21602F" w14:textId="77777777" w:rsidR="00AF1B0A" w:rsidRPr="00836F9D" w:rsidRDefault="00AF1B0A" w:rsidP="00423222">
            <w:pPr>
              <w:rPr>
                <w:rFonts w:ascii="Times New Roman" w:hAnsi="Times New Roman"/>
                <w:b/>
                <w:i/>
                <w:sz w:val="18"/>
                <w:szCs w:val="18"/>
              </w:rPr>
            </w:pPr>
          </w:p>
        </w:tc>
        <w:tc>
          <w:tcPr>
            <w:tcW w:w="990" w:type="dxa"/>
          </w:tcPr>
          <w:p w14:paraId="2E73AC7D" w14:textId="77777777" w:rsidR="00AF1B0A" w:rsidRPr="00836F9D" w:rsidRDefault="00AF1B0A" w:rsidP="00423222">
            <w:pPr>
              <w:rPr>
                <w:rFonts w:ascii="Times New Roman" w:hAnsi="Times New Roman"/>
                <w:b/>
                <w:i/>
                <w:sz w:val="18"/>
                <w:szCs w:val="18"/>
              </w:rPr>
            </w:pPr>
          </w:p>
        </w:tc>
        <w:tc>
          <w:tcPr>
            <w:tcW w:w="990" w:type="dxa"/>
          </w:tcPr>
          <w:p w14:paraId="26AD00D7" w14:textId="77777777" w:rsidR="00AF1B0A" w:rsidRPr="00836F9D" w:rsidRDefault="00AF1B0A" w:rsidP="00423222">
            <w:pPr>
              <w:rPr>
                <w:rFonts w:ascii="Times New Roman" w:hAnsi="Times New Roman"/>
                <w:b/>
                <w:i/>
                <w:sz w:val="18"/>
                <w:szCs w:val="18"/>
              </w:rPr>
            </w:pPr>
          </w:p>
        </w:tc>
        <w:tc>
          <w:tcPr>
            <w:tcW w:w="900" w:type="dxa"/>
          </w:tcPr>
          <w:p w14:paraId="5606123E" w14:textId="77777777" w:rsidR="00AF1B0A" w:rsidRPr="00836F9D" w:rsidRDefault="00AF1B0A" w:rsidP="00423222">
            <w:pPr>
              <w:rPr>
                <w:rFonts w:ascii="Times New Roman" w:hAnsi="Times New Roman"/>
                <w:b/>
                <w:i/>
                <w:sz w:val="18"/>
                <w:szCs w:val="18"/>
              </w:rPr>
            </w:pPr>
          </w:p>
        </w:tc>
        <w:tc>
          <w:tcPr>
            <w:tcW w:w="1440" w:type="dxa"/>
          </w:tcPr>
          <w:p w14:paraId="41F6C212" w14:textId="77777777" w:rsidR="00AF1B0A" w:rsidRPr="00836F9D" w:rsidRDefault="00AF1B0A" w:rsidP="00423222">
            <w:pPr>
              <w:rPr>
                <w:rFonts w:ascii="Times New Roman" w:hAnsi="Times New Roman"/>
                <w:b/>
                <w:i/>
                <w:sz w:val="18"/>
                <w:szCs w:val="18"/>
              </w:rPr>
            </w:pPr>
          </w:p>
        </w:tc>
        <w:tc>
          <w:tcPr>
            <w:tcW w:w="2423" w:type="dxa"/>
          </w:tcPr>
          <w:p w14:paraId="327FF572" w14:textId="77777777" w:rsidR="00AF1B0A" w:rsidRPr="00836F9D" w:rsidRDefault="00AF1B0A" w:rsidP="00423222">
            <w:pPr>
              <w:rPr>
                <w:rFonts w:ascii="Times New Roman" w:hAnsi="Times New Roman"/>
                <w:b/>
                <w:i/>
                <w:sz w:val="18"/>
                <w:szCs w:val="18"/>
              </w:rPr>
            </w:pPr>
          </w:p>
        </w:tc>
        <w:tc>
          <w:tcPr>
            <w:tcW w:w="1717" w:type="dxa"/>
          </w:tcPr>
          <w:p w14:paraId="71F7E623" w14:textId="77777777" w:rsidR="00AF1B0A" w:rsidRPr="00836F9D" w:rsidRDefault="00AF1B0A" w:rsidP="00423222">
            <w:pPr>
              <w:rPr>
                <w:rFonts w:ascii="Times New Roman" w:hAnsi="Times New Roman"/>
                <w:b/>
                <w:i/>
                <w:sz w:val="18"/>
                <w:szCs w:val="18"/>
              </w:rPr>
            </w:pPr>
          </w:p>
        </w:tc>
      </w:tr>
      <w:tr w:rsidR="00AF1B0A" w:rsidRPr="00AF1B0A" w14:paraId="733684AF" w14:textId="77777777" w:rsidTr="00423222">
        <w:trPr>
          <w:trHeight w:val="356"/>
        </w:trPr>
        <w:tc>
          <w:tcPr>
            <w:tcW w:w="1525" w:type="dxa"/>
          </w:tcPr>
          <w:p w14:paraId="3C3D55BF" w14:textId="77777777" w:rsidR="00AF1B0A" w:rsidRPr="00836F9D" w:rsidRDefault="00AF1B0A" w:rsidP="00423222">
            <w:pPr>
              <w:rPr>
                <w:rFonts w:ascii="Times New Roman" w:hAnsi="Times New Roman"/>
                <w:b/>
                <w:i/>
                <w:sz w:val="18"/>
                <w:szCs w:val="18"/>
              </w:rPr>
            </w:pPr>
          </w:p>
        </w:tc>
        <w:tc>
          <w:tcPr>
            <w:tcW w:w="2544" w:type="dxa"/>
          </w:tcPr>
          <w:p w14:paraId="180F495F" w14:textId="77777777" w:rsidR="00AF1B0A" w:rsidRPr="00836F9D" w:rsidRDefault="00AF1B0A" w:rsidP="00423222">
            <w:pPr>
              <w:rPr>
                <w:rFonts w:ascii="Times New Roman" w:hAnsi="Times New Roman"/>
                <w:b/>
                <w:i/>
                <w:sz w:val="18"/>
                <w:szCs w:val="18"/>
              </w:rPr>
            </w:pPr>
          </w:p>
        </w:tc>
        <w:tc>
          <w:tcPr>
            <w:tcW w:w="899" w:type="dxa"/>
          </w:tcPr>
          <w:p w14:paraId="1D7E71D8" w14:textId="77777777" w:rsidR="00AF1B0A" w:rsidRPr="00836F9D" w:rsidRDefault="00AF1B0A" w:rsidP="00423222">
            <w:pPr>
              <w:rPr>
                <w:rFonts w:ascii="Times New Roman" w:hAnsi="Times New Roman"/>
                <w:b/>
                <w:i/>
                <w:sz w:val="18"/>
                <w:szCs w:val="18"/>
              </w:rPr>
            </w:pPr>
          </w:p>
        </w:tc>
        <w:tc>
          <w:tcPr>
            <w:tcW w:w="990" w:type="dxa"/>
          </w:tcPr>
          <w:p w14:paraId="16E22504" w14:textId="77777777" w:rsidR="00AF1B0A" w:rsidRPr="00836F9D" w:rsidRDefault="00AF1B0A" w:rsidP="00423222">
            <w:pPr>
              <w:rPr>
                <w:rFonts w:ascii="Times New Roman" w:hAnsi="Times New Roman"/>
                <w:b/>
                <w:i/>
                <w:sz w:val="18"/>
                <w:szCs w:val="18"/>
              </w:rPr>
            </w:pPr>
          </w:p>
        </w:tc>
        <w:tc>
          <w:tcPr>
            <w:tcW w:w="990" w:type="dxa"/>
          </w:tcPr>
          <w:p w14:paraId="7CB2D11B" w14:textId="77777777" w:rsidR="00AF1B0A" w:rsidRPr="00836F9D" w:rsidRDefault="00AF1B0A" w:rsidP="00423222">
            <w:pPr>
              <w:rPr>
                <w:rFonts w:ascii="Times New Roman" w:hAnsi="Times New Roman"/>
                <w:b/>
                <w:i/>
                <w:sz w:val="18"/>
                <w:szCs w:val="18"/>
              </w:rPr>
            </w:pPr>
          </w:p>
        </w:tc>
        <w:tc>
          <w:tcPr>
            <w:tcW w:w="900" w:type="dxa"/>
          </w:tcPr>
          <w:p w14:paraId="730D0406" w14:textId="77777777" w:rsidR="00AF1B0A" w:rsidRPr="00836F9D" w:rsidRDefault="00AF1B0A" w:rsidP="00423222">
            <w:pPr>
              <w:rPr>
                <w:rFonts w:ascii="Times New Roman" w:hAnsi="Times New Roman"/>
                <w:b/>
                <w:i/>
                <w:sz w:val="18"/>
                <w:szCs w:val="18"/>
              </w:rPr>
            </w:pPr>
          </w:p>
        </w:tc>
        <w:tc>
          <w:tcPr>
            <w:tcW w:w="1440" w:type="dxa"/>
          </w:tcPr>
          <w:p w14:paraId="556046E6" w14:textId="77777777" w:rsidR="00AF1B0A" w:rsidRPr="00836F9D" w:rsidRDefault="00AF1B0A" w:rsidP="00423222">
            <w:pPr>
              <w:rPr>
                <w:rFonts w:ascii="Times New Roman" w:hAnsi="Times New Roman"/>
                <w:b/>
                <w:i/>
                <w:sz w:val="18"/>
                <w:szCs w:val="18"/>
              </w:rPr>
            </w:pPr>
          </w:p>
        </w:tc>
        <w:tc>
          <w:tcPr>
            <w:tcW w:w="2423" w:type="dxa"/>
          </w:tcPr>
          <w:p w14:paraId="698CD4F9" w14:textId="77777777" w:rsidR="00AF1B0A" w:rsidRPr="00836F9D" w:rsidRDefault="00AF1B0A" w:rsidP="00423222">
            <w:pPr>
              <w:rPr>
                <w:rFonts w:ascii="Times New Roman" w:hAnsi="Times New Roman"/>
                <w:b/>
                <w:i/>
                <w:sz w:val="18"/>
                <w:szCs w:val="18"/>
              </w:rPr>
            </w:pPr>
          </w:p>
        </w:tc>
        <w:tc>
          <w:tcPr>
            <w:tcW w:w="1717" w:type="dxa"/>
          </w:tcPr>
          <w:p w14:paraId="5AD3321E" w14:textId="77777777" w:rsidR="00AF1B0A" w:rsidRPr="00836F9D" w:rsidRDefault="00AF1B0A" w:rsidP="00423222">
            <w:pPr>
              <w:rPr>
                <w:rFonts w:ascii="Times New Roman" w:hAnsi="Times New Roman"/>
                <w:b/>
                <w:i/>
                <w:sz w:val="18"/>
                <w:szCs w:val="18"/>
              </w:rPr>
            </w:pPr>
          </w:p>
        </w:tc>
      </w:tr>
      <w:tr w:rsidR="00AF1B0A" w:rsidRPr="00AF1B0A" w14:paraId="08B0DBD4" w14:textId="77777777" w:rsidTr="00423222">
        <w:trPr>
          <w:trHeight w:val="356"/>
        </w:trPr>
        <w:tc>
          <w:tcPr>
            <w:tcW w:w="1525" w:type="dxa"/>
          </w:tcPr>
          <w:p w14:paraId="0D8D1AF9" w14:textId="77777777" w:rsidR="00AF1B0A" w:rsidRPr="00836F9D" w:rsidRDefault="00AF1B0A" w:rsidP="00423222">
            <w:pPr>
              <w:rPr>
                <w:rFonts w:ascii="Times New Roman" w:hAnsi="Times New Roman"/>
                <w:b/>
                <w:i/>
                <w:sz w:val="18"/>
                <w:szCs w:val="18"/>
              </w:rPr>
            </w:pPr>
          </w:p>
        </w:tc>
        <w:tc>
          <w:tcPr>
            <w:tcW w:w="2544" w:type="dxa"/>
          </w:tcPr>
          <w:p w14:paraId="79507D6C" w14:textId="77777777" w:rsidR="00AF1B0A" w:rsidRPr="00836F9D" w:rsidRDefault="00AF1B0A" w:rsidP="00423222">
            <w:pPr>
              <w:rPr>
                <w:rFonts w:ascii="Times New Roman" w:hAnsi="Times New Roman"/>
                <w:b/>
                <w:i/>
                <w:sz w:val="18"/>
                <w:szCs w:val="18"/>
              </w:rPr>
            </w:pPr>
          </w:p>
        </w:tc>
        <w:tc>
          <w:tcPr>
            <w:tcW w:w="899" w:type="dxa"/>
          </w:tcPr>
          <w:p w14:paraId="1FE89691" w14:textId="77777777" w:rsidR="00AF1B0A" w:rsidRPr="00836F9D" w:rsidRDefault="00AF1B0A" w:rsidP="00423222">
            <w:pPr>
              <w:rPr>
                <w:rFonts w:ascii="Times New Roman" w:hAnsi="Times New Roman"/>
                <w:b/>
                <w:i/>
                <w:sz w:val="18"/>
                <w:szCs w:val="18"/>
              </w:rPr>
            </w:pPr>
          </w:p>
        </w:tc>
        <w:tc>
          <w:tcPr>
            <w:tcW w:w="990" w:type="dxa"/>
          </w:tcPr>
          <w:p w14:paraId="38E4F5BE" w14:textId="77777777" w:rsidR="00AF1B0A" w:rsidRPr="00836F9D" w:rsidRDefault="00AF1B0A" w:rsidP="00423222">
            <w:pPr>
              <w:rPr>
                <w:rFonts w:ascii="Times New Roman" w:hAnsi="Times New Roman"/>
                <w:b/>
                <w:i/>
                <w:sz w:val="18"/>
                <w:szCs w:val="18"/>
              </w:rPr>
            </w:pPr>
          </w:p>
        </w:tc>
        <w:tc>
          <w:tcPr>
            <w:tcW w:w="990" w:type="dxa"/>
          </w:tcPr>
          <w:p w14:paraId="42B45549" w14:textId="77777777" w:rsidR="00AF1B0A" w:rsidRPr="00836F9D" w:rsidRDefault="00AF1B0A" w:rsidP="00423222">
            <w:pPr>
              <w:rPr>
                <w:rFonts w:ascii="Times New Roman" w:hAnsi="Times New Roman"/>
                <w:b/>
                <w:i/>
                <w:sz w:val="18"/>
                <w:szCs w:val="18"/>
              </w:rPr>
            </w:pPr>
          </w:p>
        </w:tc>
        <w:tc>
          <w:tcPr>
            <w:tcW w:w="900" w:type="dxa"/>
          </w:tcPr>
          <w:p w14:paraId="1B38B481" w14:textId="77777777" w:rsidR="00AF1B0A" w:rsidRPr="00836F9D" w:rsidRDefault="00AF1B0A" w:rsidP="00423222">
            <w:pPr>
              <w:rPr>
                <w:rFonts w:ascii="Times New Roman" w:hAnsi="Times New Roman"/>
                <w:b/>
                <w:i/>
                <w:sz w:val="18"/>
                <w:szCs w:val="18"/>
              </w:rPr>
            </w:pPr>
          </w:p>
        </w:tc>
        <w:tc>
          <w:tcPr>
            <w:tcW w:w="1440" w:type="dxa"/>
          </w:tcPr>
          <w:p w14:paraId="69716A50" w14:textId="77777777" w:rsidR="00AF1B0A" w:rsidRPr="00836F9D" w:rsidRDefault="00AF1B0A" w:rsidP="00423222">
            <w:pPr>
              <w:rPr>
                <w:rFonts w:ascii="Times New Roman" w:hAnsi="Times New Roman"/>
                <w:b/>
                <w:i/>
                <w:sz w:val="18"/>
                <w:szCs w:val="18"/>
              </w:rPr>
            </w:pPr>
          </w:p>
        </w:tc>
        <w:tc>
          <w:tcPr>
            <w:tcW w:w="2423" w:type="dxa"/>
          </w:tcPr>
          <w:p w14:paraId="3F087AC5" w14:textId="77777777" w:rsidR="00AF1B0A" w:rsidRPr="00836F9D" w:rsidRDefault="00AF1B0A" w:rsidP="00423222">
            <w:pPr>
              <w:rPr>
                <w:rFonts w:ascii="Times New Roman" w:hAnsi="Times New Roman"/>
                <w:b/>
                <w:i/>
                <w:sz w:val="18"/>
                <w:szCs w:val="18"/>
              </w:rPr>
            </w:pPr>
          </w:p>
        </w:tc>
        <w:tc>
          <w:tcPr>
            <w:tcW w:w="1717" w:type="dxa"/>
          </w:tcPr>
          <w:p w14:paraId="435AAD22" w14:textId="77777777" w:rsidR="00AF1B0A" w:rsidRPr="00836F9D" w:rsidRDefault="00AF1B0A" w:rsidP="00423222">
            <w:pPr>
              <w:rPr>
                <w:rFonts w:ascii="Times New Roman" w:hAnsi="Times New Roman"/>
                <w:b/>
                <w:i/>
                <w:sz w:val="18"/>
                <w:szCs w:val="18"/>
              </w:rPr>
            </w:pPr>
          </w:p>
        </w:tc>
      </w:tr>
      <w:tr w:rsidR="00AF1B0A" w:rsidRPr="00AF1B0A" w14:paraId="6C17CC98" w14:textId="77777777" w:rsidTr="00423222">
        <w:trPr>
          <w:trHeight w:val="356"/>
        </w:trPr>
        <w:tc>
          <w:tcPr>
            <w:tcW w:w="1525" w:type="dxa"/>
          </w:tcPr>
          <w:p w14:paraId="03EE0BC4" w14:textId="77777777" w:rsidR="00AF1B0A" w:rsidRPr="00836F9D" w:rsidRDefault="00AF1B0A" w:rsidP="00423222">
            <w:pPr>
              <w:rPr>
                <w:rFonts w:ascii="Times New Roman" w:hAnsi="Times New Roman"/>
                <w:b/>
                <w:i/>
                <w:sz w:val="18"/>
                <w:szCs w:val="18"/>
              </w:rPr>
            </w:pPr>
          </w:p>
        </w:tc>
        <w:tc>
          <w:tcPr>
            <w:tcW w:w="2544" w:type="dxa"/>
          </w:tcPr>
          <w:p w14:paraId="5E461712" w14:textId="77777777" w:rsidR="00AF1B0A" w:rsidRPr="00836F9D" w:rsidRDefault="00AF1B0A" w:rsidP="00423222">
            <w:pPr>
              <w:rPr>
                <w:rFonts w:ascii="Times New Roman" w:hAnsi="Times New Roman"/>
                <w:b/>
                <w:i/>
                <w:sz w:val="18"/>
                <w:szCs w:val="18"/>
              </w:rPr>
            </w:pPr>
          </w:p>
        </w:tc>
        <w:tc>
          <w:tcPr>
            <w:tcW w:w="899" w:type="dxa"/>
          </w:tcPr>
          <w:p w14:paraId="41F00892" w14:textId="77777777" w:rsidR="00AF1B0A" w:rsidRPr="00836F9D" w:rsidRDefault="00AF1B0A" w:rsidP="00423222">
            <w:pPr>
              <w:rPr>
                <w:rFonts w:ascii="Times New Roman" w:hAnsi="Times New Roman"/>
                <w:b/>
                <w:i/>
                <w:sz w:val="18"/>
                <w:szCs w:val="18"/>
              </w:rPr>
            </w:pPr>
          </w:p>
        </w:tc>
        <w:tc>
          <w:tcPr>
            <w:tcW w:w="990" w:type="dxa"/>
          </w:tcPr>
          <w:p w14:paraId="3085AC9F" w14:textId="77777777" w:rsidR="00AF1B0A" w:rsidRPr="00836F9D" w:rsidRDefault="00AF1B0A" w:rsidP="00423222">
            <w:pPr>
              <w:rPr>
                <w:rFonts w:ascii="Times New Roman" w:hAnsi="Times New Roman"/>
                <w:b/>
                <w:i/>
                <w:sz w:val="18"/>
                <w:szCs w:val="18"/>
              </w:rPr>
            </w:pPr>
          </w:p>
        </w:tc>
        <w:tc>
          <w:tcPr>
            <w:tcW w:w="990" w:type="dxa"/>
          </w:tcPr>
          <w:p w14:paraId="133C129A" w14:textId="77777777" w:rsidR="00AF1B0A" w:rsidRPr="00836F9D" w:rsidRDefault="00AF1B0A" w:rsidP="00423222">
            <w:pPr>
              <w:rPr>
                <w:rFonts w:ascii="Times New Roman" w:hAnsi="Times New Roman"/>
                <w:b/>
                <w:i/>
                <w:sz w:val="18"/>
                <w:szCs w:val="18"/>
              </w:rPr>
            </w:pPr>
          </w:p>
        </w:tc>
        <w:tc>
          <w:tcPr>
            <w:tcW w:w="900" w:type="dxa"/>
          </w:tcPr>
          <w:p w14:paraId="02A25253" w14:textId="77777777" w:rsidR="00AF1B0A" w:rsidRPr="00836F9D" w:rsidRDefault="00AF1B0A" w:rsidP="00423222">
            <w:pPr>
              <w:rPr>
                <w:rFonts w:ascii="Times New Roman" w:hAnsi="Times New Roman"/>
                <w:b/>
                <w:i/>
                <w:sz w:val="18"/>
                <w:szCs w:val="18"/>
              </w:rPr>
            </w:pPr>
          </w:p>
        </w:tc>
        <w:tc>
          <w:tcPr>
            <w:tcW w:w="1440" w:type="dxa"/>
          </w:tcPr>
          <w:p w14:paraId="283CEC5B" w14:textId="77777777" w:rsidR="00AF1B0A" w:rsidRPr="00836F9D" w:rsidRDefault="00AF1B0A" w:rsidP="00423222">
            <w:pPr>
              <w:rPr>
                <w:rFonts w:ascii="Times New Roman" w:hAnsi="Times New Roman"/>
                <w:b/>
                <w:i/>
                <w:sz w:val="18"/>
                <w:szCs w:val="18"/>
              </w:rPr>
            </w:pPr>
          </w:p>
        </w:tc>
        <w:tc>
          <w:tcPr>
            <w:tcW w:w="2423" w:type="dxa"/>
          </w:tcPr>
          <w:p w14:paraId="44442D5C" w14:textId="77777777" w:rsidR="00AF1B0A" w:rsidRPr="00836F9D" w:rsidRDefault="00AF1B0A" w:rsidP="00423222">
            <w:pPr>
              <w:rPr>
                <w:rFonts w:ascii="Times New Roman" w:hAnsi="Times New Roman"/>
                <w:b/>
                <w:i/>
                <w:sz w:val="18"/>
                <w:szCs w:val="18"/>
              </w:rPr>
            </w:pPr>
          </w:p>
        </w:tc>
        <w:tc>
          <w:tcPr>
            <w:tcW w:w="1717" w:type="dxa"/>
          </w:tcPr>
          <w:p w14:paraId="068D0C26" w14:textId="77777777" w:rsidR="00AF1B0A" w:rsidRPr="00836F9D" w:rsidRDefault="00AF1B0A" w:rsidP="00423222">
            <w:pPr>
              <w:rPr>
                <w:rFonts w:ascii="Times New Roman" w:hAnsi="Times New Roman"/>
                <w:b/>
                <w:i/>
                <w:sz w:val="18"/>
                <w:szCs w:val="18"/>
              </w:rPr>
            </w:pPr>
          </w:p>
        </w:tc>
      </w:tr>
      <w:tr w:rsidR="00AF1B0A" w:rsidRPr="00AF1B0A" w14:paraId="313F4F18" w14:textId="77777777" w:rsidTr="00423222">
        <w:trPr>
          <w:trHeight w:val="356"/>
        </w:trPr>
        <w:tc>
          <w:tcPr>
            <w:tcW w:w="1525" w:type="dxa"/>
          </w:tcPr>
          <w:p w14:paraId="6810C54C" w14:textId="77777777" w:rsidR="00AF1B0A" w:rsidRPr="00836F9D" w:rsidRDefault="00AF1B0A" w:rsidP="00423222">
            <w:pPr>
              <w:rPr>
                <w:rFonts w:ascii="Times New Roman" w:hAnsi="Times New Roman"/>
                <w:b/>
                <w:i/>
                <w:sz w:val="18"/>
                <w:szCs w:val="18"/>
              </w:rPr>
            </w:pPr>
          </w:p>
        </w:tc>
        <w:tc>
          <w:tcPr>
            <w:tcW w:w="2544" w:type="dxa"/>
          </w:tcPr>
          <w:p w14:paraId="666DEBF8" w14:textId="77777777" w:rsidR="00AF1B0A" w:rsidRPr="00836F9D" w:rsidRDefault="00AF1B0A" w:rsidP="00423222">
            <w:pPr>
              <w:rPr>
                <w:rFonts w:ascii="Times New Roman" w:hAnsi="Times New Roman"/>
                <w:b/>
                <w:i/>
                <w:sz w:val="18"/>
                <w:szCs w:val="18"/>
              </w:rPr>
            </w:pPr>
          </w:p>
        </w:tc>
        <w:tc>
          <w:tcPr>
            <w:tcW w:w="899" w:type="dxa"/>
          </w:tcPr>
          <w:p w14:paraId="2202707F" w14:textId="77777777" w:rsidR="00AF1B0A" w:rsidRPr="00836F9D" w:rsidRDefault="00AF1B0A" w:rsidP="00423222">
            <w:pPr>
              <w:rPr>
                <w:rFonts w:ascii="Times New Roman" w:hAnsi="Times New Roman"/>
                <w:b/>
                <w:i/>
                <w:sz w:val="18"/>
                <w:szCs w:val="18"/>
              </w:rPr>
            </w:pPr>
          </w:p>
        </w:tc>
        <w:tc>
          <w:tcPr>
            <w:tcW w:w="990" w:type="dxa"/>
          </w:tcPr>
          <w:p w14:paraId="52A28516" w14:textId="77777777" w:rsidR="00AF1B0A" w:rsidRPr="00836F9D" w:rsidRDefault="00AF1B0A" w:rsidP="00423222">
            <w:pPr>
              <w:rPr>
                <w:rFonts w:ascii="Times New Roman" w:hAnsi="Times New Roman"/>
                <w:b/>
                <w:i/>
                <w:sz w:val="18"/>
                <w:szCs w:val="18"/>
              </w:rPr>
            </w:pPr>
          </w:p>
        </w:tc>
        <w:tc>
          <w:tcPr>
            <w:tcW w:w="990" w:type="dxa"/>
          </w:tcPr>
          <w:p w14:paraId="3FD88BBD" w14:textId="77777777" w:rsidR="00AF1B0A" w:rsidRPr="00836F9D" w:rsidRDefault="00AF1B0A" w:rsidP="00423222">
            <w:pPr>
              <w:rPr>
                <w:rFonts w:ascii="Times New Roman" w:hAnsi="Times New Roman"/>
                <w:b/>
                <w:i/>
                <w:sz w:val="18"/>
                <w:szCs w:val="18"/>
              </w:rPr>
            </w:pPr>
          </w:p>
        </w:tc>
        <w:tc>
          <w:tcPr>
            <w:tcW w:w="900" w:type="dxa"/>
          </w:tcPr>
          <w:p w14:paraId="717596F7" w14:textId="77777777" w:rsidR="00AF1B0A" w:rsidRPr="00836F9D" w:rsidRDefault="00AF1B0A" w:rsidP="00423222">
            <w:pPr>
              <w:rPr>
                <w:rFonts w:ascii="Times New Roman" w:hAnsi="Times New Roman"/>
                <w:b/>
                <w:i/>
                <w:sz w:val="18"/>
                <w:szCs w:val="18"/>
              </w:rPr>
            </w:pPr>
          </w:p>
        </w:tc>
        <w:tc>
          <w:tcPr>
            <w:tcW w:w="1440" w:type="dxa"/>
          </w:tcPr>
          <w:p w14:paraId="472D829B" w14:textId="77777777" w:rsidR="00AF1B0A" w:rsidRPr="00836F9D" w:rsidRDefault="00AF1B0A" w:rsidP="00423222">
            <w:pPr>
              <w:rPr>
                <w:rFonts w:ascii="Times New Roman" w:hAnsi="Times New Roman"/>
                <w:b/>
                <w:i/>
                <w:sz w:val="18"/>
                <w:szCs w:val="18"/>
              </w:rPr>
            </w:pPr>
          </w:p>
        </w:tc>
        <w:tc>
          <w:tcPr>
            <w:tcW w:w="2423" w:type="dxa"/>
          </w:tcPr>
          <w:p w14:paraId="37F85E55" w14:textId="77777777" w:rsidR="00AF1B0A" w:rsidRPr="00836F9D" w:rsidRDefault="00AF1B0A" w:rsidP="00423222">
            <w:pPr>
              <w:rPr>
                <w:rFonts w:ascii="Times New Roman" w:hAnsi="Times New Roman"/>
                <w:b/>
                <w:i/>
                <w:sz w:val="18"/>
                <w:szCs w:val="18"/>
              </w:rPr>
            </w:pPr>
          </w:p>
        </w:tc>
        <w:tc>
          <w:tcPr>
            <w:tcW w:w="1717" w:type="dxa"/>
          </w:tcPr>
          <w:p w14:paraId="4E47BD8B" w14:textId="77777777" w:rsidR="00AF1B0A" w:rsidRPr="00836F9D" w:rsidRDefault="00AF1B0A" w:rsidP="00423222">
            <w:pPr>
              <w:rPr>
                <w:rFonts w:ascii="Times New Roman" w:hAnsi="Times New Roman"/>
                <w:b/>
                <w:i/>
                <w:sz w:val="18"/>
                <w:szCs w:val="18"/>
              </w:rPr>
            </w:pPr>
          </w:p>
        </w:tc>
      </w:tr>
      <w:tr w:rsidR="00AF1B0A" w:rsidRPr="00AF1B0A" w14:paraId="09115438" w14:textId="77777777" w:rsidTr="00423222">
        <w:trPr>
          <w:trHeight w:val="356"/>
        </w:trPr>
        <w:tc>
          <w:tcPr>
            <w:tcW w:w="1525" w:type="dxa"/>
          </w:tcPr>
          <w:p w14:paraId="64CA1E23" w14:textId="77777777" w:rsidR="00AF1B0A" w:rsidRPr="00836F9D" w:rsidRDefault="00AF1B0A" w:rsidP="00423222">
            <w:pPr>
              <w:rPr>
                <w:rFonts w:ascii="Times New Roman" w:hAnsi="Times New Roman"/>
                <w:b/>
                <w:i/>
                <w:sz w:val="18"/>
                <w:szCs w:val="18"/>
              </w:rPr>
            </w:pPr>
          </w:p>
        </w:tc>
        <w:tc>
          <w:tcPr>
            <w:tcW w:w="2544" w:type="dxa"/>
          </w:tcPr>
          <w:p w14:paraId="38F31D6D" w14:textId="77777777" w:rsidR="00AF1B0A" w:rsidRPr="00836F9D" w:rsidRDefault="00AF1B0A" w:rsidP="00423222">
            <w:pPr>
              <w:rPr>
                <w:rFonts w:ascii="Times New Roman" w:hAnsi="Times New Roman"/>
                <w:b/>
                <w:i/>
                <w:sz w:val="18"/>
                <w:szCs w:val="18"/>
              </w:rPr>
            </w:pPr>
          </w:p>
        </w:tc>
        <w:tc>
          <w:tcPr>
            <w:tcW w:w="899" w:type="dxa"/>
          </w:tcPr>
          <w:p w14:paraId="61BCA9F9" w14:textId="77777777" w:rsidR="00AF1B0A" w:rsidRPr="00836F9D" w:rsidRDefault="00AF1B0A" w:rsidP="00423222">
            <w:pPr>
              <w:rPr>
                <w:rFonts w:ascii="Times New Roman" w:hAnsi="Times New Roman"/>
                <w:b/>
                <w:i/>
                <w:sz w:val="18"/>
                <w:szCs w:val="18"/>
              </w:rPr>
            </w:pPr>
          </w:p>
        </w:tc>
        <w:tc>
          <w:tcPr>
            <w:tcW w:w="990" w:type="dxa"/>
          </w:tcPr>
          <w:p w14:paraId="1DD1AB52" w14:textId="77777777" w:rsidR="00AF1B0A" w:rsidRPr="00836F9D" w:rsidRDefault="00AF1B0A" w:rsidP="00423222">
            <w:pPr>
              <w:rPr>
                <w:rFonts w:ascii="Times New Roman" w:hAnsi="Times New Roman"/>
                <w:b/>
                <w:i/>
                <w:sz w:val="18"/>
                <w:szCs w:val="18"/>
              </w:rPr>
            </w:pPr>
          </w:p>
        </w:tc>
        <w:tc>
          <w:tcPr>
            <w:tcW w:w="990" w:type="dxa"/>
          </w:tcPr>
          <w:p w14:paraId="0FA637EB" w14:textId="77777777" w:rsidR="00AF1B0A" w:rsidRPr="00836F9D" w:rsidRDefault="00AF1B0A" w:rsidP="00423222">
            <w:pPr>
              <w:rPr>
                <w:rFonts w:ascii="Times New Roman" w:hAnsi="Times New Roman"/>
                <w:b/>
                <w:i/>
                <w:sz w:val="18"/>
                <w:szCs w:val="18"/>
              </w:rPr>
            </w:pPr>
          </w:p>
        </w:tc>
        <w:tc>
          <w:tcPr>
            <w:tcW w:w="900" w:type="dxa"/>
          </w:tcPr>
          <w:p w14:paraId="76BBDEA7" w14:textId="77777777" w:rsidR="00AF1B0A" w:rsidRPr="00836F9D" w:rsidRDefault="00AF1B0A" w:rsidP="00423222">
            <w:pPr>
              <w:rPr>
                <w:rFonts w:ascii="Times New Roman" w:hAnsi="Times New Roman"/>
                <w:b/>
                <w:i/>
                <w:sz w:val="18"/>
                <w:szCs w:val="18"/>
              </w:rPr>
            </w:pPr>
          </w:p>
        </w:tc>
        <w:tc>
          <w:tcPr>
            <w:tcW w:w="1440" w:type="dxa"/>
          </w:tcPr>
          <w:p w14:paraId="205993EC" w14:textId="77777777" w:rsidR="00AF1B0A" w:rsidRPr="00836F9D" w:rsidRDefault="00AF1B0A" w:rsidP="00423222">
            <w:pPr>
              <w:rPr>
                <w:rFonts w:ascii="Times New Roman" w:hAnsi="Times New Roman"/>
                <w:b/>
                <w:i/>
                <w:sz w:val="18"/>
                <w:szCs w:val="18"/>
              </w:rPr>
            </w:pPr>
          </w:p>
        </w:tc>
        <w:tc>
          <w:tcPr>
            <w:tcW w:w="2423" w:type="dxa"/>
          </w:tcPr>
          <w:p w14:paraId="278C83E7" w14:textId="77777777" w:rsidR="00AF1B0A" w:rsidRPr="00836F9D" w:rsidRDefault="00AF1B0A" w:rsidP="00423222">
            <w:pPr>
              <w:rPr>
                <w:rFonts w:ascii="Times New Roman" w:hAnsi="Times New Roman"/>
                <w:b/>
                <w:i/>
                <w:sz w:val="18"/>
                <w:szCs w:val="18"/>
              </w:rPr>
            </w:pPr>
          </w:p>
        </w:tc>
        <w:tc>
          <w:tcPr>
            <w:tcW w:w="1717" w:type="dxa"/>
          </w:tcPr>
          <w:p w14:paraId="54ACED1D" w14:textId="77777777" w:rsidR="00AF1B0A" w:rsidRPr="00836F9D" w:rsidRDefault="00AF1B0A" w:rsidP="00423222">
            <w:pPr>
              <w:rPr>
                <w:rFonts w:ascii="Times New Roman" w:hAnsi="Times New Roman"/>
                <w:b/>
                <w:i/>
                <w:sz w:val="18"/>
                <w:szCs w:val="18"/>
              </w:rPr>
            </w:pPr>
          </w:p>
        </w:tc>
      </w:tr>
      <w:tr w:rsidR="00AF1B0A" w:rsidRPr="00AF1B0A" w14:paraId="3D0208DC" w14:textId="77777777" w:rsidTr="00423222">
        <w:trPr>
          <w:trHeight w:val="356"/>
        </w:trPr>
        <w:tc>
          <w:tcPr>
            <w:tcW w:w="1525" w:type="dxa"/>
          </w:tcPr>
          <w:p w14:paraId="78D8A449" w14:textId="77777777" w:rsidR="00AF1B0A" w:rsidRPr="00836F9D" w:rsidRDefault="00AF1B0A" w:rsidP="00423222">
            <w:pPr>
              <w:rPr>
                <w:rFonts w:ascii="Times New Roman" w:hAnsi="Times New Roman"/>
                <w:b/>
                <w:i/>
                <w:sz w:val="18"/>
                <w:szCs w:val="18"/>
              </w:rPr>
            </w:pPr>
          </w:p>
        </w:tc>
        <w:tc>
          <w:tcPr>
            <w:tcW w:w="2544" w:type="dxa"/>
          </w:tcPr>
          <w:p w14:paraId="2A236A59" w14:textId="77777777" w:rsidR="00AF1B0A" w:rsidRPr="00836F9D" w:rsidRDefault="00AF1B0A" w:rsidP="00423222">
            <w:pPr>
              <w:rPr>
                <w:rFonts w:ascii="Times New Roman" w:hAnsi="Times New Roman"/>
                <w:b/>
                <w:i/>
                <w:sz w:val="18"/>
                <w:szCs w:val="18"/>
              </w:rPr>
            </w:pPr>
          </w:p>
        </w:tc>
        <w:tc>
          <w:tcPr>
            <w:tcW w:w="899" w:type="dxa"/>
          </w:tcPr>
          <w:p w14:paraId="2BB3AC7A" w14:textId="77777777" w:rsidR="00AF1B0A" w:rsidRPr="00836F9D" w:rsidRDefault="00AF1B0A" w:rsidP="00423222">
            <w:pPr>
              <w:rPr>
                <w:rFonts w:ascii="Times New Roman" w:hAnsi="Times New Roman"/>
                <w:b/>
                <w:i/>
                <w:sz w:val="18"/>
                <w:szCs w:val="18"/>
              </w:rPr>
            </w:pPr>
          </w:p>
        </w:tc>
        <w:tc>
          <w:tcPr>
            <w:tcW w:w="990" w:type="dxa"/>
          </w:tcPr>
          <w:p w14:paraId="26EC9D7D" w14:textId="77777777" w:rsidR="00AF1B0A" w:rsidRPr="00836F9D" w:rsidRDefault="00AF1B0A" w:rsidP="00423222">
            <w:pPr>
              <w:rPr>
                <w:rFonts w:ascii="Times New Roman" w:hAnsi="Times New Roman"/>
                <w:b/>
                <w:i/>
                <w:sz w:val="18"/>
                <w:szCs w:val="18"/>
              </w:rPr>
            </w:pPr>
          </w:p>
        </w:tc>
        <w:tc>
          <w:tcPr>
            <w:tcW w:w="990" w:type="dxa"/>
          </w:tcPr>
          <w:p w14:paraId="5E627DBB" w14:textId="77777777" w:rsidR="00AF1B0A" w:rsidRPr="00836F9D" w:rsidRDefault="00AF1B0A" w:rsidP="00423222">
            <w:pPr>
              <w:rPr>
                <w:rFonts w:ascii="Times New Roman" w:hAnsi="Times New Roman"/>
                <w:b/>
                <w:i/>
                <w:sz w:val="18"/>
                <w:szCs w:val="18"/>
              </w:rPr>
            </w:pPr>
          </w:p>
        </w:tc>
        <w:tc>
          <w:tcPr>
            <w:tcW w:w="900" w:type="dxa"/>
          </w:tcPr>
          <w:p w14:paraId="037E470E" w14:textId="77777777" w:rsidR="00AF1B0A" w:rsidRPr="00836F9D" w:rsidRDefault="00AF1B0A" w:rsidP="00423222">
            <w:pPr>
              <w:rPr>
                <w:rFonts w:ascii="Times New Roman" w:hAnsi="Times New Roman"/>
                <w:b/>
                <w:i/>
                <w:sz w:val="18"/>
                <w:szCs w:val="18"/>
              </w:rPr>
            </w:pPr>
          </w:p>
        </w:tc>
        <w:tc>
          <w:tcPr>
            <w:tcW w:w="1440" w:type="dxa"/>
          </w:tcPr>
          <w:p w14:paraId="1E788894" w14:textId="77777777" w:rsidR="00AF1B0A" w:rsidRPr="00836F9D" w:rsidRDefault="00AF1B0A" w:rsidP="00423222">
            <w:pPr>
              <w:rPr>
                <w:rFonts w:ascii="Times New Roman" w:hAnsi="Times New Roman"/>
                <w:b/>
                <w:i/>
                <w:sz w:val="18"/>
                <w:szCs w:val="18"/>
              </w:rPr>
            </w:pPr>
          </w:p>
        </w:tc>
        <w:tc>
          <w:tcPr>
            <w:tcW w:w="2423" w:type="dxa"/>
          </w:tcPr>
          <w:p w14:paraId="111C5ADA" w14:textId="77777777" w:rsidR="00AF1B0A" w:rsidRPr="00836F9D" w:rsidRDefault="00AF1B0A" w:rsidP="00423222">
            <w:pPr>
              <w:rPr>
                <w:rFonts w:ascii="Times New Roman" w:hAnsi="Times New Roman"/>
                <w:b/>
                <w:i/>
                <w:sz w:val="18"/>
                <w:szCs w:val="18"/>
              </w:rPr>
            </w:pPr>
          </w:p>
        </w:tc>
        <w:tc>
          <w:tcPr>
            <w:tcW w:w="1717" w:type="dxa"/>
          </w:tcPr>
          <w:p w14:paraId="07D622CF" w14:textId="77777777" w:rsidR="00AF1B0A" w:rsidRPr="00836F9D" w:rsidRDefault="00AF1B0A" w:rsidP="00423222">
            <w:pPr>
              <w:rPr>
                <w:rFonts w:ascii="Times New Roman" w:hAnsi="Times New Roman"/>
                <w:b/>
                <w:i/>
                <w:sz w:val="18"/>
                <w:szCs w:val="18"/>
              </w:rPr>
            </w:pPr>
          </w:p>
        </w:tc>
      </w:tr>
      <w:tr w:rsidR="00AF1B0A" w:rsidRPr="00AF1B0A" w14:paraId="13413F66" w14:textId="77777777" w:rsidTr="00423222">
        <w:trPr>
          <w:trHeight w:val="338"/>
        </w:trPr>
        <w:tc>
          <w:tcPr>
            <w:tcW w:w="1525" w:type="dxa"/>
          </w:tcPr>
          <w:p w14:paraId="121AB977" w14:textId="77777777" w:rsidR="00AF1B0A" w:rsidRPr="00836F9D" w:rsidRDefault="00AF1B0A" w:rsidP="00423222">
            <w:pPr>
              <w:rPr>
                <w:rFonts w:ascii="Times New Roman" w:hAnsi="Times New Roman"/>
                <w:b/>
                <w:i/>
                <w:sz w:val="18"/>
                <w:szCs w:val="18"/>
              </w:rPr>
            </w:pPr>
          </w:p>
        </w:tc>
        <w:tc>
          <w:tcPr>
            <w:tcW w:w="2544" w:type="dxa"/>
          </w:tcPr>
          <w:p w14:paraId="2649C008" w14:textId="77777777" w:rsidR="00AF1B0A" w:rsidRPr="00836F9D" w:rsidRDefault="00AF1B0A" w:rsidP="00423222">
            <w:pPr>
              <w:rPr>
                <w:rFonts w:ascii="Times New Roman" w:hAnsi="Times New Roman"/>
                <w:b/>
                <w:i/>
                <w:sz w:val="18"/>
                <w:szCs w:val="18"/>
              </w:rPr>
            </w:pPr>
          </w:p>
        </w:tc>
        <w:tc>
          <w:tcPr>
            <w:tcW w:w="899" w:type="dxa"/>
          </w:tcPr>
          <w:p w14:paraId="7658B66A" w14:textId="77777777" w:rsidR="00AF1B0A" w:rsidRPr="00836F9D" w:rsidRDefault="00AF1B0A" w:rsidP="00423222">
            <w:pPr>
              <w:rPr>
                <w:rFonts w:ascii="Times New Roman" w:hAnsi="Times New Roman"/>
                <w:b/>
                <w:i/>
                <w:sz w:val="18"/>
                <w:szCs w:val="18"/>
              </w:rPr>
            </w:pPr>
          </w:p>
        </w:tc>
        <w:tc>
          <w:tcPr>
            <w:tcW w:w="990" w:type="dxa"/>
          </w:tcPr>
          <w:p w14:paraId="445AF399" w14:textId="77777777" w:rsidR="00AF1B0A" w:rsidRPr="00836F9D" w:rsidRDefault="00AF1B0A" w:rsidP="00423222">
            <w:pPr>
              <w:rPr>
                <w:rFonts w:ascii="Times New Roman" w:hAnsi="Times New Roman"/>
                <w:b/>
                <w:i/>
                <w:sz w:val="18"/>
                <w:szCs w:val="18"/>
              </w:rPr>
            </w:pPr>
          </w:p>
        </w:tc>
        <w:tc>
          <w:tcPr>
            <w:tcW w:w="990" w:type="dxa"/>
          </w:tcPr>
          <w:p w14:paraId="70400E6B" w14:textId="77777777" w:rsidR="00AF1B0A" w:rsidRPr="00836F9D" w:rsidRDefault="00AF1B0A" w:rsidP="00423222">
            <w:pPr>
              <w:rPr>
                <w:rFonts w:ascii="Times New Roman" w:hAnsi="Times New Roman"/>
                <w:b/>
                <w:i/>
                <w:sz w:val="18"/>
                <w:szCs w:val="18"/>
              </w:rPr>
            </w:pPr>
          </w:p>
        </w:tc>
        <w:tc>
          <w:tcPr>
            <w:tcW w:w="900" w:type="dxa"/>
          </w:tcPr>
          <w:p w14:paraId="647616E8" w14:textId="77777777" w:rsidR="00AF1B0A" w:rsidRPr="00836F9D" w:rsidRDefault="00AF1B0A" w:rsidP="00423222">
            <w:pPr>
              <w:rPr>
                <w:rFonts w:ascii="Times New Roman" w:hAnsi="Times New Roman"/>
                <w:b/>
                <w:i/>
                <w:sz w:val="18"/>
                <w:szCs w:val="18"/>
              </w:rPr>
            </w:pPr>
          </w:p>
        </w:tc>
        <w:tc>
          <w:tcPr>
            <w:tcW w:w="1440" w:type="dxa"/>
          </w:tcPr>
          <w:p w14:paraId="21599BD3" w14:textId="77777777" w:rsidR="00AF1B0A" w:rsidRPr="00836F9D" w:rsidRDefault="00AF1B0A" w:rsidP="00423222">
            <w:pPr>
              <w:rPr>
                <w:rFonts w:ascii="Times New Roman" w:hAnsi="Times New Roman"/>
                <w:b/>
                <w:i/>
                <w:sz w:val="18"/>
                <w:szCs w:val="18"/>
              </w:rPr>
            </w:pPr>
          </w:p>
        </w:tc>
        <w:tc>
          <w:tcPr>
            <w:tcW w:w="2423" w:type="dxa"/>
          </w:tcPr>
          <w:p w14:paraId="05BBA374" w14:textId="77777777" w:rsidR="00AF1B0A" w:rsidRPr="00836F9D" w:rsidRDefault="00AF1B0A" w:rsidP="00423222">
            <w:pPr>
              <w:rPr>
                <w:rFonts w:ascii="Times New Roman" w:hAnsi="Times New Roman"/>
                <w:b/>
                <w:i/>
                <w:sz w:val="18"/>
                <w:szCs w:val="18"/>
              </w:rPr>
            </w:pPr>
          </w:p>
        </w:tc>
        <w:tc>
          <w:tcPr>
            <w:tcW w:w="1717" w:type="dxa"/>
          </w:tcPr>
          <w:p w14:paraId="0A7A5CA8" w14:textId="77777777" w:rsidR="00AF1B0A" w:rsidRPr="00836F9D" w:rsidRDefault="00AF1B0A" w:rsidP="00423222">
            <w:pPr>
              <w:rPr>
                <w:rFonts w:ascii="Times New Roman" w:hAnsi="Times New Roman"/>
                <w:b/>
                <w:i/>
                <w:sz w:val="18"/>
                <w:szCs w:val="18"/>
              </w:rPr>
            </w:pPr>
          </w:p>
        </w:tc>
      </w:tr>
    </w:tbl>
    <w:p w14:paraId="4929DF88" w14:textId="77777777" w:rsidR="00AF1B0A" w:rsidRPr="00836F9D" w:rsidRDefault="00AF1B0A" w:rsidP="00AF1B0A">
      <w:pPr>
        <w:ind w:left="-720"/>
        <w:rPr>
          <w:rFonts w:ascii="Times New Roman" w:hAnsi="Times New Roman"/>
          <w:b/>
          <w:i/>
          <w:sz w:val="18"/>
          <w:szCs w:val="18"/>
        </w:rPr>
      </w:pPr>
    </w:p>
    <w:p w14:paraId="66713613" w14:textId="77777777" w:rsidR="00AF1B0A" w:rsidRPr="00836F9D" w:rsidRDefault="00AF1B0A" w:rsidP="00AF1B0A">
      <w:pPr>
        <w:ind w:left="-450"/>
        <w:rPr>
          <w:rFonts w:ascii="Times New Roman" w:hAnsi="Times New Roman"/>
          <w:u w:val="single"/>
        </w:rPr>
      </w:pPr>
    </w:p>
    <w:p w14:paraId="203476A8" w14:textId="77777777" w:rsidR="00AF1B0A" w:rsidRPr="00836F9D" w:rsidRDefault="00AF1B0A" w:rsidP="00AF1B0A">
      <w:pPr>
        <w:ind w:left="-450"/>
        <w:rPr>
          <w:rFonts w:ascii="Times New Roman" w:hAnsi="Times New Roman"/>
          <w:b/>
          <w:szCs w:val="24"/>
        </w:rPr>
      </w:pPr>
      <w:r w:rsidRPr="00836F9D">
        <w:rPr>
          <w:rFonts w:ascii="Times New Roman" w:hAnsi="Times New Roman"/>
        </w:rPr>
        <w:t xml:space="preserve">      </w:t>
      </w:r>
      <w:r w:rsidRPr="00836F9D">
        <w:rPr>
          <w:rFonts w:ascii="Times New Roman" w:hAnsi="Times New Roman"/>
          <w:b/>
          <w:szCs w:val="24"/>
        </w:rPr>
        <w:t>Make copies as needed.</w:t>
      </w:r>
      <w:r w:rsidRPr="00836F9D">
        <w:rPr>
          <w:rFonts w:ascii="Times New Roman" w:hAnsi="Times New Roman"/>
          <w:b/>
          <w:i/>
          <w:sz w:val="18"/>
          <w:szCs w:val="18"/>
        </w:rPr>
        <w:tab/>
      </w:r>
      <w:r w:rsidRPr="00836F9D">
        <w:rPr>
          <w:rFonts w:ascii="Times New Roman" w:hAnsi="Times New Roman"/>
          <w:b/>
          <w:i/>
          <w:sz w:val="18"/>
          <w:szCs w:val="18"/>
        </w:rPr>
        <w:tab/>
      </w:r>
      <w:r w:rsidRPr="00836F9D">
        <w:rPr>
          <w:rFonts w:ascii="Times New Roman" w:hAnsi="Times New Roman"/>
          <w:b/>
          <w:i/>
          <w:sz w:val="18"/>
          <w:szCs w:val="18"/>
        </w:rPr>
        <w:tab/>
      </w:r>
      <w:r w:rsidRPr="00836F9D">
        <w:rPr>
          <w:rFonts w:ascii="Times New Roman" w:hAnsi="Times New Roman"/>
          <w:b/>
          <w:i/>
          <w:sz w:val="18"/>
          <w:szCs w:val="18"/>
        </w:rPr>
        <w:tab/>
      </w:r>
      <w:r w:rsidRPr="00836F9D">
        <w:rPr>
          <w:rFonts w:ascii="Times New Roman" w:hAnsi="Times New Roman"/>
          <w:b/>
          <w:i/>
          <w:sz w:val="18"/>
          <w:szCs w:val="18"/>
        </w:rPr>
        <w:tab/>
      </w:r>
      <w:r w:rsidRPr="00836F9D">
        <w:rPr>
          <w:rFonts w:ascii="Times New Roman" w:hAnsi="Times New Roman"/>
          <w:b/>
          <w:i/>
          <w:sz w:val="18"/>
          <w:szCs w:val="18"/>
        </w:rPr>
        <w:tab/>
      </w:r>
      <w:r w:rsidRPr="00836F9D">
        <w:rPr>
          <w:rFonts w:ascii="Times New Roman" w:hAnsi="Times New Roman"/>
          <w:b/>
          <w:i/>
          <w:sz w:val="18"/>
          <w:szCs w:val="18"/>
        </w:rPr>
        <w:tab/>
      </w:r>
      <w:r w:rsidRPr="00836F9D">
        <w:rPr>
          <w:rFonts w:ascii="Times New Roman" w:hAnsi="Times New Roman"/>
          <w:b/>
          <w:i/>
          <w:sz w:val="18"/>
          <w:szCs w:val="18"/>
        </w:rPr>
        <w:tab/>
      </w:r>
      <w:r w:rsidRPr="00836F9D">
        <w:rPr>
          <w:rFonts w:ascii="Times New Roman" w:hAnsi="Times New Roman"/>
          <w:b/>
          <w:szCs w:val="24"/>
        </w:rPr>
        <w:t>_____________________________________________</w:t>
      </w:r>
      <w:r w:rsidRPr="00836F9D">
        <w:rPr>
          <w:rFonts w:ascii="Times New Roman" w:hAnsi="Times New Roman"/>
          <w:b/>
          <w:szCs w:val="24"/>
        </w:rPr>
        <w:tab/>
      </w:r>
    </w:p>
    <w:p w14:paraId="17B8D942" w14:textId="771EDBBF" w:rsidR="00D1034B" w:rsidRDefault="00AF1B0A" w:rsidP="00836F9D">
      <w:pPr>
        <w:ind w:left="-450"/>
        <w:jc w:val="left"/>
        <w:rPr>
          <w:rFonts w:ascii="Times New Roman" w:hAnsi="Times New Roman"/>
          <w:b/>
          <w:szCs w:val="24"/>
        </w:rPr>
      </w:pPr>
      <w:r w:rsidRPr="00836F9D">
        <w:rPr>
          <w:rFonts w:ascii="Times New Roman" w:hAnsi="Times New Roman"/>
          <w:b/>
          <w:szCs w:val="24"/>
        </w:rPr>
        <w:tab/>
      </w:r>
      <w:r w:rsidRPr="00836F9D">
        <w:rPr>
          <w:rFonts w:ascii="Times New Roman" w:hAnsi="Times New Roman"/>
          <w:b/>
          <w:szCs w:val="24"/>
        </w:rPr>
        <w:tab/>
      </w:r>
      <w:r w:rsidRPr="00836F9D">
        <w:rPr>
          <w:rFonts w:ascii="Times New Roman" w:hAnsi="Times New Roman"/>
          <w:b/>
          <w:szCs w:val="24"/>
        </w:rPr>
        <w:tab/>
      </w:r>
      <w:r w:rsidRPr="00836F9D">
        <w:rPr>
          <w:rFonts w:ascii="Times New Roman" w:hAnsi="Times New Roman"/>
          <w:b/>
          <w:szCs w:val="24"/>
        </w:rPr>
        <w:tab/>
      </w:r>
      <w:r w:rsidRPr="00836F9D">
        <w:rPr>
          <w:rFonts w:ascii="Times New Roman" w:hAnsi="Times New Roman"/>
          <w:b/>
          <w:szCs w:val="24"/>
        </w:rPr>
        <w:tab/>
      </w:r>
      <w:r w:rsidRPr="00836F9D">
        <w:rPr>
          <w:rFonts w:ascii="Times New Roman" w:hAnsi="Times New Roman"/>
          <w:b/>
          <w:szCs w:val="24"/>
        </w:rPr>
        <w:tab/>
      </w:r>
      <w:r w:rsidRPr="00836F9D">
        <w:rPr>
          <w:rFonts w:ascii="Times New Roman" w:hAnsi="Times New Roman"/>
          <w:b/>
          <w:szCs w:val="24"/>
        </w:rPr>
        <w:tab/>
      </w:r>
      <w:r w:rsidRPr="00836F9D">
        <w:rPr>
          <w:rFonts w:ascii="Times New Roman" w:hAnsi="Times New Roman"/>
          <w:b/>
          <w:szCs w:val="24"/>
        </w:rPr>
        <w:tab/>
      </w:r>
      <w:r w:rsidRPr="00836F9D">
        <w:rPr>
          <w:rFonts w:ascii="Times New Roman" w:hAnsi="Times New Roman"/>
          <w:b/>
          <w:szCs w:val="24"/>
        </w:rPr>
        <w:tab/>
      </w:r>
      <w:r w:rsidRPr="00836F9D">
        <w:rPr>
          <w:rFonts w:ascii="Times New Roman" w:hAnsi="Times New Roman"/>
          <w:b/>
          <w:szCs w:val="24"/>
        </w:rPr>
        <w:tab/>
      </w:r>
      <w:r w:rsidRPr="00836F9D">
        <w:rPr>
          <w:rFonts w:ascii="Times New Roman" w:hAnsi="Times New Roman"/>
          <w:b/>
          <w:szCs w:val="24"/>
        </w:rPr>
        <w:tab/>
      </w:r>
      <w:r w:rsidRPr="00836F9D">
        <w:rPr>
          <w:rFonts w:ascii="Times New Roman" w:hAnsi="Times New Roman"/>
          <w:b/>
          <w:szCs w:val="24"/>
        </w:rPr>
        <w:tab/>
        <w:t>Signature of Representative</w:t>
      </w:r>
      <w:bookmarkStart w:id="28" w:name="_Toc53548774"/>
      <w:bookmarkStart w:id="29" w:name="_Toc430944080"/>
    </w:p>
    <w:p w14:paraId="75E118C8" w14:textId="77777777" w:rsidR="00D1034B" w:rsidRDefault="00D1034B">
      <w:pPr>
        <w:rPr>
          <w:rFonts w:ascii="Times New Roman" w:hAnsi="Times New Roman"/>
          <w:b/>
          <w:szCs w:val="24"/>
        </w:rPr>
      </w:pPr>
      <w:r>
        <w:rPr>
          <w:rFonts w:ascii="Times New Roman" w:hAnsi="Times New Roman"/>
          <w:b/>
          <w:szCs w:val="24"/>
        </w:rPr>
        <w:br w:type="page"/>
      </w:r>
    </w:p>
    <w:p w14:paraId="61D9AF16" w14:textId="77777777" w:rsidR="00F267A0" w:rsidRPr="00836F9D" w:rsidRDefault="00F267A0" w:rsidP="00D1034B">
      <w:pPr>
        <w:jc w:val="left"/>
        <w:rPr>
          <w:rFonts w:ascii="Times New Roman" w:hAnsi="Times New Roman"/>
          <w:b/>
          <w:sz w:val="22"/>
        </w:rPr>
        <w:sectPr w:rsidR="00F267A0" w:rsidRPr="00836F9D" w:rsidSect="002C6BA1">
          <w:footerReference w:type="default" r:id="rId23"/>
          <w:pgSz w:w="15840" w:h="12240" w:orient="landscape" w:code="1"/>
          <w:pgMar w:top="1080" w:right="720" w:bottom="1440" w:left="720" w:header="360" w:footer="360" w:gutter="0"/>
          <w:cols w:space="720"/>
          <w:docGrid w:linePitch="326"/>
        </w:sectPr>
      </w:pPr>
    </w:p>
    <w:p w14:paraId="0950A973" w14:textId="77777777" w:rsidR="000B53F5" w:rsidRPr="00836F9D" w:rsidRDefault="000B53F5" w:rsidP="000B53F5">
      <w:pPr>
        <w:pStyle w:val="Heading1"/>
        <w:jc w:val="center"/>
        <w:rPr>
          <w:rFonts w:ascii="Times New Roman" w:hAnsi="Times New Roman" w:cs="Times New Roman"/>
          <w:bCs w:val="0"/>
        </w:rPr>
      </w:pPr>
      <w:bookmarkStart w:id="30" w:name="_Toc499636719"/>
      <w:bookmarkStart w:id="31" w:name="_Toc181111508"/>
      <w:r w:rsidRPr="00836F9D">
        <w:rPr>
          <w:rFonts w:ascii="Times New Roman" w:hAnsi="Times New Roman" w:cs="Times New Roman"/>
        </w:rPr>
        <w:lastRenderedPageBreak/>
        <w:t>Attachment #</w:t>
      </w:r>
      <w:r>
        <w:rPr>
          <w:rFonts w:ascii="Times New Roman" w:hAnsi="Times New Roman" w:cs="Times New Roman"/>
        </w:rPr>
        <w:t>4</w:t>
      </w:r>
      <w:r w:rsidRPr="00836F9D">
        <w:rPr>
          <w:rFonts w:ascii="Times New Roman" w:hAnsi="Times New Roman" w:cs="Times New Roman"/>
        </w:rPr>
        <w:t xml:space="preserve"> – Development Team Member Certificate</w:t>
      </w:r>
      <w:bookmarkEnd w:id="31"/>
    </w:p>
    <w:p w14:paraId="7681444B" w14:textId="77777777" w:rsidR="000B53F5" w:rsidRDefault="000B53F5" w:rsidP="000B53F5">
      <w:pPr>
        <w:pStyle w:val="BodyText2"/>
        <w:rPr>
          <w:b w:val="0"/>
          <w:sz w:val="24"/>
          <w:szCs w:val="24"/>
        </w:rPr>
      </w:pPr>
    </w:p>
    <w:p w14:paraId="5825DD35" w14:textId="77777777" w:rsidR="000B53F5" w:rsidRPr="00836F9D" w:rsidRDefault="000B53F5" w:rsidP="000B53F5">
      <w:pPr>
        <w:pStyle w:val="BodyText2"/>
        <w:rPr>
          <w:b w:val="0"/>
          <w:sz w:val="24"/>
          <w:szCs w:val="24"/>
        </w:rPr>
      </w:pPr>
      <w:r w:rsidRPr="001F4E53">
        <w:rPr>
          <w:b w:val="0"/>
          <w:sz w:val="24"/>
          <w:szCs w:val="24"/>
        </w:rPr>
        <w:t xml:space="preserve">Development Name: </w:t>
      </w:r>
      <w:r w:rsidRPr="00B7678E">
        <w:rPr>
          <w:b w:val="0"/>
          <w:sz w:val="24"/>
          <w:szCs w:val="24"/>
          <w:u w:val="single"/>
        </w:rPr>
        <w:tab/>
      </w:r>
      <w:r w:rsidRPr="00B7678E">
        <w:rPr>
          <w:b w:val="0"/>
          <w:sz w:val="24"/>
          <w:szCs w:val="24"/>
          <w:u w:val="single"/>
        </w:rPr>
        <w:tab/>
      </w:r>
      <w:r w:rsidRPr="00B7678E">
        <w:rPr>
          <w:b w:val="0"/>
          <w:sz w:val="24"/>
          <w:szCs w:val="24"/>
          <w:u w:val="single"/>
        </w:rPr>
        <w:tab/>
      </w:r>
      <w:r w:rsidRPr="00B7678E">
        <w:rPr>
          <w:b w:val="0"/>
          <w:sz w:val="24"/>
          <w:szCs w:val="24"/>
          <w:u w:val="single"/>
        </w:rPr>
        <w:tab/>
      </w:r>
      <w:r w:rsidRPr="00B7678E">
        <w:rPr>
          <w:b w:val="0"/>
          <w:sz w:val="24"/>
          <w:szCs w:val="24"/>
          <w:u w:val="single"/>
        </w:rPr>
        <w:tab/>
      </w:r>
      <w:r w:rsidRPr="00B7678E">
        <w:rPr>
          <w:b w:val="0"/>
          <w:sz w:val="24"/>
          <w:szCs w:val="24"/>
          <w:u w:val="single"/>
        </w:rPr>
        <w:tab/>
      </w:r>
      <w:r w:rsidRPr="00B7678E">
        <w:rPr>
          <w:b w:val="0"/>
          <w:sz w:val="24"/>
          <w:szCs w:val="24"/>
          <w:u w:val="single"/>
        </w:rPr>
        <w:tab/>
      </w:r>
      <w:r w:rsidRPr="00B7678E">
        <w:rPr>
          <w:b w:val="0"/>
          <w:sz w:val="24"/>
          <w:szCs w:val="24"/>
          <w:u w:val="single"/>
        </w:rPr>
        <w:tab/>
      </w:r>
      <w:r w:rsidRPr="00B7678E">
        <w:rPr>
          <w:b w:val="0"/>
          <w:sz w:val="24"/>
          <w:szCs w:val="24"/>
          <w:u w:val="single"/>
        </w:rPr>
        <w:tab/>
      </w:r>
      <w:r w:rsidRPr="00B7678E">
        <w:rPr>
          <w:b w:val="0"/>
          <w:sz w:val="24"/>
          <w:szCs w:val="24"/>
          <w:u w:val="single"/>
        </w:rPr>
        <w:tab/>
      </w:r>
      <w:r w:rsidRPr="00B7678E">
        <w:rPr>
          <w:b w:val="0"/>
          <w:sz w:val="24"/>
          <w:szCs w:val="24"/>
          <w:u w:val="single"/>
        </w:rPr>
        <w:tab/>
      </w:r>
    </w:p>
    <w:p w14:paraId="3FA4216E" w14:textId="77777777" w:rsidR="000B53F5" w:rsidRPr="00B7678E" w:rsidRDefault="000B53F5" w:rsidP="000B53F5">
      <w:pPr>
        <w:pStyle w:val="BodyText2"/>
        <w:jc w:val="both"/>
        <w:rPr>
          <w:b w:val="0"/>
          <w:sz w:val="24"/>
          <w:szCs w:val="24"/>
          <w:u w:val="single"/>
        </w:rPr>
      </w:pPr>
      <w:r w:rsidRPr="001F4E53">
        <w:rPr>
          <w:b w:val="0"/>
          <w:sz w:val="24"/>
          <w:szCs w:val="24"/>
        </w:rPr>
        <w:t xml:space="preserve">Team Member Role: </w:t>
      </w:r>
      <w:r w:rsidRPr="001F4E53">
        <w:rPr>
          <w:b w:val="0"/>
          <w:sz w:val="24"/>
          <w:szCs w:val="24"/>
          <w:u w:val="single"/>
        </w:rPr>
        <w:t xml:space="preserve">Check </w:t>
      </w:r>
      <w:r w:rsidRPr="00B7678E">
        <w:rPr>
          <w:b w:val="0"/>
          <w:sz w:val="24"/>
          <w:szCs w:val="24"/>
          <w:u w:val="single"/>
        </w:rPr>
        <w:t>box/boxes that apply</w:t>
      </w:r>
    </w:p>
    <w:p w14:paraId="16A35760" w14:textId="77777777" w:rsidR="000B53F5" w:rsidRPr="00AF1B0A" w:rsidRDefault="000B53F5" w:rsidP="000B53F5">
      <w:pPr>
        <w:pStyle w:val="BodyText2"/>
        <w:jc w:val="both"/>
        <w:rPr>
          <w:b w:val="0"/>
          <w:sz w:val="24"/>
          <w:szCs w:val="24"/>
          <w:u w:val="single"/>
        </w:rPr>
      </w:pPr>
    </w:p>
    <w:p w14:paraId="135BAC42" w14:textId="77777777" w:rsidR="000B53F5" w:rsidRPr="00836F9D" w:rsidRDefault="000B53F5" w:rsidP="000B53F5">
      <w:pPr>
        <w:rPr>
          <w:rFonts w:ascii="Times New Roman" w:hAnsi="Times New Roman"/>
          <w:szCs w:val="24"/>
        </w:rPr>
      </w:pPr>
      <w:r w:rsidRPr="00836F9D">
        <w:rPr>
          <w:rFonts w:ascii="Times New Roman" w:hAnsi="Times New Roman"/>
          <w:szCs w:val="24"/>
        </w:rPr>
        <w:fldChar w:fldCharType="begin">
          <w:ffData>
            <w:name w:val="Check1"/>
            <w:enabled/>
            <w:calcOnExit w:val="0"/>
            <w:statusText w:type="text" w:val="Accountant/Tax Professional"/>
            <w:checkBox>
              <w:sizeAuto/>
              <w:default w:val="0"/>
              <w:checked w:val="0"/>
            </w:checkBox>
          </w:ffData>
        </w:fldChar>
      </w:r>
      <w:r w:rsidRPr="00836F9D">
        <w:rPr>
          <w:rFonts w:ascii="Times New Roman" w:hAnsi="Times New Roman"/>
          <w:szCs w:val="24"/>
        </w:rPr>
        <w:instrText xml:space="preserve"> FORMCHECKBOX </w:instrText>
      </w:r>
      <w:r w:rsidR="00BC1048">
        <w:rPr>
          <w:rFonts w:ascii="Times New Roman" w:hAnsi="Times New Roman"/>
          <w:szCs w:val="24"/>
        </w:rPr>
      </w:r>
      <w:r w:rsidR="00BC1048">
        <w:rPr>
          <w:rFonts w:ascii="Times New Roman" w:hAnsi="Times New Roman"/>
          <w:szCs w:val="24"/>
        </w:rPr>
        <w:fldChar w:fldCharType="separate"/>
      </w:r>
      <w:r w:rsidRPr="00836F9D">
        <w:rPr>
          <w:rFonts w:ascii="Times New Roman" w:hAnsi="Times New Roman"/>
          <w:szCs w:val="24"/>
        </w:rPr>
        <w:fldChar w:fldCharType="end"/>
      </w:r>
      <w:r w:rsidRPr="00836F9D">
        <w:rPr>
          <w:rFonts w:ascii="Times New Roman" w:hAnsi="Times New Roman"/>
          <w:szCs w:val="24"/>
        </w:rPr>
        <w:t xml:space="preserve"> Accountant/Tax Professional       </w:t>
      </w:r>
      <w:r w:rsidRPr="00836F9D">
        <w:rPr>
          <w:rFonts w:ascii="Times New Roman" w:hAnsi="Times New Roman"/>
          <w:szCs w:val="24"/>
        </w:rPr>
        <w:fldChar w:fldCharType="begin">
          <w:ffData>
            <w:name w:val="Check1"/>
            <w:enabled/>
            <w:calcOnExit w:val="0"/>
            <w:statusText w:type="text" w:val="Architect"/>
            <w:checkBox>
              <w:sizeAuto/>
              <w:default w:val="0"/>
              <w:checked w:val="0"/>
            </w:checkBox>
          </w:ffData>
        </w:fldChar>
      </w:r>
      <w:r w:rsidRPr="00836F9D">
        <w:rPr>
          <w:rFonts w:ascii="Times New Roman" w:hAnsi="Times New Roman"/>
          <w:szCs w:val="24"/>
        </w:rPr>
        <w:instrText xml:space="preserve"> FORMCHECKBOX </w:instrText>
      </w:r>
      <w:r w:rsidR="00BC1048">
        <w:rPr>
          <w:rFonts w:ascii="Times New Roman" w:hAnsi="Times New Roman"/>
          <w:szCs w:val="24"/>
        </w:rPr>
      </w:r>
      <w:r w:rsidR="00BC1048">
        <w:rPr>
          <w:rFonts w:ascii="Times New Roman" w:hAnsi="Times New Roman"/>
          <w:szCs w:val="24"/>
        </w:rPr>
        <w:fldChar w:fldCharType="separate"/>
      </w:r>
      <w:r w:rsidRPr="00836F9D">
        <w:rPr>
          <w:rFonts w:ascii="Times New Roman" w:hAnsi="Times New Roman"/>
          <w:szCs w:val="24"/>
        </w:rPr>
        <w:fldChar w:fldCharType="end"/>
      </w:r>
      <w:r w:rsidRPr="00836F9D">
        <w:rPr>
          <w:rFonts w:ascii="Times New Roman" w:hAnsi="Times New Roman"/>
          <w:szCs w:val="24"/>
        </w:rPr>
        <w:t xml:space="preserve"> Architect        </w:t>
      </w:r>
      <w:r w:rsidRPr="00836F9D">
        <w:rPr>
          <w:rFonts w:ascii="Times New Roman" w:hAnsi="Times New Roman"/>
          <w:szCs w:val="24"/>
        </w:rPr>
        <w:fldChar w:fldCharType="begin">
          <w:ffData>
            <w:name w:val="Check1"/>
            <w:enabled/>
            <w:calcOnExit w:val="0"/>
            <w:statusText w:type="text" w:val="Attorney"/>
            <w:checkBox>
              <w:sizeAuto/>
              <w:default w:val="0"/>
              <w:checked w:val="0"/>
            </w:checkBox>
          </w:ffData>
        </w:fldChar>
      </w:r>
      <w:r w:rsidRPr="00836F9D">
        <w:rPr>
          <w:rFonts w:ascii="Times New Roman" w:hAnsi="Times New Roman"/>
          <w:szCs w:val="24"/>
        </w:rPr>
        <w:instrText xml:space="preserve"> FORMCHECKBOX </w:instrText>
      </w:r>
      <w:r w:rsidR="00BC1048">
        <w:rPr>
          <w:rFonts w:ascii="Times New Roman" w:hAnsi="Times New Roman"/>
          <w:szCs w:val="24"/>
        </w:rPr>
      </w:r>
      <w:r w:rsidR="00BC1048">
        <w:rPr>
          <w:rFonts w:ascii="Times New Roman" w:hAnsi="Times New Roman"/>
          <w:szCs w:val="24"/>
        </w:rPr>
        <w:fldChar w:fldCharType="separate"/>
      </w:r>
      <w:r w:rsidRPr="00836F9D">
        <w:rPr>
          <w:rFonts w:ascii="Times New Roman" w:hAnsi="Times New Roman"/>
          <w:szCs w:val="24"/>
        </w:rPr>
        <w:fldChar w:fldCharType="end"/>
      </w:r>
      <w:r w:rsidRPr="00836F9D">
        <w:rPr>
          <w:rFonts w:ascii="Times New Roman" w:hAnsi="Times New Roman"/>
          <w:szCs w:val="24"/>
        </w:rPr>
        <w:t xml:space="preserve"> Attorney          </w:t>
      </w:r>
      <w:r w:rsidRPr="00836F9D">
        <w:rPr>
          <w:rFonts w:ascii="Times New Roman" w:hAnsi="Times New Roman"/>
          <w:szCs w:val="24"/>
        </w:rPr>
        <w:fldChar w:fldCharType="begin">
          <w:ffData>
            <w:name w:val="Check1"/>
            <w:enabled/>
            <w:calcOnExit w:val="0"/>
            <w:statusText w:type="text" w:val="Developer"/>
            <w:checkBox>
              <w:sizeAuto/>
              <w:default w:val="0"/>
              <w:checked w:val="0"/>
            </w:checkBox>
          </w:ffData>
        </w:fldChar>
      </w:r>
      <w:r w:rsidRPr="00836F9D">
        <w:rPr>
          <w:rFonts w:ascii="Times New Roman" w:hAnsi="Times New Roman"/>
          <w:szCs w:val="24"/>
        </w:rPr>
        <w:instrText xml:space="preserve"> FORMCHECKBOX </w:instrText>
      </w:r>
      <w:r w:rsidR="00BC1048">
        <w:rPr>
          <w:rFonts w:ascii="Times New Roman" w:hAnsi="Times New Roman"/>
          <w:szCs w:val="24"/>
        </w:rPr>
      </w:r>
      <w:r w:rsidR="00BC1048">
        <w:rPr>
          <w:rFonts w:ascii="Times New Roman" w:hAnsi="Times New Roman"/>
          <w:szCs w:val="24"/>
        </w:rPr>
        <w:fldChar w:fldCharType="separate"/>
      </w:r>
      <w:r w:rsidRPr="00836F9D">
        <w:rPr>
          <w:rFonts w:ascii="Times New Roman" w:hAnsi="Times New Roman"/>
          <w:szCs w:val="24"/>
        </w:rPr>
        <w:fldChar w:fldCharType="end"/>
      </w:r>
      <w:r w:rsidRPr="00836F9D">
        <w:rPr>
          <w:rFonts w:ascii="Times New Roman" w:hAnsi="Times New Roman"/>
          <w:szCs w:val="24"/>
        </w:rPr>
        <w:t xml:space="preserve"> Developer</w:t>
      </w:r>
    </w:p>
    <w:p w14:paraId="3EEC2429" w14:textId="77777777" w:rsidR="000B53F5" w:rsidRPr="00836F9D" w:rsidRDefault="000B53F5" w:rsidP="000B53F5">
      <w:pPr>
        <w:rPr>
          <w:rFonts w:ascii="Times New Roman" w:hAnsi="Times New Roman"/>
          <w:szCs w:val="24"/>
        </w:rPr>
      </w:pPr>
    </w:p>
    <w:p w14:paraId="04341DFA" w14:textId="77777777" w:rsidR="000B53F5" w:rsidRPr="00836F9D" w:rsidRDefault="000B53F5" w:rsidP="000B53F5">
      <w:pPr>
        <w:rPr>
          <w:rFonts w:ascii="Times New Roman" w:hAnsi="Times New Roman"/>
          <w:szCs w:val="24"/>
        </w:rPr>
      </w:pPr>
      <w:r w:rsidRPr="00836F9D">
        <w:rPr>
          <w:rFonts w:ascii="Times New Roman" w:hAnsi="Times New Roman"/>
          <w:szCs w:val="24"/>
        </w:rPr>
        <w:fldChar w:fldCharType="begin">
          <w:ffData>
            <w:name w:val="Check1"/>
            <w:enabled/>
            <w:calcOnExit w:val="0"/>
            <w:statusText w:type="text" w:val="Consultant"/>
            <w:checkBox>
              <w:sizeAuto/>
              <w:default w:val="0"/>
              <w:checked w:val="0"/>
            </w:checkBox>
          </w:ffData>
        </w:fldChar>
      </w:r>
      <w:r w:rsidRPr="00836F9D">
        <w:rPr>
          <w:rFonts w:ascii="Times New Roman" w:hAnsi="Times New Roman"/>
          <w:szCs w:val="24"/>
        </w:rPr>
        <w:instrText xml:space="preserve"> FORMCHECKBOX </w:instrText>
      </w:r>
      <w:r w:rsidR="00BC1048">
        <w:rPr>
          <w:rFonts w:ascii="Times New Roman" w:hAnsi="Times New Roman"/>
          <w:szCs w:val="24"/>
        </w:rPr>
      </w:r>
      <w:r w:rsidR="00BC1048">
        <w:rPr>
          <w:rFonts w:ascii="Times New Roman" w:hAnsi="Times New Roman"/>
          <w:szCs w:val="24"/>
        </w:rPr>
        <w:fldChar w:fldCharType="separate"/>
      </w:r>
      <w:r w:rsidRPr="00836F9D">
        <w:rPr>
          <w:rFonts w:ascii="Times New Roman" w:hAnsi="Times New Roman"/>
          <w:szCs w:val="24"/>
        </w:rPr>
        <w:fldChar w:fldCharType="end"/>
      </w:r>
      <w:r w:rsidRPr="00836F9D">
        <w:rPr>
          <w:rFonts w:ascii="Times New Roman" w:hAnsi="Times New Roman"/>
          <w:szCs w:val="24"/>
        </w:rPr>
        <w:t xml:space="preserve"> Consultant      </w:t>
      </w:r>
      <w:r w:rsidRPr="00836F9D">
        <w:rPr>
          <w:rFonts w:ascii="Times New Roman" w:hAnsi="Times New Roman"/>
          <w:szCs w:val="24"/>
        </w:rPr>
        <w:fldChar w:fldCharType="begin">
          <w:ffData>
            <w:name w:val="Check1"/>
            <w:enabled/>
            <w:calcOnExit w:val="0"/>
            <w:statusText w:type="text" w:val="General Contractor"/>
            <w:checkBox>
              <w:sizeAuto/>
              <w:default w:val="0"/>
              <w:checked w:val="0"/>
            </w:checkBox>
          </w:ffData>
        </w:fldChar>
      </w:r>
      <w:r w:rsidRPr="00836F9D">
        <w:rPr>
          <w:rFonts w:ascii="Times New Roman" w:hAnsi="Times New Roman"/>
          <w:szCs w:val="24"/>
        </w:rPr>
        <w:instrText xml:space="preserve"> FORMCHECKBOX </w:instrText>
      </w:r>
      <w:r w:rsidR="00BC1048">
        <w:rPr>
          <w:rFonts w:ascii="Times New Roman" w:hAnsi="Times New Roman"/>
          <w:szCs w:val="24"/>
        </w:rPr>
      </w:r>
      <w:r w:rsidR="00BC1048">
        <w:rPr>
          <w:rFonts w:ascii="Times New Roman" w:hAnsi="Times New Roman"/>
          <w:szCs w:val="24"/>
        </w:rPr>
        <w:fldChar w:fldCharType="separate"/>
      </w:r>
      <w:r w:rsidRPr="00836F9D">
        <w:rPr>
          <w:rFonts w:ascii="Times New Roman" w:hAnsi="Times New Roman"/>
          <w:szCs w:val="24"/>
        </w:rPr>
        <w:fldChar w:fldCharType="end"/>
      </w:r>
      <w:r w:rsidRPr="00836F9D">
        <w:rPr>
          <w:rFonts w:ascii="Times New Roman" w:hAnsi="Times New Roman"/>
          <w:szCs w:val="24"/>
        </w:rPr>
        <w:t xml:space="preserve"> General Contractor        </w:t>
      </w:r>
      <w:r w:rsidRPr="00836F9D">
        <w:rPr>
          <w:rFonts w:ascii="Times New Roman" w:hAnsi="Times New Roman"/>
          <w:szCs w:val="24"/>
        </w:rPr>
        <w:fldChar w:fldCharType="begin">
          <w:ffData>
            <w:name w:val="Check1"/>
            <w:enabled/>
            <w:calcOnExit w:val="0"/>
            <w:statusText w:type="text" w:val="Owner"/>
            <w:checkBox>
              <w:sizeAuto/>
              <w:default w:val="0"/>
              <w:checked w:val="0"/>
            </w:checkBox>
          </w:ffData>
        </w:fldChar>
      </w:r>
      <w:r w:rsidRPr="00836F9D">
        <w:rPr>
          <w:rFonts w:ascii="Times New Roman" w:hAnsi="Times New Roman"/>
          <w:szCs w:val="24"/>
        </w:rPr>
        <w:instrText xml:space="preserve"> FORMCHECKBOX </w:instrText>
      </w:r>
      <w:r w:rsidR="00BC1048">
        <w:rPr>
          <w:rFonts w:ascii="Times New Roman" w:hAnsi="Times New Roman"/>
          <w:szCs w:val="24"/>
        </w:rPr>
      </w:r>
      <w:r w:rsidR="00BC1048">
        <w:rPr>
          <w:rFonts w:ascii="Times New Roman" w:hAnsi="Times New Roman"/>
          <w:szCs w:val="24"/>
        </w:rPr>
        <w:fldChar w:fldCharType="separate"/>
      </w:r>
      <w:r w:rsidRPr="00836F9D">
        <w:rPr>
          <w:rFonts w:ascii="Times New Roman" w:hAnsi="Times New Roman"/>
          <w:szCs w:val="24"/>
        </w:rPr>
        <w:fldChar w:fldCharType="end"/>
      </w:r>
      <w:r w:rsidRPr="00836F9D">
        <w:rPr>
          <w:rFonts w:ascii="Times New Roman" w:hAnsi="Times New Roman"/>
          <w:szCs w:val="24"/>
        </w:rPr>
        <w:t xml:space="preserve"> Owner            </w:t>
      </w:r>
      <w:r w:rsidRPr="00836F9D">
        <w:rPr>
          <w:rFonts w:ascii="Times New Roman" w:hAnsi="Times New Roman"/>
          <w:szCs w:val="24"/>
        </w:rPr>
        <w:fldChar w:fldCharType="begin">
          <w:ffData>
            <w:name w:val="Check1"/>
            <w:enabled/>
            <w:calcOnExit w:val="0"/>
            <w:statusText w:type="text" w:val="Mgmt. Company"/>
            <w:checkBox>
              <w:sizeAuto/>
              <w:default w:val="0"/>
              <w:checked w:val="0"/>
            </w:checkBox>
          </w:ffData>
        </w:fldChar>
      </w:r>
      <w:r w:rsidRPr="00836F9D">
        <w:rPr>
          <w:rFonts w:ascii="Times New Roman" w:hAnsi="Times New Roman"/>
          <w:szCs w:val="24"/>
        </w:rPr>
        <w:instrText xml:space="preserve"> FORMCHECKBOX </w:instrText>
      </w:r>
      <w:r w:rsidR="00BC1048">
        <w:rPr>
          <w:rFonts w:ascii="Times New Roman" w:hAnsi="Times New Roman"/>
          <w:szCs w:val="24"/>
        </w:rPr>
      </w:r>
      <w:r w:rsidR="00BC1048">
        <w:rPr>
          <w:rFonts w:ascii="Times New Roman" w:hAnsi="Times New Roman"/>
          <w:szCs w:val="24"/>
        </w:rPr>
        <w:fldChar w:fldCharType="separate"/>
      </w:r>
      <w:r w:rsidRPr="00836F9D">
        <w:rPr>
          <w:rFonts w:ascii="Times New Roman" w:hAnsi="Times New Roman"/>
          <w:szCs w:val="24"/>
        </w:rPr>
        <w:fldChar w:fldCharType="end"/>
      </w:r>
      <w:r w:rsidRPr="00836F9D">
        <w:rPr>
          <w:rFonts w:ascii="Times New Roman" w:hAnsi="Times New Roman"/>
          <w:szCs w:val="24"/>
        </w:rPr>
        <w:t xml:space="preserve"> Mgmt. Company</w:t>
      </w:r>
      <w:r w:rsidRPr="00836F9D">
        <w:rPr>
          <w:rFonts w:ascii="Times New Roman" w:hAnsi="Times New Roman"/>
          <w:szCs w:val="24"/>
        </w:rPr>
        <w:tab/>
      </w:r>
    </w:p>
    <w:p w14:paraId="5E6EB491" w14:textId="77777777" w:rsidR="000B53F5" w:rsidRPr="00836F9D" w:rsidRDefault="000B53F5" w:rsidP="000B53F5">
      <w:pPr>
        <w:rPr>
          <w:rFonts w:ascii="Times New Roman" w:hAnsi="Times New Roman"/>
          <w:szCs w:val="24"/>
        </w:rPr>
      </w:pPr>
    </w:p>
    <w:p w14:paraId="58121A15" w14:textId="77777777" w:rsidR="000B53F5" w:rsidRPr="00836F9D" w:rsidRDefault="000B53F5" w:rsidP="000B53F5">
      <w:pPr>
        <w:rPr>
          <w:rFonts w:ascii="Times New Roman" w:hAnsi="Times New Roman"/>
          <w:szCs w:val="24"/>
        </w:rPr>
      </w:pPr>
      <w:r w:rsidRPr="00836F9D">
        <w:rPr>
          <w:rFonts w:ascii="Times New Roman" w:hAnsi="Times New Roman"/>
          <w:szCs w:val="24"/>
        </w:rPr>
        <w:fldChar w:fldCharType="begin">
          <w:ffData>
            <w:name w:val="Check1"/>
            <w:enabled/>
            <w:calcOnExit w:val="0"/>
            <w:statusText w:type="text" w:val="Gen. Partner/Managing Member"/>
            <w:checkBox>
              <w:sizeAuto/>
              <w:default w:val="0"/>
              <w:checked w:val="0"/>
            </w:checkBox>
          </w:ffData>
        </w:fldChar>
      </w:r>
      <w:r w:rsidRPr="00836F9D">
        <w:rPr>
          <w:rFonts w:ascii="Times New Roman" w:hAnsi="Times New Roman"/>
          <w:szCs w:val="24"/>
        </w:rPr>
        <w:instrText xml:space="preserve"> FORMCHECKBOX </w:instrText>
      </w:r>
      <w:r w:rsidR="00BC1048">
        <w:rPr>
          <w:rFonts w:ascii="Times New Roman" w:hAnsi="Times New Roman"/>
          <w:szCs w:val="24"/>
        </w:rPr>
      </w:r>
      <w:r w:rsidR="00BC1048">
        <w:rPr>
          <w:rFonts w:ascii="Times New Roman" w:hAnsi="Times New Roman"/>
          <w:szCs w:val="24"/>
        </w:rPr>
        <w:fldChar w:fldCharType="separate"/>
      </w:r>
      <w:r w:rsidRPr="00836F9D">
        <w:rPr>
          <w:rFonts w:ascii="Times New Roman" w:hAnsi="Times New Roman"/>
          <w:szCs w:val="24"/>
        </w:rPr>
        <w:fldChar w:fldCharType="end"/>
      </w:r>
      <w:r w:rsidRPr="00836F9D">
        <w:rPr>
          <w:rFonts w:ascii="Times New Roman" w:hAnsi="Times New Roman"/>
          <w:szCs w:val="24"/>
        </w:rPr>
        <w:t xml:space="preserve"> Gen. Partner/Managing Member</w:t>
      </w:r>
      <w:r w:rsidRPr="00836F9D">
        <w:rPr>
          <w:rFonts w:ascii="Times New Roman" w:hAnsi="Times New Roman"/>
          <w:szCs w:val="24"/>
        </w:rPr>
        <w:tab/>
      </w:r>
      <w:r w:rsidRPr="00836F9D">
        <w:rPr>
          <w:rFonts w:ascii="Times New Roman" w:hAnsi="Times New Roman"/>
          <w:szCs w:val="24"/>
        </w:rPr>
        <w:fldChar w:fldCharType="begin">
          <w:ffData>
            <w:name w:val="Check47"/>
            <w:enabled/>
            <w:calcOnExit w:val="0"/>
            <w:statusText w:type="text" w:val="Co-Developer"/>
            <w:checkBox>
              <w:sizeAuto/>
              <w:default w:val="0"/>
              <w:checked w:val="0"/>
            </w:checkBox>
          </w:ffData>
        </w:fldChar>
      </w:r>
      <w:r w:rsidRPr="00836F9D">
        <w:rPr>
          <w:rFonts w:ascii="Times New Roman" w:hAnsi="Times New Roman"/>
          <w:szCs w:val="24"/>
        </w:rPr>
        <w:instrText xml:space="preserve"> FORMCHECKBOX </w:instrText>
      </w:r>
      <w:r w:rsidR="00BC1048">
        <w:rPr>
          <w:rFonts w:ascii="Times New Roman" w:hAnsi="Times New Roman"/>
          <w:szCs w:val="24"/>
        </w:rPr>
      </w:r>
      <w:r w:rsidR="00BC1048">
        <w:rPr>
          <w:rFonts w:ascii="Times New Roman" w:hAnsi="Times New Roman"/>
          <w:szCs w:val="24"/>
        </w:rPr>
        <w:fldChar w:fldCharType="separate"/>
      </w:r>
      <w:r w:rsidRPr="00836F9D">
        <w:rPr>
          <w:rFonts w:ascii="Times New Roman" w:hAnsi="Times New Roman"/>
          <w:szCs w:val="24"/>
        </w:rPr>
        <w:fldChar w:fldCharType="end"/>
      </w:r>
      <w:r w:rsidRPr="00836F9D">
        <w:rPr>
          <w:rFonts w:ascii="Times New Roman" w:hAnsi="Times New Roman"/>
          <w:szCs w:val="24"/>
        </w:rPr>
        <w:t>Co-Developer</w:t>
      </w:r>
      <w:r w:rsidRPr="00836F9D">
        <w:rPr>
          <w:rFonts w:ascii="Times New Roman" w:hAnsi="Times New Roman"/>
          <w:szCs w:val="24"/>
        </w:rPr>
        <w:tab/>
      </w:r>
      <w:r w:rsidRPr="00836F9D">
        <w:rPr>
          <w:rFonts w:ascii="Times New Roman" w:hAnsi="Times New Roman"/>
          <w:szCs w:val="24"/>
        </w:rPr>
        <w:fldChar w:fldCharType="begin">
          <w:ffData>
            <w:name w:val="Check48"/>
            <w:enabled/>
            <w:calcOnExit w:val="0"/>
            <w:statusText w:type="text" w:val="Co-Management Company"/>
            <w:checkBox>
              <w:sizeAuto/>
              <w:default w:val="0"/>
              <w:checked w:val="0"/>
            </w:checkBox>
          </w:ffData>
        </w:fldChar>
      </w:r>
      <w:r w:rsidRPr="00836F9D">
        <w:rPr>
          <w:rFonts w:ascii="Times New Roman" w:hAnsi="Times New Roman"/>
          <w:szCs w:val="24"/>
        </w:rPr>
        <w:instrText xml:space="preserve"> FORMCHECKBOX </w:instrText>
      </w:r>
      <w:r w:rsidR="00BC1048">
        <w:rPr>
          <w:rFonts w:ascii="Times New Roman" w:hAnsi="Times New Roman"/>
          <w:szCs w:val="24"/>
        </w:rPr>
      </w:r>
      <w:r w:rsidR="00BC1048">
        <w:rPr>
          <w:rFonts w:ascii="Times New Roman" w:hAnsi="Times New Roman"/>
          <w:szCs w:val="24"/>
        </w:rPr>
        <w:fldChar w:fldCharType="separate"/>
      </w:r>
      <w:r w:rsidRPr="00836F9D">
        <w:rPr>
          <w:rFonts w:ascii="Times New Roman" w:hAnsi="Times New Roman"/>
          <w:szCs w:val="24"/>
        </w:rPr>
        <w:fldChar w:fldCharType="end"/>
      </w:r>
      <w:r w:rsidRPr="00836F9D">
        <w:rPr>
          <w:rFonts w:ascii="Times New Roman" w:hAnsi="Times New Roman"/>
          <w:szCs w:val="24"/>
        </w:rPr>
        <w:t>Co-Management Company</w:t>
      </w:r>
      <w:r w:rsidRPr="00836F9D">
        <w:rPr>
          <w:rFonts w:ascii="Times New Roman" w:hAnsi="Times New Roman"/>
          <w:szCs w:val="24"/>
        </w:rPr>
        <w:tab/>
      </w:r>
    </w:p>
    <w:p w14:paraId="497F77B0" w14:textId="77777777" w:rsidR="000B53F5" w:rsidRPr="00836F9D" w:rsidRDefault="000B53F5" w:rsidP="000B53F5">
      <w:pPr>
        <w:rPr>
          <w:rFonts w:ascii="Times New Roman" w:hAnsi="Times New Roman"/>
          <w:szCs w:val="24"/>
        </w:rPr>
      </w:pPr>
    </w:p>
    <w:p w14:paraId="3A1F6F88" w14:textId="77777777" w:rsidR="000B53F5" w:rsidRPr="00836F9D" w:rsidRDefault="000B53F5" w:rsidP="000B53F5">
      <w:pPr>
        <w:rPr>
          <w:rFonts w:ascii="Times New Roman" w:hAnsi="Times New Roman"/>
          <w:szCs w:val="24"/>
        </w:rPr>
      </w:pPr>
      <w:r w:rsidRPr="00836F9D">
        <w:rPr>
          <w:rFonts w:ascii="Times New Roman" w:hAnsi="Times New Roman"/>
          <w:szCs w:val="24"/>
        </w:rPr>
        <w:fldChar w:fldCharType="begin">
          <w:ffData>
            <w:name w:val="Check1"/>
            <w:enabled/>
            <w:calcOnExit w:val="0"/>
            <w:statusText w:type="text" w:val="Other"/>
            <w:checkBox>
              <w:sizeAuto/>
              <w:default w:val="0"/>
              <w:checked w:val="0"/>
            </w:checkBox>
          </w:ffData>
        </w:fldChar>
      </w:r>
      <w:r w:rsidRPr="00836F9D">
        <w:rPr>
          <w:rFonts w:ascii="Times New Roman" w:hAnsi="Times New Roman"/>
          <w:szCs w:val="24"/>
        </w:rPr>
        <w:instrText xml:space="preserve"> FORMCHECKBOX </w:instrText>
      </w:r>
      <w:r w:rsidR="00BC1048">
        <w:rPr>
          <w:rFonts w:ascii="Times New Roman" w:hAnsi="Times New Roman"/>
          <w:szCs w:val="24"/>
        </w:rPr>
      </w:r>
      <w:r w:rsidR="00BC1048">
        <w:rPr>
          <w:rFonts w:ascii="Times New Roman" w:hAnsi="Times New Roman"/>
          <w:szCs w:val="24"/>
        </w:rPr>
        <w:fldChar w:fldCharType="separate"/>
      </w:r>
      <w:r w:rsidRPr="00836F9D">
        <w:rPr>
          <w:rFonts w:ascii="Times New Roman" w:hAnsi="Times New Roman"/>
          <w:szCs w:val="24"/>
        </w:rPr>
        <w:fldChar w:fldCharType="end"/>
      </w:r>
      <w:r w:rsidRPr="00836F9D">
        <w:rPr>
          <w:rFonts w:ascii="Times New Roman" w:hAnsi="Times New Roman"/>
          <w:szCs w:val="24"/>
        </w:rPr>
        <w:t xml:space="preserve"> Other (please specify) ____________________</w:t>
      </w:r>
    </w:p>
    <w:p w14:paraId="63069104" w14:textId="77777777" w:rsidR="000B53F5" w:rsidRPr="00836F9D" w:rsidRDefault="000B53F5" w:rsidP="000B53F5">
      <w:pPr>
        <w:rPr>
          <w:rFonts w:ascii="Times New Roman" w:hAnsi="Times New Roman"/>
          <w:szCs w:val="24"/>
        </w:rPr>
      </w:pPr>
    </w:p>
    <w:p w14:paraId="0DF633C7" w14:textId="77777777" w:rsidR="000B53F5" w:rsidRPr="00AF1B0A" w:rsidRDefault="000B53F5" w:rsidP="000B53F5">
      <w:pPr>
        <w:pStyle w:val="BodyText2"/>
        <w:jc w:val="both"/>
        <w:rPr>
          <w:b w:val="0"/>
          <w:sz w:val="24"/>
          <w:szCs w:val="24"/>
        </w:rPr>
      </w:pPr>
      <w:r w:rsidRPr="001F4E53">
        <w:rPr>
          <w:b w:val="0"/>
          <w:sz w:val="24"/>
          <w:szCs w:val="24"/>
        </w:rPr>
        <w:t>The undersigned Development Team Member for the referenced Applicant and Development hereby affirms to Oklahoma Housing Finance Agency and its Trustees that the undersigned</w:t>
      </w:r>
      <w:r w:rsidRPr="00B7678E">
        <w:rPr>
          <w:b w:val="0"/>
          <w:sz w:val="24"/>
          <w:szCs w:val="24"/>
        </w:rPr>
        <w:t xml:space="preserve"> has not:</w:t>
      </w:r>
    </w:p>
    <w:p w14:paraId="392D0D4B" w14:textId="77777777" w:rsidR="000B53F5" w:rsidRPr="00865397" w:rsidRDefault="000B53F5" w:rsidP="000B53F5">
      <w:pPr>
        <w:pStyle w:val="ListBullet"/>
        <w:numPr>
          <w:ilvl w:val="0"/>
          <w:numId w:val="15"/>
        </w:numPr>
        <w:tabs>
          <w:tab w:val="left" w:pos="720"/>
        </w:tabs>
        <w:jc w:val="left"/>
        <w:rPr>
          <w:b w:val="0"/>
        </w:rPr>
      </w:pPr>
      <w:r w:rsidRPr="00865397">
        <w:rPr>
          <w:b w:val="0"/>
        </w:rPr>
        <w:t xml:space="preserve">Been involved in uncured financing defaults, foreclosures, or placement on HUD’s list of debarred </w:t>
      </w:r>
      <w:proofErr w:type="gramStart"/>
      <w:r w:rsidRPr="00865397">
        <w:rPr>
          <w:b w:val="0"/>
        </w:rPr>
        <w:t>contractors;</w:t>
      </w:r>
      <w:proofErr w:type="gramEnd"/>
    </w:p>
    <w:p w14:paraId="1063D256" w14:textId="77777777" w:rsidR="000B53F5" w:rsidRPr="00071607" w:rsidRDefault="000B53F5" w:rsidP="000B53F5">
      <w:pPr>
        <w:pStyle w:val="ListBullet"/>
        <w:numPr>
          <w:ilvl w:val="0"/>
          <w:numId w:val="15"/>
        </w:numPr>
        <w:tabs>
          <w:tab w:val="left" w:pos="720"/>
        </w:tabs>
        <w:jc w:val="left"/>
        <w:rPr>
          <w:b w:val="0"/>
        </w:rPr>
      </w:pPr>
      <w:r w:rsidRPr="00071607">
        <w:rPr>
          <w:b w:val="0"/>
        </w:rPr>
        <w:t xml:space="preserve">Had events of material uncorrected noncompliance with any Federal or State assisted housing programs within the prior seven (7) year </w:t>
      </w:r>
      <w:proofErr w:type="gramStart"/>
      <w:r w:rsidRPr="00071607">
        <w:rPr>
          <w:b w:val="0"/>
        </w:rPr>
        <w:t>period;</w:t>
      </w:r>
      <w:proofErr w:type="gramEnd"/>
    </w:p>
    <w:p w14:paraId="6088E9C8" w14:textId="77777777" w:rsidR="000B53F5" w:rsidRPr="00071607" w:rsidRDefault="000B53F5" w:rsidP="000B53F5">
      <w:pPr>
        <w:pStyle w:val="ListBullet"/>
        <w:numPr>
          <w:ilvl w:val="0"/>
          <w:numId w:val="15"/>
        </w:numPr>
        <w:tabs>
          <w:tab w:val="left" w:pos="720"/>
        </w:tabs>
        <w:jc w:val="left"/>
        <w:rPr>
          <w:b w:val="0"/>
        </w:rPr>
      </w:pPr>
      <w:r w:rsidRPr="00071607">
        <w:rPr>
          <w:b w:val="0"/>
        </w:rPr>
        <w:t xml:space="preserve">Had Appointment of a Receiver or bankruptcy within the prior seven (7) year </w:t>
      </w:r>
      <w:proofErr w:type="gramStart"/>
      <w:r w:rsidRPr="00071607">
        <w:rPr>
          <w:b w:val="0"/>
        </w:rPr>
        <w:t>period;</w:t>
      </w:r>
      <w:proofErr w:type="gramEnd"/>
    </w:p>
    <w:p w14:paraId="7F7D94DD" w14:textId="77777777" w:rsidR="000B53F5" w:rsidRPr="00071607" w:rsidRDefault="000B53F5" w:rsidP="000B53F5">
      <w:pPr>
        <w:pStyle w:val="ListBullet"/>
        <w:numPr>
          <w:ilvl w:val="0"/>
          <w:numId w:val="15"/>
        </w:numPr>
        <w:tabs>
          <w:tab w:val="left" w:pos="720"/>
        </w:tabs>
        <w:jc w:val="left"/>
        <w:rPr>
          <w:b w:val="0"/>
        </w:rPr>
      </w:pPr>
      <w:r w:rsidRPr="00071607">
        <w:rPr>
          <w:b w:val="0"/>
        </w:rPr>
        <w:t>Been removed as a general partner or managing member.</w:t>
      </w:r>
    </w:p>
    <w:p w14:paraId="0FC4E21E" w14:textId="77777777" w:rsidR="000B53F5" w:rsidRPr="00071607" w:rsidRDefault="000B53F5" w:rsidP="000B53F5">
      <w:pPr>
        <w:pStyle w:val="ListBullet"/>
        <w:numPr>
          <w:ilvl w:val="0"/>
          <w:numId w:val="15"/>
        </w:numPr>
        <w:tabs>
          <w:tab w:val="left" w:pos="720"/>
        </w:tabs>
        <w:jc w:val="left"/>
        <w:rPr>
          <w:b w:val="0"/>
        </w:rPr>
      </w:pPr>
      <w:r w:rsidRPr="00071607">
        <w:rPr>
          <w:b w:val="0"/>
        </w:rPr>
        <w:t xml:space="preserve">Failed to meet and maintain any material aspect of a Development as represented in an </w:t>
      </w:r>
      <w:proofErr w:type="gramStart"/>
      <w:r w:rsidRPr="00071607">
        <w:rPr>
          <w:b w:val="0"/>
        </w:rPr>
        <w:t>Application;</w:t>
      </w:r>
      <w:proofErr w:type="gramEnd"/>
    </w:p>
    <w:p w14:paraId="0F2347E2" w14:textId="77777777" w:rsidR="000B53F5" w:rsidRPr="00071607" w:rsidRDefault="000B53F5" w:rsidP="000B53F5">
      <w:pPr>
        <w:pStyle w:val="ListBullet"/>
        <w:numPr>
          <w:ilvl w:val="0"/>
          <w:numId w:val="15"/>
        </w:numPr>
        <w:tabs>
          <w:tab w:val="left" w:pos="720"/>
        </w:tabs>
        <w:jc w:val="left"/>
        <w:rPr>
          <w:b w:val="0"/>
        </w:rPr>
      </w:pPr>
      <w:r w:rsidRPr="00071607">
        <w:rPr>
          <w:b w:val="0"/>
        </w:rPr>
        <w:t xml:space="preserve">Failed to meet and maintain minimum property </w:t>
      </w:r>
      <w:proofErr w:type="gramStart"/>
      <w:r w:rsidRPr="00071607">
        <w:rPr>
          <w:b w:val="0"/>
        </w:rPr>
        <w:t>standards;</w:t>
      </w:r>
      <w:proofErr w:type="gramEnd"/>
    </w:p>
    <w:p w14:paraId="5789584E" w14:textId="77777777" w:rsidR="000B53F5" w:rsidRPr="00071607" w:rsidRDefault="000B53F5" w:rsidP="000B53F5">
      <w:pPr>
        <w:pStyle w:val="ListBullet"/>
        <w:numPr>
          <w:ilvl w:val="0"/>
          <w:numId w:val="15"/>
        </w:numPr>
        <w:tabs>
          <w:tab w:val="left" w:pos="720"/>
        </w:tabs>
        <w:jc w:val="left"/>
        <w:rPr>
          <w:b w:val="0"/>
        </w:rPr>
      </w:pPr>
      <w:r w:rsidRPr="00071607">
        <w:rPr>
          <w:b w:val="0"/>
        </w:rPr>
        <w:t>Failed to bring any Development back into compliance after receiving written notice from OHFA’s Compliance Staff.</w:t>
      </w:r>
    </w:p>
    <w:p w14:paraId="4B0D92CF" w14:textId="77777777" w:rsidR="000B53F5" w:rsidRPr="00071607" w:rsidRDefault="000B53F5" w:rsidP="000B53F5">
      <w:pPr>
        <w:pStyle w:val="ListBullet"/>
        <w:numPr>
          <w:ilvl w:val="0"/>
          <w:numId w:val="15"/>
        </w:numPr>
        <w:tabs>
          <w:tab w:val="left" w:pos="720"/>
        </w:tabs>
        <w:jc w:val="left"/>
        <w:rPr>
          <w:b w:val="0"/>
        </w:rPr>
      </w:pPr>
      <w:r w:rsidRPr="00071607">
        <w:rPr>
          <w:b w:val="0"/>
        </w:rPr>
        <w:t xml:space="preserve">Failed to comply with OHFA’s requests for information or documentation on any Development funded or administered by </w:t>
      </w:r>
      <w:proofErr w:type="gramStart"/>
      <w:r w:rsidRPr="00071607">
        <w:rPr>
          <w:b w:val="0"/>
        </w:rPr>
        <w:t>OHFA;</w:t>
      </w:r>
      <w:proofErr w:type="gramEnd"/>
      <w:r w:rsidRPr="00071607">
        <w:rPr>
          <w:b w:val="0"/>
        </w:rPr>
        <w:t xml:space="preserve"> </w:t>
      </w:r>
    </w:p>
    <w:p w14:paraId="62C5ED4F" w14:textId="77777777" w:rsidR="000B53F5" w:rsidRPr="00071607" w:rsidRDefault="000B53F5" w:rsidP="000B53F5">
      <w:pPr>
        <w:pStyle w:val="ListBullet"/>
        <w:numPr>
          <w:ilvl w:val="0"/>
          <w:numId w:val="15"/>
        </w:numPr>
        <w:tabs>
          <w:tab w:val="left" w:pos="720"/>
        </w:tabs>
        <w:jc w:val="left"/>
        <w:rPr>
          <w:b w:val="0"/>
        </w:rPr>
      </w:pPr>
      <w:r w:rsidRPr="00071607">
        <w:rPr>
          <w:b w:val="0"/>
        </w:rPr>
        <w:t>Intends to participate in the Development proposed by the Application.</w:t>
      </w:r>
    </w:p>
    <w:p w14:paraId="5E2DCEEE" w14:textId="77777777" w:rsidR="000B53F5" w:rsidRPr="00071607" w:rsidRDefault="000B53F5" w:rsidP="000B53F5">
      <w:pPr>
        <w:pStyle w:val="BodyText2"/>
        <w:jc w:val="both"/>
        <w:rPr>
          <w:b w:val="0"/>
          <w:sz w:val="24"/>
          <w:szCs w:val="24"/>
        </w:rPr>
      </w:pPr>
    </w:p>
    <w:p w14:paraId="1E687B7F" w14:textId="77777777" w:rsidR="000B53F5" w:rsidRPr="00071607" w:rsidRDefault="000B53F5" w:rsidP="000B53F5">
      <w:pPr>
        <w:pStyle w:val="BodyText2"/>
        <w:jc w:val="both"/>
        <w:rPr>
          <w:b w:val="0"/>
          <w:sz w:val="24"/>
          <w:szCs w:val="24"/>
        </w:rPr>
      </w:pPr>
      <w:r w:rsidRPr="00071607">
        <w:rPr>
          <w:b w:val="0"/>
          <w:sz w:val="24"/>
          <w:szCs w:val="24"/>
        </w:rPr>
        <w:tab/>
      </w:r>
      <w:r w:rsidRPr="00071607">
        <w:rPr>
          <w:b w:val="0"/>
          <w:sz w:val="24"/>
          <w:szCs w:val="24"/>
        </w:rPr>
        <w:tab/>
      </w:r>
      <w:r w:rsidRPr="00071607">
        <w:rPr>
          <w:b w:val="0"/>
          <w:sz w:val="24"/>
          <w:szCs w:val="24"/>
        </w:rPr>
        <w:tab/>
      </w:r>
      <w:r w:rsidRPr="00071607">
        <w:rPr>
          <w:b w:val="0"/>
          <w:sz w:val="24"/>
          <w:szCs w:val="24"/>
        </w:rPr>
        <w:tab/>
      </w:r>
      <w:r w:rsidRPr="00071607">
        <w:rPr>
          <w:b w:val="0"/>
          <w:sz w:val="24"/>
          <w:szCs w:val="24"/>
        </w:rPr>
        <w:tab/>
      </w:r>
      <w:proofErr w:type="gramStart"/>
      <w:r w:rsidRPr="00071607">
        <w:rPr>
          <w:b w:val="0"/>
          <w:sz w:val="24"/>
          <w:szCs w:val="24"/>
        </w:rPr>
        <w:t>By:</w:t>
      </w:r>
      <w:proofErr w:type="gramEnd"/>
      <w:r w:rsidRPr="00071607">
        <w:rPr>
          <w:b w:val="0"/>
          <w:sz w:val="24"/>
          <w:szCs w:val="24"/>
        </w:rPr>
        <w:tab/>
      </w:r>
      <w:r w:rsidRPr="00071607">
        <w:rPr>
          <w:b w:val="0"/>
          <w:sz w:val="24"/>
          <w:szCs w:val="24"/>
          <w:u w:val="single"/>
        </w:rPr>
        <w:tab/>
      </w:r>
      <w:r w:rsidRPr="00071607">
        <w:rPr>
          <w:b w:val="0"/>
          <w:sz w:val="24"/>
          <w:szCs w:val="24"/>
          <w:u w:val="single"/>
        </w:rPr>
        <w:tab/>
      </w:r>
      <w:r w:rsidRPr="00071607">
        <w:rPr>
          <w:b w:val="0"/>
          <w:sz w:val="24"/>
          <w:szCs w:val="24"/>
          <w:u w:val="single"/>
        </w:rPr>
        <w:tab/>
      </w:r>
      <w:r w:rsidRPr="00071607">
        <w:rPr>
          <w:b w:val="0"/>
          <w:sz w:val="24"/>
          <w:szCs w:val="24"/>
          <w:u w:val="single"/>
        </w:rPr>
        <w:tab/>
      </w:r>
      <w:r w:rsidRPr="00071607">
        <w:rPr>
          <w:b w:val="0"/>
          <w:sz w:val="24"/>
          <w:szCs w:val="24"/>
          <w:u w:val="single"/>
        </w:rPr>
        <w:tab/>
      </w:r>
      <w:r w:rsidRPr="00071607">
        <w:rPr>
          <w:b w:val="0"/>
          <w:sz w:val="24"/>
          <w:szCs w:val="24"/>
          <w:u w:val="single"/>
        </w:rPr>
        <w:tab/>
      </w:r>
      <w:r w:rsidRPr="00071607">
        <w:rPr>
          <w:b w:val="0"/>
          <w:sz w:val="24"/>
          <w:szCs w:val="24"/>
          <w:u w:val="single"/>
        </w:rPr>
        <w:tab/>
      </w:r>
    </w:p>
    <w:p w14:paraId="2956745B" w14:textId="77777777" w:rsidR="000B53F5" w:rsidRPr="00071607" w:rsidRDefault="000B53F5" w:rsidP="000B53F5">
      <w:pPr>
        <w:pStyle w:val="BodyText2"/>
        <w:jc w:val="both"/>
        <w:rPr>
          <w:b w:val="0"/>
          <w:sz w:val="24"/>
          <w:szCs w:val="24"/>
        </w:rPr>
      </w:pPr>
      <w:r w:rsidRPr="00071607">
        <w:rPr>
          <w:b w:val="0"/>
          <w:sz w:val="24"/>
          <w:szCs w:val="24"/>
        </w:rPr>
        <w:tab/>
      </w:r>
      <w:r w:rsidRPr="00071607">
        <w:rPr>
          <w:b w:val="0"/>
          <w:sz w:val="24"/>
          <w:szCs w:val="24"/>
        </w:rPr>
        <w:tab/>
      </w:r>
      <w:r w:rsidRPr="00071607">
        <w:rPr>
          <w:b w:val="0"/>
          <w:sz w:val="24"/>
          <w:szCs w:val="24"/>
        </w:rPr>
        <w:tab/>
      </w:r>
      <w:r w:rsidRPr="00071607">
        <w:rPr>
          <w:b w:val="0"/>
          <w:sz w:val="24"/>
          <w:szCs w:val="24"/>
        </w:rPr>
        <w:tab/>
      </w:r>
      <w:r w:rsidRPr="00071607">
        <w:rPr>
          <w:b w:val="0"/>
          <w:sz w:val="24"/>
          <w:szCs w:val="24"/>
        </w:rPr>
        <w:tab/>
        <w:t xml:space="preserve">Printed Name: </w:t>
      </w:r>
      <w:r w:rsidRPr="00071607">
        <w:rPr>
          <w:b w:val="0"/>
          <w:sz w:val="24"/>
          <w:szCs w:val="24"/>
          <w:u w:val="single"/>
        </w:rPr>
        <w:tab/>
      </w:r>
      <w:r w:rsidRPr="00071607">
        <w:rPr>
          <w:b w:val="0"/>
          <w:sz w:val="24"/>
          <w:szCs w:val="24"/>
          <w:u w:val="single"/>
        </w:rPr>
        <w:tab/>
      </w:r>
      <w:r w:rsidRPr="00071607">
        <w:rPr>
          <w:b w:val="0"/>
          <w:sz w:val="24"/>
          <w:szCs w:val="24"/>
          <w:u w:val="single"/>
        </w:rPr>
        <w:tab/>
      </w:r>
      <w:r w:rsidRPr="00071607">
        <w:rPr>
          <w:b w:val="0"/>
          <w:sz w:val="24"/>
          <w:szCs w:val="24"/>
          <w:u w:val="single"/>
        </w:rPr>
        <w:tab/>
      </w:r>
      <w:r w:rsidRPr="00071607">
        <w:rPr>
          <w:b w:val="0"/>
          <w:sz w:val="24"/>
          <w:szCs w:val="24"/>
          <w:u w:val="single"/>
        </w:rPr>
        <w:tab/>
      </w:r>
      <w:r w:rsidRPr="00071607">
        <w:rPr>
          <w:b w:val="0"/>
          <w:sz w:val="24"/>
          <w:szCs w:val="24"/>
          <w:u w:val="single"/>
        </w:rPr>
        <w:tab/>
      </w:r>
    </w:p>
    <w:p w14:paraId="74BA89E4" w14:textId="77777777" w:rsidR="000B53F5" w:rsidRPr="00071607" w:rsidRDefault="000B53F5" w:rsidP="000B53F5">
      <w:pPr>
        <w:pStyle w:val="BodyText2"/>
        <w:jc w:val="both"/>
        <w:rPr>
          <w:b w:val="0"/>
          <w:sz w:val="24"/>
          <w:szCs w:val="24"/>
          <w:u w:val="single"/>
        </w:rPr>
      </w:pPr>
      <w:r w:rsidRPr="00071607">
        <w:rPr>
          <w:b w:val="0"/>
          <w:sz w:val="24"/>
          <w:szCs w:val="24"/>
        </w:rPr>
        <w:tab/>
      </w:r>
      <w:r w:rsidRPr="00071607">
        <w:rPr>
          <w:b w:val="0"/>
          <w:sz w:val="24"/>
          <w:szCs w:val="24"/>
        </w:rPr>
        <w:tab/>
      </w:r>
      <w:r w:rsidRPr="00071607">
        <w:rPr>
          <w:b w:val="0"/>
          <w:sz w:val="24"/>
          <w:szCs w:val="24"/>
        </w:rPr>
        <w:tab/>
      </w:r>
      <w:r w:rsidRPr="00071607">
        <w:rPr>
          <w:b w:val="0"/>
          <w:sz w:val="24"/>
          <w:szCs w:val="24"/>
        </w:rPr>
        <w:tab/>
      </w:r>
      <w:r w:rsidRPr="00071607">
        <w:rPr>
          <w:b w:val="0"/>
          <w:sz w:val="24"/>
          <w:szCs w:val="24"/>
        </w:rPr>
        <w:tab/>
        <w:t xml:space="preserve">Company: </w:t>
      </w:r>
      <w:r w:rsidRPr="00071607">
        <w:rPr>
          <w:b w:val="0"/>
          <w:sz w:val="24"/>
          <w:szCs w:val="24"/>
          <w:u w:val="single"/>
        </w:rPr>
        <w:tab/>
      </w:r>
      <w:r w:rsidRPr="00071607">
        <w:rPr>
          <w:b w:val="0"/>
          <w:sz w:val="24"/>
          <w:szCs w:val="24"/>
          <w:u w:val="single"/>
        </w:rPr>
        <w:tab/>
      </w:r>
      <w:r w:rsidRPr="00071607">
        <w:rPr>
          <w:b w:val="0"/>
          <w:sz w:val="24"/>
          <w:szCs w:val="24"/>
          <w:u w:val="single"/>
        </w:rPr>
        <w:tab/>
      </w:r>
      <w:r w:rsidRPr="00071607">
        <w:rPr>
          <w:b w:val="0"/>
          <w:sz w:val="24"/>
          <w:szCs w:val="24"/>
          <w:u w:val="single"/>
        </w:rPr>
        <w:tab/>
      </w:r>
      <w:r w:rsidRPr="00071607">
        <w:rPr>
          <w:b w:val="0"/>
          <w:sz w:val="24"/>
          <w:szCs w:val="24"/>
          <w:u w:val="single"/>
        </w:rPr>
        <w:tab/>
      </w:r>
      <w:r w:rsidRPr="00071607">
        <w:rPr>
          <w:b w:val="0"/>
          <w:sz w:val="24"/>
          <w:szCs w:val="24"/>
          <w:u w:val="single"/>
        </w:rPr>
        <w:tab/>
      </w:r>
      <w:r w:rsidRPr="00071607">
        <w:rPr>
          <w:b w:val="0"/>
          <w:sz w:val="24"/>
          <w:szCs w:val="24"/>
          <w:u w:val="single"/>
        </w:rPr>
        <w:tab/>
      </w:r>
    </w:p>
    <w:p w14:paraId="3348F0EE" w14:textId="77777777" w:rsidR="000B53F5" w:rsidRPr="00071607" w:rsidRDefault="000B53F5" w:rsidP="000B53F5">
      <w:pPr>
        <w:pStyle w:val="BodyText2"/>
        <w:jc w:val="both"/>
        <w:rPr>
          <w:b w:val="0"/>
          <w:sz w:val="24"/>
          <w:szCs w:val="24"/>
          <w:u w:val="single"/>
        </w:rPr>
      </w:pPr>
      <w:r w:rsidRPr="00071607">
        <w:rPr>
          <w:b w:val="0"/>
          <w:sz w:val="24"/>
          <w:szCs w:val="24"/>
        </w:rPr>
        <w:tab/>
      </w:r>
      <w:r w:rsidRPr="00071607">
        <w:rPr>
          <w:b w:val="0"/>
          <w:sz w:val="24"/>
          <w:szCs w:val="24"/>
        </w:rPr>
        <w:tab/>
      </w:r>
      <w:r w:rsidRPr="00071607">
        <w:rPr>
          <w:b w:val="0"/>
          <w:sz w:val="24"/>
          <w:szCs w:val="24"/>
        </w:rPr>
        <w:tab/>
      </w:r>
      <w:r w:rsidRPr="00071607">
        <w:rPr>
          <w:b w:val="0"/>
          <w:sz w:val="24"/>
          <w:szCs w:val="24"/>
        </w:rPr>
        <w:tab/>
      </w:r>
      <w:r w:rsidRPr="00071607">
        <w:rPr>
          <w:b w:val="0"/>
          <w:sz w:val="24"/>
          <w:szCs w:val="24"/>
        </w:rPr>
        <w:tab/>
      </w:r>
    </w:p>
    <w:p w14:paraId="104FB31B" w14:textId="77777777" w:rsidR="000B53F5" w:rsidRPr="00071607" w:rsidRDefault="000B53F5" w:rsidP="000B53F5">
      <w:pPr>
        <w:pStyle w:val="BodyText2"/>
        <w:jc w:val="both"/>
        <w:rPr>
          <w:b w:val="0"/>
          <w:sz w:val="24"/>
          <w:szCs w:val="24"/>
          <w:u w:val="single"/>
        </w:rPr>
      </w:pPr>
    </w:p>
    <w:p w14:paraId="5C96C1B6" w14:textId="77777777" w:rsidR="000B53F5" w:rsidRPr="00071607" w:rsidRDefault="000B53F5" w:rsidP="000B53F5">
      <w:pPr>
        <w:pStyle w:val="BodyText2"/>
        <w:jc w:val="both"/>
        <w:rPr>
          <w:b w:val="0"/>
          <w:sz w:val="24"/>
          <w:szCs w:val="24"/>
        </w:rPr>
      </w:pPr>
      <w:r w:rsidRPr="00071607">
        <w:rPr>
          <w:b w:val="0"/>
          <w:sz w:val="24"/>
          <w:szCs w:val="24"/>
        </w:rPr>
        <w:t xml:space="preserve">SUBSCRIBED AND SWORN to before me on this the </w:t>
      </w:r>
      <w:r w:rsidRPr="00071607">
        <w:rPr>
          <w:b w:val="0"/>
          <w:sz w:val="24"/>
          <w:szCs w:val="24"/>
          <w:u w:val="single"/>
        </w:rPr>
        <w:tab/>
      </w:r>
      <w:r w:rsidRPr="00071607">
        <w:rPr>
          <w:b w:val="0"/>
          <w:sz w:val="24"/>
          <w:szCs w:val="24"/>
          <w:u w:val="single"/>
        </w:rPr>
        <w:tab/>
      </w:r>
      <w:r w:rsidRPr="00071607">
        <w:rPr>
          <w:b w:val="0"/>
          <w:sz w:val="24"/>
          <w:szCs w:val="24"/>
          <w:u w:val="single"/>
        </w:rPr>
        <w:tab/>
      </w:r>
      <w:r w:rsidRPr="00071607">
        <w:rPr>
          <w:b w:val="0"/>
          <w:sz w:val="24"/>
          <w:szCs w:val="24"/>
        </w:rPr>
        <w:t xml:space="preserve"> day of, </w:t>
      </w:r>
      <w:r w:rsidRPr="00071607">
        <w:rPr>
          <w:b w:val="0"/>
          <w:sz w:val="24"/>
          <w:szCs w:val="24"/>
          <w:u w:val="single"/>
        </w:rPr>
        <w:tab/>
      </w:r>
      <w:r w:rsidRPr="00071607">
        <w:rPr>
          <w:b w:val="0"/>
          <w:sz w:val="24"/>
          <w:szCs w:val="24"/>
          <w:u w:val="single"/>
        </w:rPr>
        <w:tab/>
      </w:r>
      <w:r w:rsidRPr="00071607">
        <w:rPr>
          <w:b w:val="0"/>
          <w:sz w:val="24"/>
          <w:szCs w:val="24"/>
          <w:u w:val="single"/>
        </w:rPr>
        <w:tab/>
      </w:r>
      <w:r w:rsidRPr="00071607">
        <w:rPr>
          <w:b w:val="0"/>
          <w:sz w:val="24"/>
          <w:szCs w:val="24"/>
          <w:u w:val="single"/>
        </w:rPr>
        <w:tab/>
      </w:r>
      <w:proofErr w:type="gramStart"/>
      <w:r w:rsidRPr="00071607">
        <w:rPr>
          <w:b w:val="0"/>
          <w:sz w:val="24"/>
          <w:szCs w:val="24"/>
          <w:u w:val="single"/>
        </w:rPr>
        <w:tab/>
      </w:r>
      <w:r w:rsidRPr="00071607">
        <w:rPr>
          <w:b w:val="0"/>
          <w:sz w:val="24"/>
          <w:szCs w:val="24"/>
        </w:rPr>
        <w:t xml:space="preserve">  20</w:t>
      </w:r>
      <w:proofErr w:type="gramEnd"/>
      <w:r w:rsidRPr="00071607">
        <w:rPr>
          <w:b w:val="0"/>
          <w:sz w:val="24"/>
          <w:szCs w:val="24"/>
          <w:u w:val="single"/>
        </w:rPr>
        <w:tab/>
        <w:t xml:space="preserve">    </w:t>
      </w:r>
      <w:r w:rsidRPr="00071607">
        <w:rPr>
          <w:b w:val="0"/>
          <w:sz w:val="24"/>
          <w:szCs w:val="24"/>
        </w:rPr>
        <w:t>.</w:t>
      </w:r>
    </w:p>
    <w:p w14:paraId="1E925815" w14:textId="77777777" w:rsidR="000B53F5" w:rsidRPr="00071607" w:rsidRDefault="000B53F5" w:rsidP="000B53F5">
      <w:pPr>
        <w:pStyle w:val="BodyText2"/>
        <w:jc w:val="both"/>
        <w:rPr>
          <w:b w:val="0"/>
          <w:sz w:val="24"/>
          <w:szCs w:val="24"/>
          <w:u w:val="single"/>
        </w:rPr>
      </w:pPr>
      <w:r w:rsidRPr="00071607">
        <w:rPr>
          <w:b w:val="0"/>
          <w:sz w:val="24"/>
          <w:szCs w:val="24"/>
        </w:rPr>
        <w:tab/>
      </w:r>
      <w:r w:rsidRPr="00071607">
        <w:rPr>
          <w:b w:val="0"/>
          <w:sz w:val="24"/>
          <w:szCs w:val="24"/>
        </w:rPr>
        <w:tab/>
      </w:r>
      <w:r w:rsidRPr="00071607">
        <w:rPr>
          <w:b w:val="0"/>
          <w:sz w:val="24"/>
          <w:szCs w:val="24"/>
        </w:rPr>
        <w:tab/>
      </w:r>
      <w:r w:rsidRPr="00071607">
        <w:rPr>
          <w:b w:val="0"/>
          <w:sz w:val="24"/>
          <w:szCs w:val="24"/>
        </w:rPr>
        <w:tab/>
      </w:r>
      <w:r w:rsidRPr="00071607">
        <w:rPr>
          <w:b w:val="0"/>
          <w:sz w:val="24"/>
          <w:szCs w:val="24"/>
        </w:rPr>
        <w:tab/>
      </w:r>
      <w:r w:rsidRPr="00071607">
        <w:rPr>
          <w:b w:val="0"/>
          <w:sz w:val="24"/>
          <w:szCs w:val="24"/>
          <w:u w:val="single"/>
        </w:rPr>
        <w:tab/>
      </w:r>
      <w:r w:rsidRPr="00071607">
        <w:rPr>
          <w:b w:val="0"/>
          <w:sz w:val="24"/>
          <w:szCs w:val="24"/>
          <w:u w:val="single"/>
        </w:rPr>
        <w:tab/>
      </w:r>
      <w:r w:rsidRPr="00071607">
        <w:rPr>
          <w:b w:val="0"/>
          <w:sz w:val="24"/>
          <w:szCs w:val="24"/>
          <w:u w:val="single"/>
        </w:rPr>
        <w:tab/>
      </w:r>
      <w:r w:rsidRPr="00071607">
        <w:rPr>
          <w:b w:val="0"/>
          <w:sz w:val="24"/>
          <w:szCs w:val="24"/>
          <w:u w:val="single"/>
        </w:rPr>
        <w:tab/>
      </w:r>
      <w:r w:rsidRPr="00071607">
        <w:rPr>
          <w:b w:val="0"/>
          <w:sz w:val="24"/>
          <w:szCs w:val="24"/>
          <w:u w:val="single"/>
        </w:rPr>
        <w:tab/>
      </w:r>
      <w:r w:rsidRPr="00071607">
        <w:rPr>
          <w:b w:val="0"/>
          <w:sz w:val="24"/>
          <w:szCs w:val="24"/>
          <w:u w:val="single"/>
        </w:rPr>
        <w:tab/>
      </w:r>
      <w:r w:rsidRPr="00071607">
        <w:rPr>
          <w:b w:val="0"/>
          <w:sz w:val="24"/>
          <w:szCs w:val="24"/>
          <w:u w:val="single"/>
        </w:rPr>
        <w:tab/>
      </w:r>
      <w:r w:rsidRPr="00071607">
        <w:rPr>
          <w:b w:val="0"/>
          <w:sz w:val="24"/>
          <w:szCs w:val="24"/>
          <w:u w:val="single"/>
        </w:rPr>
        <w:tab/>
      </w:r>
    </w:p>
    <w:p w14:paraId="6F49E5DB" w14:textId="77777777" w:rsidR="000B53F5" w:rsidRPr="00071607" w:rsidRDefault="000B53F5" w:rsidP="000B53F5">
      <w:pPr>
        <w:pStyle w:val="BodyText2"/>
        <w:jc w:val="both"/>
        <w:rPr>
          <w:b w:val="0"/>
          <w:sz w:val="24"/>
          <w:szCs w:val="24"/>
        </w:rPr>
      </w:pPr>
      <w:r w:rsidRPr="00071607">
        <w:rPr>
          <w:b w:val="0"/>
          <w:sz w:val="24"/>
          <w:szCs w:val="24"/>
        </w:rPr>
        <w:tab/>
      </w:r>
      <w:r w:rsidRPr="00071607">
        <w:rPr>
          <w:b w:val="0"/>
          <w:sz w:val="24"/>
          <w:szCs w:val="24"/>
        </w:rPr>
        <w:tab/>
      </w:r>
      <w:r w:rsidRPr="00071607">
        <w:rPr>
          <w:b w:val="0"/>
          <w:sz w:val="24"/>
          <w:szCs w:val="24"/>
        </w:rPr>
        <w:tab/>
      </w:r>
      <w:r w:rsidRPr="00071607">
        <w:rPr>
          <w:b w:val="0"/>
          <w:sz w:val="24"/>
          <w:szCs w:val="24"/>
        </w:rPr>
        <w:tab/>
      </w:r>
      <w:r w:rsidRPr="00071607">
        <w:rPr>
          <w:b w:val="0"/>
          <w:sz w:val="24"/>
          <w:szCs w:val="24"/>
        </w:rPr>
        <w:tab/>
        <w:t>NOTARY PUBLIC</w:t>
      </w:r>
    </w:p>
    <w:p w14:paraId="010406A9" w14:textId="77777777" w:rsidR="000B53F5" w:rsidRPr="00071607" w:rsidRDefault="000B53F5" w:rsidP="000B53F5">
      <w:pPr>
        <w:pStyle w:val="BodyText2"/>
        <w:jc w:val="both"/>
        <w:rPr>
          <w:b w:val="0"/>
          <w:sz w:val="24"/>
          <w:szCs w:val="24"/>
        </w:rPr>
      </w:pPr>
    </w:p>
    <w:p w14:paraId="12803DDD" w14:textId="77777777" w:rsidR="000B53F5" w:rsidRPr="00071607" w:rsidRDefault="000B53F5" w:rsidP="000B53F5">
      <w:pPr>
        <w:pStyle w:val="BodyText2"/>
        <w:jc w:val="both"/>
        <w:rPr>
          <w:sz w:val="24"/>
          <w:szCs w:val="24"/>
          <w:u w:val="single"/>
        </w:rPr>
      </w:pPr>
      <w:r w:rsidRPr="00071607">
        <w:rPr>
          <w:sz w:val="24"/>
          <w:szCs w:val="24"/>
        </w:rPr>
        <w:t>(SEAL)</w:t>
      </w:r>
      <w:r w:rsidRPr="00071607">
        <w:rPr>
          <w:sz w:val="24"/>
          <w:szCs w:val="24"/>
        </w:rPr>
        <w:tab/>
      </w:r>
      <w:r w:rsidRPr="00071607">
        <w:rPr>
          <w:sz w:val="24"/>
          <w:szCs w:val="24"/>
        </w:rPr>
        <w:tab/>
      </w:r>
      <w:r w:rsidRPr="00071607">
        <w:rPr>
          <w:sz w:val="24"/>
          <w:szCs w:val="24"/>
        </w:rPr>
        <w:tab/>
      </w:r>
      <w:r w:rsidRPr="00071607">
        <w:rPr>
          <w:sz w:val="24"/>
          <w:szCs w:val="24"/>
        </w:rPr>
        <w:tab/>
        <w:t xml:space="preserve">My commission expires:  </w:t>
      </w:r>
      <w:r w:rsidRPr="00071607">
        <w:rPr>
          <w:sz w:val="24"/>
          <w:szCs w:val="24"/>
          <w:u w:val="single"/>
        </w:rPr>
        <w:tab/>
      </w:r>
      <w:r w:rsidRPr="00071607">
        <w:rPr>
          <w:sz w:val="24"/>
          <w:szCs w:val="24"/>
          <w:u w:val="single"/>
        </w:rPr>
        <w:tab/>
      </w:r>
      <w:r w:rsidRPr="00071607">
        <w:rPr>
          <w:sz w:val="24"/>
          <w:szCs w:val="24"/>
          <w:u w:val="single"/>
        </w:rPr>
        <w:tab/>
      </w:r>
      <w:r w:rsidRPr="00071607">
        <w:rPr>
          <w:sz w:val="24"/>
          <w:szCs w:val="24"/>
          <w:u w:val="single"/>
        </w:rPr>
        <w:tab/>
      </w:r>
      <w:r w:rsidRPr="00071607">
        <w:rPr>
          <w:sz w:val="24"/>
          <w:szCs w:val="24"/>
          <w:u w:val="single"/>
        </w:rPr>
        <w:tab/>
      </w:r>
    </w:p>
    <w:p w14:paraId="5CD2112A" w14:textId="77777777" w:rsidR="000B53F5" w:rsidRPr="00071607" w:rsidRDefault="000B53F5" w:rsidP="000B53F5">
      <w:pPr>
        <w:pStyle w:val="BodyText2"/>
        <w:jc w:val="both"/>
        <w:rPr>
          <w:sz w:val="24"/>
          <w:szCs w:val="24"/>
          <w:u w:val="single"/>
        </w:rPr>
      </w:pPr>
    </w:p>
    <w:p w14:paraId="01E96159" w14:textId="77777777" w:rsidR="000B53F5" w:rsidRPr="00071607" w:rsidRDefault="000B53F5" w:rsidP="000B53F5">
      <w:pPr>
        <w:pStyle w:val="BodyText2"/>
        <w:jc w:val="center"/>
        <w:rPr>
          <w:sz w:val="24"/>
          <w:szCs w:val="24"/>
          <w:u w:val="single"/>
        </w:rPr>
      </w:pPr>
      <w:r w:rsidRPr="00071607">
        <w:rPr>
          <w:bCs/>
          <w:i/>
          <w:sz w:val="24"/>
          <w:szCs w:val="24"/>
          <w:u w:val="single"/>
        </w:rPr>
        <w:t>DO NOT MODIFY THIS FORM</w:t>
      </w:r>
    </w:p>
    <w:p w14:paraId="4FB7C5E9" w14:textId="77777777" w:rsidR="00AF1B0A" w:rsidRDefault="00AF1B0A" w:rsidP="00D1034B">
      <w:pPr>
        <w:pStyle w:val="Heading1"/>
        <w:rPr>
          <w:rFonts w:ascii="Times New Roman" w:hAnsi="Times New Roman" w:cs="Times New Roman"/>
        </w:rPr>
      </w:pPr>
    </w:p>
    <w:bookmarkEnd w:id="30"/>
    <w:p w14:paraId="6076076A" w14:textId="0BD66884" w:rsidR="00AF1B0A" w:rsidRPr="000B53F5" w:rsidRDefault="00AF1B0A" w:rsidP="000B53F5">
      <w:pPr>
        <w:tabs>
          <w:tab w:val="left" w:pos="3930"/>
        </w:tabs>
        <w:rPr>
          <w:rFonts w:ascii="Times New Roman" w:hAnsi="Times New Roman"/>
        </w:rPr>
      </w:pPr>
    </w:p>
    <w:p w14:paraId="03512B68" w14:textId="77777777" w:rsidR="000B53F5" w:rsidRDefault="000B53F5">
      <w:pPr>
        <w:rPr>
          <w:rStyle w:val="Heading1Char"/>
          <w:rFonts w:ascii="Times New Roman" w:hAnsi="Times New Roman" w:cs="Times New Roman"/>
        </w:rPr>
      </w:pPr>
      <w:bookmarkStart w:id="32" w:name="_Toc499636720"/>
      <w:bookmarkEnd w:id="28"/>
      <w:bookmarkEnd w:id="29"/>
      <w:r>
        <w:rPr>
          <w:rStyle w:val="Heading1Char"/>
          <w:rFonts w:ascii="Times New Roman" w:hAnsi="Times New Roman" w:cs="Times New Roman"/>
          <w:b w:val="0"/>
        </w:rPr>
        <w:br w:type="page"/>
      </w:r>
    </w:p>
    <w:p w14:paraId="2B07653F" w14:textId="3DD72FCA" w:rsidR="004C07D0" w:rsidRPr="00836F9D" w:rsidRDefault="004C07D0" w:rsidP="004C07D0">
      <w:pPr>
        <w:pStyle w:val="BodyText2"/>
        <w:jc w:val="center"/>
        <w:rPr>
          <w:sz w:val="28"/>
          <w:szCs w:val="28"/>
        </w:rPr>
      </w:pPr>
      <w:bookmarkStart w:id="33" w:name="_Toc181111509"/>
      <w:r w:rsidRPr="00865397">
        <w:rPr>
          <w:rStyle w:val="Heading1Char"/>
          <w:rFonts w:ascii="Times New Roman" w:hAnsi="Times New Roman" w:cs="Times New Roman"/>
          <w:b/>
        </w:rPr>
        <w:lastRenderedPageBreak/>
        <w:t>Attachment #</w:t>
      </w:r>
      <w:r w:rsidR="003C5153">
        <w:rPr>
          <w:rStyle w:val="Heading1Char"/>
          <w:rFonts w:ascii="Times New Roman" w:hAnsi="Times New Roman" w:cs="Times New Roman"/>
          <w:b/>
        </w:rPr>
        <w:t>5</w:t>
      </w:r>
      <w:r w:rsidRPr="00865397">
        <w:rPr>
          <w:rStyle w:val="Heading1Char"/>
          <w:rFonts w:ascii="Times New Roman" w:hAnsi="Times New Roman" w:cs="Times New Roman"/>
          <w:b/>
        </w:rPr>
        <w:t xml:space="preserve"> – Identity of Interest Certification</w:t>
      </w:r>
      <w:bookmarkEnd w:id="32"/>
      <w:bookmarkEnd w:id="33"/>
    </w:p>
    <w:p w14:paraId="55C3DF67" w14:textId="77777777" w:rsidR="004C07D0" w:rsidRPr="00836F9D" w:rsidRDefault="004C07D0" w:rsidP="004C07D0">
      <w:pPr>
        <w:rPr>
          <w:rFonts w:ascii="Times New Roman" w:hAnsi="Times New Roman"/>
          <w:szCs w:val="24"/>
        </w:rPr>
      </w:pPr>
    </w:p>
    <w:p w14:paraId="565E5120" w14:textId="77777777" w:rsidR="004C07D0" w:rsidRPr="00836F9D" w:rsidRDefault="004C07D0" w:rsidP="004C07D0">
      <w:pPr>
        <w:rPr>
          <w:rFonts w:ascii="Times New Roman" w:hAnsi="Times New Roman"/>
          <w:szCs w:val="24"/>
        </w:rPr>
      </w:pPr>
      <w:r w:rsidRPr="00836F9D">
        <w:rPr>
          <w:rFonts w:ascii="Times New Roman" w:hAnsi="Times New Roman"/>
          <w:szCs w:val="24"/>
        </w:rPr>
        <w:t xml:space="preserve">Development Name: </w:t>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p>
    <w:p w14:paraId="7B5B293D" w14:textId="77777777" w:rsidR="004C07D0" w:rsidRPr="00836F9D" w:rsidRDefault="004C07D0" w:rsidP="004C07D0">
      <w:pPr>
        <w:rPr>
          <w:rFonts w:ascii="Times New Roman" w:hAnsi="Times New Roman"/>
          <w:color w:val="231F20"/>
          <w:szCs w:val="24"/>
        </w:rPr>
      </w:pPr>
    </w:p>
    <w:p w14:paraId="734A0996" w14:textId="77777777" w:rsidR="004C07D0" w:rsidRPr="00836F9D" w:rsidRDefault="004C07D0" w:rsidP="004C07D0">
      <w:pPr>
        <w:rPr>
          <w:rFonts w:ascii="Times New Roman" w:hAnsi="Times New Roman"/>
          <w:szCs w:val="24"/>
        </w:rPr>
      </w:pPr>
      <w:r w:rsidRPr="00836F9D">
        <w:rPr>
          <w:rFonts w:ascii="Times New Roman" w:hAnsi="Times New Roman"/>
          <w:color w:val="231F20"/>
          <w:szCs w:val="24"/>
        </w:rPr>
        <w:t xml:space="preserve">OHFA has determined the following constitutes an </w:t>
      </w:r>
      <w:r w:rsidRPr="00836F9D">
        <w:rPr>
          <w:rFonts w:ascii="Times New Roman" w:hAnsi="Times New Roman"/>
          <w:b/>
          <w:color w:val="231F20"/>
          <w:szCs w:val="24"/>
          <w:u w:val="single"/>
        </w:rPr>
        <w:t>Identity of Interest:</w:t>
      </w:r>
    </w:p>
    <w:p w14:paraId="7A5EA637" w14:textId="77777777" w:rsidR="004C07D0" w:rsidRPr="00836F9D" w:rsidRDefault="004C07D0" w:rsidP="004C07D0">
      <w:pPr>
        <w:rPr>
          <w:rFonts w:ascii="Times New Roman" w:hAnsi="Times New Roman"/>
          <w:szCs w:val="24"/>
        </w:rPr>
      </w:pPr>
    </w:p>
    <w:p w14:paraId="1C1B8D62" w14:textId="77777777" w:rsidR="004C07D0" w:rsidRPr="00836F9D" w:rsidRDefault="004C07D0" w:rsidP="004C07D0">
      <w:pPr>
        <w:rPr>
          <w:rFonts w:ascii="Times New Roman" w:hAnsi="Times New Roman"/>
          <w:szCs w:val="24"/>
        </w:rPr>
      </w:pPr>
      <w:r w:rsidRPr="00836F9D">
        <w:rPr>
          <w:rFonts w:ascii="Times New Roman" w:hAnsi="Times New Roman"/>
          <w:b/>
          <w:szCs w:val="24"/>
          <w:u w:val="single"/>
        </w:rPr>
        <w:t>Identity of Interest</w:t>
      </w:r>
      <w:r w:rsidRPr="00836F9D">
        <w:rPr>
          <w:rFonts w:ascii="Times New Roman" w:hAnsi="Times New Roman"/>
          <w:szCs w:val="24"/>
        </w:rPr>
        <w:t xml:space="preserve"> between of the parties to this </w:t>
      </w:r>
      <w:r w:rsidRPr="001F4E53">
        <w:rPr>
          <w:rFonts w:ascii="Times New Roman" w:hAnsi="Times New Roman"/>
          <w:szCs w:val="24"/>
        </w:rPr>
        <w:t>Multif</w:t>
      </w:r>
      <w:r w:rsidRPr="00B7678E">
        <w:rPr>
          <w:rFonts w:ascii="Times New Roman" w:hAnsi="Times New Roman"/>
          <w:szCs w:val="24"/>
        </w:rPr>
        <w:t>amily Bond Application</w:t>
      </w:r>
      <w:r w:rsidRPr="00836F9D">
        <w:rPr>
          <w:rFonts w:ascii="Times New Roman" w:hAnsi="Times New Roman"/>
          <w:szCs w:val="24"/>
        </w:rPr>
        <w:t xml:space="preserve"> and general contractors, subcontractors, materials suppliers, or equipment lessors (hereinafter “Contractors”) will be construed as existing under any of the following conditions:</w:t>
      </w:r>
    </w:p>
    <w:p w14:paraId="680BB6C0" w14:textId="77777777" w:rsidR="004C07D0" w:rsidRPr="00836F9D" w:rsidRDefault="004C07D0" w:rsidP="000E6726">
      <w:pPr>
        <w:numPr>
          <w:ilvl w:val="0"/>
          <w:numId w:val="16"/>
        </w:numPr>
        <w:autoSpaceDE w:val="0"/>
        <w:autoSpaceDN w:val="0"/>
        <w:adjustRightInd w:val="0"/>
        <w:rPr>
          <w:rFonts w:ascii="Times New Roman" w:hAnsi="Times New Roman"/>
          <w:szCs w:val="24"/>
        </w:rPr>
      </w:pPr>
      <w:r w:rsidRPr="00836F9D">
        <w:rPr>
          <w:rFonts w:ascii="Times New Roman" w:hAnsi="Times New Roman"/>
          <w:szCs w:val="24"/>
        </w:rPr>
        <w:t>When there is any financial interest of the Applicant and any other member of the Development Team, management team, or any Contractors.</w:t>
      </w:r>
    </w:p>
    <w:p w14:paraId="246ECEE6" w14:textId="77777777" w:rsidR="004C07D0" w:rsidRPr="00836F9D" w:rsidRDefault="004C07D0" w:rsidP="000E6726">
      <w:pPr>
        <w:numPr>
          <w:ilvl w:val="0"/>
          <w:numId w:val="16"/>
        </w:numPr>
        <w:autoSpaceDE w:val="0"/>
        <w:autoSpaceDN w:val="0"/>
        <w:adjustRightInd w:val="0"/>
        <w:rPr>
          <w:rFonts w:ascii="Times New Roman" w:hAnsi="Times New Roman"/>
          <w:szCs w:val="24"/>
        </w:rPr>
      </w:pPr>
      <w:r w:rsidRPr="00836F9D">
        <w:rPr>
          <w:rFonts w:ascii="Times New Roman" w:hAnsi="Times New Roman"/>
          <w:szCs w:val="24"/>
        </w:rPr>
        <w:t>When one or more of the officers, directors, stockholders, members, or partners of the Applicant is also an officer, director, stockholder, member, or partner of any other member of the Development Team, management team, or any Contractors.</w:t>
      </w:r>
    </w:p>
    <w:p w14:paraId="4A041DA7" w14:textId="77777777" w:rsidR="004C07D0" w:rsidRPr="00836F9D" w:rsidRDefault="004C07D0" w:rsidP="000E6726">
      <w:pPr>
        <w:numPr>
          <w:ilvl w:val="0"/>
          <w:numId w:val="16"/>
        </w:numPr>
        <w:autoSpaceDE w:val="0"/>
        <w:autoSpaceDN w:val="0"/>
        <w:adjustRightInd w:val="0"/>
        <w:rPr>
          <w:rFonts w:ascii="Times New Roman" w:hAnsi="Times New Roman"/>
          <w:szCs w:val="24"/>
        </w:rPr>
      </w:pPr>
      <w:r w:rsidRPr="00836F9D">
        <w:rPr>
          <w:rFonts w:ascii="Times New Roman" w:hAnsi="Times New Roman"/>
          <w:szCs w:val="24"/>
        </w:rPr>
        <w:t>When any officer, director, stockholder, member, or partner of the Applicant has any financial interest whatsoever in any other member of the Development Team, management team, or any Contractors.</w:t>
      </w:r>
    </w:p>
    <w:p w14:paraId="1AF2702E" w14:textId="77777777" w:rsidR="004C07D0" w:rsidRPr="00836F9D" w:rsidRDefault="004C07D0" w:rsidP="000E6726">
      <w:pPr>
        <w:numPr>
          <w:ilvl w:val="0"/>
          <w:numId w:val="16"/>
        </w:numPr>
        <w:autoSpaceDE w:val="0"/>
        <w:autoSpaceDN w:val="0"/>
        <w:adjustRightInd w:val="0"/>
        <w:rPr>
          <w:rFonts w:ascii="Times New Roman" w:hAnsi="Times New Roman"/>
          <w:szCs w:val="24"/>
        </w:rPr>
      </w:pPr>
      <w:r w:rsidRPr="00836F9D">
        <w:rPr>
          <w:rFonts w:ascii="Times New Roman" w:hAnsi="Times New Roman"/>
          <w:szCs w:val="24"/>
        </w:rPr>
        <w:t>When any member of the Development Team, management team, or Contractors advances any funds to the Applicant.</w:t>
      </w:r>
    </w:p>
    <w:p w14:paraId="61C64663" w14:textId="77777777" w:rsidR="004C07D0" w:rsidRPr="00836F9D" w:rsidRDefault="004C07D0" w:rsidP="000E6726">
      <w:pPr>
        <w:numPr>
          <w:ilvl w:val="0"/>
          <w:numId w:val="16"/>
        </w:numPr>
        <w:autoSpaceDE w:val="0"/>
        <w:autoSpaceDN w:val="0"/>
        <w:adjustRightInd w:val="0"/>
        <w:rPr>
          <w:rFonts w:ascii="Times New Roman" w:hAnsi="Times New Roman"/>
          <w:szCs w:val="24"/>
        </w:rPr>
      </w:pPr>
      <w:r w:rsidRPr="00836F9D">
        <w:rPr>
          <w:rFonts w:ascii="Times New Roman" w:hAnsi="Times New Roman"/>
          <w:szCs w:val="24"/>
        </w:rPr>
        <w:t>When any member of the Development Team, management team, or Contractors provides or pays, on behalf of the Applicant, the cost of any materials and/or services including architectural services or engineering services other than those of a surveyor, general superintendent, or engineer employed by any other member of the Development Team, management team, or Contractor in connection with its obligations under its contract with the Applicant.</w:t>
      </w:r>
    </w:p>
    <w:p w14:paraId="0E872E37" w14:textId="77777777" w:rsidR="004C07D0" w:rsidRPr="00836F9D" w:rsidRDefault="004C07D0" w:rsidP="000E6726">
      <w:pPr>
        <w:numPr>
          <w:ilvl w:val="0"/>
          <w:numId w:val="16"/>
        </w:numPr>
        <w:autoSpaceDE w:val="0"/>
        <w:autoSpaceDN w:val="0"/>
        <w:adjustRightInd w:val="0"/>
        <w:rPr>
          <w:rFonts w:ascii="Times New Roman" w:hAnsi="Times New Roman"/>
          <w:szCs w:val="24"/>
        </w:rPr>
      </w:pPr>
      <w:r w:rsidRPr="00836F9D">
        <w:rPr>
          <w:rFonts w:ascii="Times New Roman" w:hAnsi="Times New Roman"/>
          <w:szCs w:val="24"/>
        </w:rPr>
        <w:t xml:space="preserve">When any member of the Development Team, management team or Contractors takes stock or any interest in the Applicant entity as part of the consideration to </w:t>
      </w:r>
      <w:proofErr w:type="gramStart"/>
      <w:r w:rsidRPr="00836F9D">
        <w:rPr>
          <w:rFonts w:ascii="Times New Roman" w:hAnsi="Times New Roman"/>
          <w:szCs w:val="24"/>
        </w:rPr>
        <w:t>be</w:t>
      </w:r>
      <w:proofErr w:type="gramEnd"/>
      <w:r w:rsidRPr="00836F9D">
        <w:rPr>
          <w:rFonts w:ascii="Times New Roman" w:hAnsi="Times New Roman"/>
          <w:szCs w:val="24"/>
        </w:rPr>
        <w:t xml:space="preserve"> paid him/her.</w:t>
      </w:r>
    </w:p>
    <w:p w14:paraId="7304BD2F" w14:textId="77777777" w:rsidR="004C07D0" w:rsidRPr="00836F9D" w:rsidRDefault="004C07D0" w:rsidP="000E6726">
      <w:pPr>
        <w:numPr>
          <w:ilvl w:val="0"/>
          <w:numId w:val="16"/>
        </w:numPr>
        <w:autoSpaceDE w:val="0"/>
        <w:autoSpaceDN w:val="0"/>
        <w:adjustRightInd w:val="0"/>
        <w:rPr>
          <w:rFonts w:ascii="Times New Roman" w:hAnsi="Times New Roman"/>
          <w:szCs w:val="24"/>
        </w:rPr>
      </w:pPr>
      <w:r w:rsidRPr="00836F9D">
        <w:rPr>
          <w:rFonts w:ascii="Times New Roman" w:hAnsi="Times New Roman"/>
          <w:szCs w:val="24"/>
        </w:rPr>
        <w:t>When any relationship exists which would give the Applicant or any other member of the Development Team, management team or Contractors Control or influence over the price of the contract or the price paid to any other member of the Development Team, management team or to Contractors.</w:t>
      </w:r>
    </w:p>
    <w:p w14:paraId="17DA9FAD" w14:textId="77777777" w:rsidR="004C07D0" w:rsidRPr="00836F9D" w:rsidRDefault="004C07D0" w:rsidP="000E6726">
      <w:pPr>
        <w:numPr>
          <w:ilvl w:val="0"/>
          <w:numId w:val="16"/>
        </w:numPr>
        <w:autoSpaceDE w:val="0"/>
        <w:autoSpaceDN w:val="0"/>
        <w:adjustRightInd w:val="0"/>
        <w:rPr>
          <w:rFonts w:ascii="Times New Roman" w:hAnsi="Times New Roman"/>
          <w:color w:val="231F20"/>
          <w:szCs w:val="24"/>
        </w:rPr>
      </w:pPr>
      <w:r w:rsidRPr="00836F9D">
        <w:rPr>
          <w:rFonts w:ascii="Times New Roman" w:hAnsi="Times New Roman"/>
          <w:color w:val="231F20"/>
          <w:szCs w:val="24"/>
        </w:rPr>
        <w:t xml:space="preserve">When there exists or comes into being any side deals, agreements, contracts or understandings </w:t>
      </w:r>
      <w:proofErr w:type="gramStart"/>
      <w:r w:rsidRPr="00836F9D">
        <w:rPr>
          <w:rFonts w:ascii="Times New Roman" w:hAnsi="Times New Roman"/>
          <w:color w:val="231F20"/>
          <w:szCs w:val="24"/>
        </w:rPr>
        <w:t>entered into</w:t>
      </w:r>
      <w:proofErr w:type="gramEnd"/>
      <w:r w:rsidRPr="00836F9D">
        <w:rPr>
          <w:rFonts w:ascii="Times New Roman" w:hAnsi="Times New Roman"/>
          <w:color w:val="231F20"/>
          <w:szCs w:val="24"/>
        </w:rPr>
        <w:t xml:space="preserve"> thereby altering, amending, or cancelling any of the management plan/management agreement documents, organization documents or other legal documents pertaining to the property, except as approved by OHFA.</w:t>
      </w:r>
    </w:p>
    <w:p w14:paraId="392C5D08" w14:textId="77777777" w:rsidR="004C07D0" w:rsidRPr="00836F9D" w:rsidRDefault="004C07D0" w:rsidP="004C07D0">
      <w:pPr>
        <w:rPr>
          <w:rFonts w:ascii="Times New Roman" w:hAnsi="Times New Roman"/>
          <w:szCs w:val="24"/>
        </w:rPr>
      </w:pPr>
    </w:p>
    <w:p w14:paraId="75F9C3AF" w14:textId="77777777" w:rsidR="004C07D0" w:rsidRPr="00836F9D" w:rsidRDefault="004C07D0" w:rsidP="004C07D0">
      <w:pPr>
        <w:rPr>
          <w:rFonts w:ascii="Times New Roman" w:hAnsi="Times New Roman"/>
          <w:b/>
          <w:bCs/>
          <w:szCs w:val="24"/>
        </w:rPr>
      </w:pPr>
      <w:r w:rsidRPr="00836F9D">
        <w:rPr>
          <w:rFonts w:ascii="Times New Roman" w:hAnsi="Times New Roman"/>
          <w:b/>
          <w:bCs/>
          <w:szCs w:val="24"/>
        </w:rPr>
        <w:t>IDENTITY OF INTEREST DISCLOSURE</w:t>
      </w:r>
    </w:p>
    <w:p w14:paraId="09D5113B" w14:textId="77777777" w:rsidR="004C07D0" w:rsidRPr="00836F9D" w:rsidRDefault="004C07D0" w:rsidP="004C07D0">
      <w:pPr>
        <w:rPr>
          <w:rFonts w:ascii="Times New Roman" w:hAnsi="Times New Roman"/>
          <w:szCs w:val="24"/>
        </w:rPr>
      </w:pPr>
    </w:p>
    <w:p w14:paraId="4E02B343" w14:textId="77777777" w:rsidR="004C07D0" w:rsidRPr="00836F9D" w:rsidRDefault="004C07D0" w:rsidP="004C07D0">
      <w:pPr>
        <w:rPr>
          <w:rFonts w:ascii="Times New Roman" w:hAnsi="Times New Roman"/>
          <w:szCs w:val="24"/>
        </w:rPr>
      </w:pPr>
      <w:r w:rsidRPr="00836F9D">
        <w:rPr>
          <w:rFonts w:ascii="Times New Roman" w:hAnsi="Times New Roman"/>
          <w:szCs w:val="24"/>
        </w:rPr>
        <w:t xml:space="preserve">The following list constitutes a </w:t>
      </w:r>
      <w:proofErr w:type="gramStart"/>
      <w:r w:rsidRPr="00836F9D">
        <w:rPr>
          <w:rFonts w:ascii="Times New Roman" w:hAnsi="Times New Roman"/>
          <w:szCs w:val="24"/>
        </w:rPr>
        <w:t>listing</w:t>
      </w:r>
      <w:proofErr w:type="gramEnd"/>
      <w:r w:rsidRPr="00836F9D">
        <w:rPr>
          <w:rFonts w:ascii="Times New Roman" w:hAnsi="Times New Roman"/>
          <w:szCs w:val="24"/>
        </w:rPr>
        <w:t xml:space="preserve"> of those who have an </w:t>
      </w:r>
      <w:r w:rsidRPr="00836F9D">
        <w:rPr>
          <w:rFonts w:ascii="Times New Roman" w:hAnsi="Times New Roman"/>
          <w:b/>
          <w:szCs w:val="24"/>
        </w:rPr>
        <w:t>Identity of Interest</w:t>
      </w:r>
      <w:r w:rsidRPr="00836F9D">
        <w:rPr>
          <w:rFonts w:ascii="Times New Roman" w:hAnsi="Times New Roman"/>
          <w:szCs w:val="24"/>
        </w:rPr>
        <w:t xml:space="preserve"> to this Application. </w:t>
      </w:r>
    </w:p>
    <w:p w14:paraId="58A3FF55" w14:textId="77777777" w:rsidR="004C07D0" w:rsidRPr="00836F9D" w:rsidRDefault="004C07D0" w:rsidP="004C07D0">
      <w:pPr>
        <w:rPr>
          <w:rFonts w:ascii="Times New Roman" w:hAnsi="Times New Roman"/>
          <w:szCs w:val="24"/>
        </w:rPr>
      </w:pPr>
    </w:p>
    <w:p w14:paraId="26875299" w14:textId="77777777" w:rsidR="004C07D0" w:rsidRPr="00836F9D" w:rsidRDefault="004C07D0" w:rsidP="004C07D0">
      <w:pPr>
        <w:rPr>
          <w:rFonts w:ascii="Times New Roman" w:hAnsi="Times New Roman"/>
          <w:szCs w:val="24"/>
        </w:rPr>
      </w:pPr>
      <w:r w:rsidRPr="00836F9D">
        <w:rPr>
          <w:rFonts w:ascii="Times New Roman" w:hAnsi="Times New Roman"/>
          <w:szCs w:val="24"/>
        </w:rPr>
        <w:t xml:space="preserve">Do any of the following have an </w:t>
      </w:r>
      <w:r w:rsidRPr="00836F9D">
        <w:rPr>
          <w:rFonts w:ascii="Times New Roman" w:hAnsi="Times New Roman"/>
          <w:b/>
          <w:szCs w:val="24"/>
          <w:u w:val="single"/>
        </w:rPr>
        <w:t>Identity of Interest</w:t>
      </w:r>
      <w:r w:rsidRPr="00836F9D">
        <w:rPr>
          <w:rFonts w:ascii="Times New Roman" w:hAnsi="Times New Roman"/>
          <w:szCs w:val="24"/>
        </w:rPr>
        <w:t xml:space="preserve"> in any other party to this Development?</w:t>
      </w:r>
    </w:p>
    <w:p w14:paraId="30786E95" w14:textId="77777777" w:rsidR="004C07D0" w:rsidRPr="00836F9D" w:rsidRDefault="004C07D0" w:rsidP="004C07D0">
      <w:pPr>
        <w:rPr>
          <w:rFonts w:ascii="Times New Roman" w:hAnsi="Times New Roman"/>
          <w:szCs w:val="24"/>
        </w:rPr>
      </w:pPr>
    </w:p>
    <w:p w14:paraId="17370A0C" w14:textId="77777777" w:rsidR="004C07D0" w:rsidRPr="00836F9D" w:rsidRDefault="004C07D0" w:rsidP="004C07D0">
      <w:pPr>
        <w:rPr>
          <w:rFonts w:ascii="Times New Roman" w:hAnsi="Times New Roman"/>
          <w:szCs w:val="24"/>
        </w:rPr>
      </w:pPr>
    </w:p>
    <w:p w14:paraId="35891F83" w14:textId="77777777" w:rsidR="004C07D0" w:rsidRPr="00836F9D" w:rsidRDefault="004C07D0" w:rsidP="004C07D0">
      <w:pPr>
        <w:tabs>
          <w:tab w:val="left" w:pos="4320"/>
        </w:tabs>
        <w:rPr>
          <w:rFonts w:ascii="Times New Roman" w:hAnsi="Times New Roman"/>
          <w:szCs w:val="24"/>
          <w:bdr w:val="single" w:sz="4" w:space="0" w:color="auto"/>
        </w:rPr>
      </w:pPr>
      <w:r w:rsidRPr="00836F9D">
        <w:rPr>
          <w:rFonts w:ascii="Times New Roman" w:hAnsi="Times New Roman"/>
          <w:szCs w:val="24"/>
        </w:rPr>
        <w:t>General Partner/Managing Member:</w:t>
      </w:r>
      <w:r w:rsidRPr="00836F9D">
        <w:rPr>
          <w:rFonts w:ascii="Times New Roman" w:hAnsi="Times New Roman"/>
          <w:szCs w:val="24"/>
        </w:rPr>
        <w:tab/>
        <w:t xml:space="preserve">No </w:t>
      </w:r>
      <w:r w:rsidRPr="00836F9D">
        <w:rPr>
          <w:rFonts w:ascii="Times New Roman" w:hAnsi="Times New Roman"/>
          <w:szCs w:val="24"/>
        </w:rPr>
        <w:fldChar w:fldCharType="begin">
          <w:ffData>
            <w:name w:val="Check21"/>
            <w:enabled/>
            <w:calcOnExit w:val="0"/>
            <w:statusText w:type="text" w:val="General Partner/Managing Member No"/>
            <w:checkBox>
              <w:sizeAuto/>
              <w:default w:val="0"/>
              <w:checked w:val="0"/>
            </w:checkBox>
          </w:ffData>
        </w:fldChar>
      </w:r>
      <w:bookmarkStart w:id="34" w:name="Check21"/>
      <w:r w:rsidRPr="00836F9D">
        <w:rPr>
          <w:rFonts w:ascii="Times New Roman" w:hAnsi="Times New Roman"/>
          <w:szCs w:val="24"/>
        </w:rPr>
        <w:instrText xml:space="preserve"> FORMCHECKBOX </w:instrText>
      </w:r>
      <w:r w:rsidR="00BC1048">
        <w:rPr>
          <w:rFonts w:ascii="Times New Roman" w:hAnsi="Times New Roman"/>
          <w:szCs w:val="24"/>
        </w:rPr>
      </w:r>
      <w:r w:rsidR="00BC1048">
        <w:rPr>
          <w:rFonts w:ascii="Times New Roman" w:hAnsi="Times New Roman"/>
          <w:szCs w:val="24"/>
        </w:rPr>
        <w:fldChar w:fldCharType="separate"/>
      </w:r>
      <w:r w:rsidRPr="00836F9D">
        <w:rPr>
          <w:rFonts w:ascii="Times New Roman" w:hAnsi="Times New Roman"/>
          <w:szCs w:val="24"/>
        </w:rPr>
        <w:fldChar w:fldCharType="end"/>
      </w:r>
      <w:bookmarkEnd w:id="34"/>
      <w:r w:rsidRPr="00836F9D">
        <w:rPr>
          <w:rFonts w:ascii="Times New Roman" w:hAnsi="Times New Roman"/>
          <w:szCs w:val="24"/>
        </w:rPr>
        <w:t xml:space="preserve"> </w:t>
      </w:r>
      <w:r w:rsidRPr="00836F9D">
        <w:rPr>
          <w:rFonts w:ascii="Times New Roman" w:hAnsi="Times New Roman"/>
          <w:szCs w:val="24"/>
        </w:rPr>
        <w:tab/>
        <w:t xml:space="preserve">Yes </w:t>
      </w:r>
      <w:r w:rsidRPr="00836F9D">
        <w:rPr>
          <w:rFonts w:ascii="Times New Roman" w:hAnsi="Times New Roman"/>
          <w:szCs w:val="24"/>
        </w:rPr>
        <w:fldChar w:fldCharType="begin">
          <w:ffData>
            <w:name w:val="Check22"/>
            <w:enabled/>
            <w:calcOnExit w:val="0"/>
            <w:statusText w:type="text" w:val="General Partner/Managing Member Yes"/>
            <w:checkBox>
              <w:sizeAuto/>
              <w:default w:val="0"/>
              <w:checked w:val="0"/>
            </w:checkBox>
          </w:ffData>
        </w:fldChar>
      </w:r>
      <w:bookmarkStart w:id="35" w:name="Check22"/>
      <w:r w:rsidRPr="00836F9D">
        <w:rPr>
          <w:rFonts w:ascii="Times New Roman" w:hAnsi="Times New Roman"/>
          <w:szCs w:val="24"/>
        </w:rPr>
        <w:instrText xml:space="preserve"> FORMCHECKBOX </w:instrText>
      </w:r>
      <w:r w:rsidR="00BC1048">
        <w:rPr>
          <w:rFonts w:ascii="Times New Roman" w:hAnsi="Times New Roman"/>
          <w:szCs w:val="24"/>
        </w:rPr>
      </w:r>
      <w:r w:rsidR="00BC1048">
        <w:rPr>
          <w:rFonts w:ascii="Times New Roman" w:hAnsi="Times New Roman"/>
          <w:szCs w:val="24"/>
        </w:rPr>
        <w:fldChar w:fldCharType="separate"/>
      </w:r>
      <w:r w:rsidRPr="00836F9D">
        <w:rPr>
          <w:rFonts w:ascii="Times New Roman" w:hAnsi="Times New Roman"/>
          <w:szCs w:val="24"/>
        </w:rPr>
        <w:fldChar w:fldCharType="end"/>
      </w:r>
      <w:bookmarkEnd w:id="35"/>
    </w:p>
    <w:p w14:paraId="688AC46C" w14:textId="77777777" w:rsidR="004C07D0" w:rsidRPr="00836F9D" w:rsidRDefault="004C07D0" w:rsidP="004C07D0">
      <w:pPr>
        <w:rPr>
          <w:rFonts w:ascii="Times New Roman" w:hAnsi="Times New Roman"/>
          <w:szCs w:val="24"/>
        </w:rPr>
      </w:pPr>
    </w:p>
    <w:p w14:paraId="2E9E494A" w14:textId="77777777" w:rsidR="004C07D0" w:rsidRPr="00836F9D" w:rsidRDefault="004C07D0" w:rsidP="004C07D0">
      <w:pPr>
        <w:tabs>
          <w:tab w:val="left" w:pos="4320"/>
        </w:tabs>
        <w:rPr>
          <w:rFonts w:ascii="Times New Roman" w:hAnsi="Times New Roman"/>
          <w:szCs w:val="24"/>
          <w:bdr w:val="single" w:sz="4" w:space="0" w:color="auto"/>
        </w:rPr>
      </w:pPr>
      <w:r w:rsidRPr="00836F9D">
        <w:rPr>
          <w:rFonts w:ascii="Times New Roman" w:hAnsi="Times New Roman"/>
          <w:szCs w:val="24"/>
        </w:rPr>
        <w:t>Developer:</w:t>
      </w:r>
      <w:r w:rsidRPr="00836F9D">
        <w:rPr>
          <w:rFonts w:ascii="Times New Roman" w:hAnsi="Times New Roman"/>
          <w:szCs w:val="24"/>
        </w:rPr>
        <w:tab/>
        <w:t xml:space="preserve">No </w:t>
      </w:r>
      <w:r w:rsidRPr="00836F9D">
        <w:rPr>
          <w:rFonts w:ascii="Times New Roman" w:hAnsi="Times New Roman"/>
          <w:szCs w:val="24"/>
        </w:rPr>
        <w:fldChar w:fldCharType="begin">
          <w:ffData>
            <w:name w:val="Check23"/>
            <w:enabled/>
            <w:calcOnExit w:val="0"/>
            <w:statusText w:type="text" w:val="Developer No"/>
            <w:checkBox>
              <w:sizeAuto/>
              <w:default w:val="0"/>
              <w:checked w:val="0"/>
            </w:checkBox>
          </w:ffData>
        </w:fldChar>
      </w:r>
      <w:bookmarkStart w:id="36" w:name="Check23"/>
      <w:r w:rsidRPr="00836F9D">
        <w:rPr>
          <w:rFonts w:ascii="Times New Roman" w:hAnsi="Times New Roman"/>
          <w:szCs w:val="24"/>
        </w:rPr>
        <w:instrText xml:space="preserve"> FORMCHECKBOX </w:instrText>
      </w:r>
      <w:r w:rsidR="00BC1048">
        <w:rPr>
          <w:rFonts w:ascii="Times New Roman" w:hAnsi="Times New Roman"/>
          <w:szCs w:val="24"/>
        </w:rPr>
      </w:r>
      <w:r w:rsidR="00BC1048">
        <w:rPr>
          <w:rFonts w:ascii="Times New Roman" w:hAnsi="Times New Roman"/>
          <w:szCs w:val="24"/>
        </w:rPr>
        <w:fldChar w:fldCharType="separate"/>
      </w:r>
      <w:r w:rsidRPr="00836F9D">
        <w:rPr>
          <w:rFonts w:ascii="Times New Roman" w:hAnsi="Times New Roman"/>
          <w:szCs w:val="24"/>
        </w:rPr>
        <w:fldChar w:fldCharType="end"/>
      </w:r>
      <w:bookmarkEnd w:id="36"/>
      <w:r w:rsidRPr="00836F9D">
        <w:rPr>
          <w:rFonts w:ascii="Times New Roman" w:hAnsi="Times New Roman"/>
          <w:szCs w:val="24"/>
        </w:rPr>
        <w:tab/>
        <w:t xml:space="preserve">Yes </w:t>
      </w:r>
      <w:r w:rsidRPr="00836F9D">
        <w:rPr>
          <w:rFonts w:ascii="Times New Roman" w:hAnsi="Times New Roman"/>
          <w:szCs w:val="24"/>
        </w:rPr>
        <w:fldChar w:fldCharType="begin">
          <w:ffData>
            <w:name w:val="Check24"/>
            <w:enabled/>
            <w:calcOnExit w:val="0"/>
            <w:statusText w:type="text" w:val="Developer Yes"/>
            <w:checkBox>
              <w:sizeAuto/>
              <w:default w:val="0"/>
              <w:checked w:val="0"/>
            </w:checkBox>
          </w:ffData>
        </w:fldChar>
      </w:r>
      <w:bookmarkStart w:id="37" w:name="Check24"/>
      <w:r w:rsidRPr="00836F9D">
        <w:rPr>
          <w:rFonts w:ascii="Times New Roman" w:hAnsi="Times New Roman"/>
          <w:szCs w:val="24"/>
        </w:rPr>
        <w:instrText xml:space="preserve"> FORMCHECKBOX </w:instrText>
      </w:r>
      <w:r w:rsidR="00BC1048">
        <w:rPr>
          <w:rFonts w:ascii="Times New Roman" w:hAnsi="Times New Roman"/>
          <w:szCs w:val="24"/>
        </w:rPr>
      </w:r>
      <w:r w:rsidR="00BC1048">
        <w:rPr>
          <w:rFonts w:ascii="Times New Roman" w:hAnsi="Times New Roman"/>
          <w:szCs w:val="24"/>
        </w:rPr>
        <w:fldChar w:fldCharType="separate"/>
      </w:r>
      <w:r w:rsidRPr="00836F9D">
        <w:rPr>
          <w:rFonts w:ascii="Times New Roman" w:hAnsi="Times New Roman"/>
          <w:szCs w:val="24"/>
        </w:rPr>
        <w:fldChar w:fldCharType="end"/>
      </w:r>
      <w:bookmarkEnd w:id="37"/>
    </w:p>
    <w:p w14:paraId="096E5E7F" w14:textId="77777777" w:rsidR="004C07D0" w:rsidRPr="00836F9D" w:rsidRDefault="004C07D0" w:rsidP="004C07D0">
      <w:pPr>
        <w:tabs>
          <w:tab w:val="left" w:pos="4320"/>
        </w:tabs>
        <w:rPr>
          <w:rFonts w:ascii="Times New Roman" w:hAnsi="Times New Roman"/>
          <w:szCs w:val="24"/>
        </w:rPr>
      </w:pPr>
    </w:p>
    <w:p w14:paraId="6A2BF3F8" w14:textId="77777777" w:rsidR="004C07D0" w:rsidRPr="00836F9D" w:rsidRDefault="004C07D0" w:rsidP="004C07D0">
      <w:pPr>
        <w:tabs>
          <w:tab w:val="left" w:pos="4320"/>
        </w:tabs>
        <w:rPr>
          <w:rFonts w:ascii="Times New Roman" w:hAnsi="Times New Roman"/>
          <w:szCs w:val="24"/>
        </w:rPr>
      </w:pPr>
      <w:r w:rsidRPr="00836F9D">
        <w:rPr>
          <w:rFonts w:ascii="Times New Roman" w:hAnsi="Times New Roman"/>
          <w:szCs w:val="24"/>
        </w:rPr>
        <w:t>Management Company:</w:t>
      </w:r>
      <w:r w:rsidRPr="00836F9D">
        <w:rPr>
          <w:rFonts w:ascii="Times New Roman" w:hAnsi="Times New Roman"/>
          <w:szCs w:val="24"/>
        </w:rPr>
        <w:tab/>
        <w:t xml:space="preserve">No </w:t>
      </w:r>
      <w:r w:rsidRPr="00836F9D">
        <w:rPr>
          <w:rFonts w:ascii="Times New Roman" w:hAnsi="Times New Roman"/>
          <w:szCs w:val="24"/>
        </w:rPr>
        <w:fldChar w:fldCharType="begin">
          <w:ffData>
            <w:name w:val="Check25"/>
            <w:enabled/>
            <w:calcOnExit w:val="0"/>
            <w:statusText w:type="text" w:val="Management Company No"/>
            <w:checkBox>
              <w:sizeAuto/>
              <w:default w:val="0"/>
              <w:checked w:val="0"/>
            </w:checkBox>
          </w:ffData>
        </w:fldChar>
      </w:r>
      <w:bookmarkStart w:id="38" w:name="Check25"/>
      <w:r w:rsidRPr="00836F9D">
        <w:rPr>
          <w:rFonts w:ascii="Times New Roman" w:hAnsi="Times New Roman"/>
          <w:szCs w:val="24"/>
        </w:rPr>
        <w:instrText xml:space="preserve"> FORMCHECKBOX </w:instrText>
      </w:r>
      <w:r w:rsidR="00BC1048">
        <w:rPr>
          <w:rFonts w:ascii="Times New Roman" w:hAnsi="Times New Roman"/>
          <w:szCs w:val="24"/>
        </w:rPr>
      </w:r>
      <w:r w:rsidR="00BC1048">
        <w:rPr>
          <w:rFonts w:ascii="Times New Roman" w:hAnsi="Times New Roman"/>
          <w:szCs w:val="24"/>
        </w:rPr>
        <w:fldChar w:fldCharType="separate"/>
      </w:r>
      <w:r w:rsidRPr="00836F9D">
        <w:rPr>
          <w:rFonts w:ascii="Times New Roman" w:hAnsi="Times New Roman"/>
          <w:szCs w:val="24"/>
        </w:rPr>
        <w:fldChar w:fldCharType="end"/>
      </w:r>
      <w:bookmarkEnd w:id="38"/>
      <w:r w:rsidRPr="00836F9D">
        <w:rPr>
          <w:rFonts w:ascii="Times New Roman" w:hAnsi="Times New Roman"/>
          <w:szCs w:val="24"/>
        </w:rPr>
        <w:t xml:space="preserve"> </w:t>
      </w:r>
      <w:r w:rsidRPr="00836F9D">
        <w:rPr>
          <w:rFonts w:ascii="Times New Roman" w:hAnsi="Times New Roman"/>
          <w:szCs w:val="24"/>
        </w:rPr>
        <w:tab/>
        <w:t xml:space="preserve">Yes </w:t>
      </w:r>
      <w:r w:rsidRPr="00836F9D">
        <w:rPr>
          <w:rFonts w:ascii="Times New Roman" w:hAnsi="Times New Roman"/>
          <w:szCs w:val="24"/>
        </w:rPr>
        <w:fldChar w:fldCharType="begin">
          <w:ffData>
            <w:name w:val="Check26"/>
            <w:enabled/>
            <w:calcOnExit w:val="0"/>
            <w:statusText w:type="text" w:val="Management Company Yes"/>
            <w:checkBox>
              <w:sizeAuto/>
              <w:default w:val="0"/>
              <w:checked w:val="0"/>
            </w:checkBox>
          </w:ffData>
        </w:fldChar>
      </w:r>
      <w:bookmarkStart w:id="39" w:name="Check26"/>
      <w:r w:rsidRPr="00836F9D">
        <w:rPr>
          <w:rFonts w:ascii="Times New Roman" w:hAnsi="Times New Roman"/>
          <w:szCs w:val="24"/>
        </w:rPr>
        <w:instrText xml:space="preserve"> FORMCHECKBOX </w:instrText>
      </w:r>
      <w:r w:rsidR="00BC1048">
        <w:rPr>
          <w:rFonts w:ascii="Times New Roman" w:hAnsi="Times New Roman"/>
          <w:szCs w:val="24"/>
        </w:rPr>
      </w:r>
      <w:r w:rsidR="00BC1048">
        <w:rPr>
          <w:rFonts w:ascii="Times New Roman" w:hAnsi="Times New Roman"/>
          <w:szCs w:val="24"/>
        </w:rPr>
        <w:fldChar w:fldCharType="separate"/>
      </w:r>
      <w:r w:rsidRPr="00836F9D">
        <w:rPr>
          <w:rFonts w:ascii="Times New Roman" w:hAnsi="Times New Roman"/>
          <w:szCs w:val="24"/>
        </w:rPr>
        <w:fldChar w:fldCharType="end"/>
      </w:r>
      <w:bookmarkEnd w:id="39"/>
    </w:p>
    <w:p w14:paraId="333B5606" w14:textId="77777777" w:rsidR="004C07D0" w:rsidRPr="00836F9D" w:rsidRDefault="004C07D0" w:rsidP="004C07D0">
      <w:pPr>
        <w:tabs>
          <w:tab w:val="left" w:pos="4320"/>
        </w:tabs>
        <w:rPr>
          <w:rFonts w:ascii="Times New Roman" w:hAnsi="Times New Roman"/>
          <w:szCs w:val="24"/>
          <w:bdr w:val="single" w:sz="4" w:space="0" w:color="auto"/>
        </w:rPr>
      </w:pPr>
    </w:p>
    <w:p w14:paraId="065FF15C" w14:textId="77777777" w:rsidR="004C07D0" w:rsidRPr="00836F9D" w:rsidRDefault="004C07D0" w:rsidP="004C07D0">
      <w:pPr>
        <w:tabs>
          <w:tab w:val="left" w:pos="4320"/>
        </w:tabs>
        <w:rPr>
          <w:rFonts w:ascii="Times New Roman" w:hAnsi="Times New Roman"/>
          <w:szCs w:val="24"/>
          <w:bdr w:val="single" w:sz="4" w:space="0" w:color="auto"/>
        </w:rPr>
      </w:pPr>
      <w:r w:rsidRPr="00836F9D">
        <w:rPr>
          <w:rFonts w:ascii="Times New Roman" w:hAnsi="Times New Roman"/>
          <w:szCs w:val="24"/>
        </w:rPr>
        <w:t>Sponsor:</w:t>
      </w:r>
      <w:r w:rsidRPr="00836F9D">
        <w:rPr>
          <w:rFonts w:ascii="Times New Roman" w:hAnsi="Times New Roman"/>
          <w:szCs w:val="24"/>
        </w:rPr>
        <w:tab/>
        <w:t xml:space="preserve">No </w:t>
      </w:r>
      <w:r w:rsidRPr="00836F9D">
        <w:rPr>
          <w:rFonts w:ascii="Times New Roman" w:hAnsi="Times New Roman"/>
          <w:szCs w:val="24"/>
        </w:rPr>
        <w:fldChar w:fldCharType="begin">
          <w:ffData>
            <w:name w:val="Check27"/>
            <w:enabled/>
            <w:calcOnExit w:val="0"/>
            <w:statusText w:type="text" w:val="Sponsor No"/>
            <w:checkBox>
              <w:sizeAuto/>
              <w:default w:val="0"/>
              <w:checked w:val="0"/>
            </w:checkBox>
          </w:ffData>
        </w:fldChar>
      </w:r>
      <w:bookmarkStart w:id="40" w:name="Check27"/>
      <w:r w:rsidRPr="00836F9D">
        <w:rPr>
          <w:rFonts w:ascii="Times New Roman" w:hAnsi="Times New Roman"/>
          <w:szCs w:val="24"/>
        </w:rPr>
        <w:instrText xml:space="preserve"> FORMCHECKBOX </w:instrText>
      </w:r>
      <w:r w:rsidR="00BC1048">
        <w:rPr>
          <w:rFonts w:ascii="Times New Roman" w:hAnsi="Times New Roman"/>
          <w:szCs w:val="24"/>
        </w:rPr>
      </w:r>
      <w:r w:rsidR="00BC1048">
        <w:rPr>
          <w:rFonts w:ascii="Times New Roman" w:hAnsi="Times New Roman"/>
          <w:szCs w:val="24"/>
        </w:rPr>
        <w:fldChar w:fldCharType="separate"/>
      </w:r>
      <w:r w:rsidRPr="00836F9D">
        <w:rPr>
          <w:rFonts w:ascii="Times New Roman" w:hAnsi="Times New Roman"/>
          <w:szCs w:val="24"/>
        </w:rPr>
        <w:fldChar w:fldCharType="end"/>
      </w:r>
      <w:bookmarkEnd w:id="40"/>
      <w:r w:rsidRPr="00836F9D">
        <w:rPr>
          <w:rFonts w:ascii="Times New Roman" w:hAnsi="Times New Roman"/>
          <w:szCs w:val="24"/>
        </w:rPr>
        <w:t xml:space="preserve"> </w:t>
      </w:r>
      <w:r w:rsidRPr="00836F9D">
        <w:rPr>
          <w:rFonts w:ascii="Times New Roman" w:hAnsi="Times New Roman"/>
          <w:szCs w:val="24"/>
        </w:rPr>
        <w:tab/>
        <w:t xml:space="preserve">Yes </w:t>
      </w:r>
      <w:r w:rsidRPr="00836F9D">
        <w:rPr>
          <w:rFonts w:ascii="Times New Roman" w:hAnsi="Times New Roman"/>
          <w:szCs w:val="24"/>
        </w:rPr>
        <w:fldChar w:fldCharType="begin">
          <w:ffData>
            <w:name w:val="Check28"/>
            <w:enabled/>
            <w:calcOnExit w:val="0"/>
            <w:statusText w:type="text" w:val="Sponsor Yes"/>
            <w:checkBox>
              <w:sizeAuto/>
              <w:default w:val="0"/>
              <w:checked w:val="0"/>
            </w:checkBox>
          </w:ffData>
        </w:fldChar>
      </w:r>
      <w:bookmarkStart w:id="41" w:name="Check28"/>
      <w:r w:rsidRPr="00836F9D">
        <w:rPr>
          <w:rFonts w:ascii="Times New Roman" w:hAnsi="Times New Roman"/>
          <w:szCs w:val="24"/>
        </w:rPr>
        <w:instrText xml:space="preserve"> FORMCHECKBOX </w:instrText>
      </w:r>
      <w:r w:rsidR="00BC1048">
        <w:rPr>
          <w:rFonts w:ascii="Times New Roman" w:hAnsi="Times New Roman"/>
          <w:szCs w:val="24"/>
        </w:rPr>
      </w:r>
      <w:r w:rsidR="00BC1048">
        <w:rPr>
          <w:rFonts w:ascii="Times New Roman" w:hAnsi="Times New Roman"/>
          <w:szCs w:val="24"/>
        </w:rPr>
        <w:fldChar w:fldCharType="separate"/>
      </w:r>
      <w:r w:rsidRPr="00836F9D">
        <w:rPr>
          <w:rFonts w:ascii="Times New Roman" w:hAnsi="Times New Roman"/>
          <w:szCs w:val="24"/>
        </w:rPr>
        <w:fldChar w:fldCharType="end"/>
      </w:r>
      <w:bookmarkEnd w:id="41"/>
    </w:p>
    <w:p w14:paraId="29BB0D59" w14:textId="77777777" w:rsidR="004C07D0" w:rsidRPr="00836F9D" w:rsidRDefault="004C07D0" w:rsidP="004C07D0">
      <w:pPr>
        <w:tabs>
          <w:tab w:val="left" w:pos="4320"/>
        </w:tabs>
        <w:rPr>
          <w:rFonts w:ascii="Times New Roman" w:hAnsi="Times New Roman"/>
          <w:szCs w:val="24"/>
        </w:rPr>
      </w:pPr>
    </w:p>
    <w:p w14:paraId="07FBC848" w14:textId="77777777" w:rsidR="004C07D0" w:rsidRPr="00836F9D" w:rsidRDefault="004C07D0" w:rsidP="004C07D0">
      <w:pPr>
        <w:tabs>
          <w:tab w:val="left" w:pos="4320"/>
        </w:tabs>
        <w:rPr>
          <w:rFonts w:ascii="Times New Roman" w:hAnsi="Times New Roman"/>
          <w:szCs w:val="24"/>
          <w:bdr w:val="single" w:sz="4" w:space="0" w:color="auto"/>
        </w:rPr>
      </w:pPr>
      <w:r w:rsidRPr="00836F9D">
        <w:rPr>
          <w:rFonts w:ascii="Times New Roman" w:hAnsi="Times New Roman"/>
          <w:szCs w:val="24"/>
        </w:rPr>
        <w:t>Contractor:</w:t>
      </w:r>
      <w:r w:rsidRPr="00836F9D">
        <w:rPr>
          <w:rFonts w:ascii="Times New Roman" w:hAnsi="Times New Roman"/>
          <w:szCs w:val="24"/>
        </w:rPr>
        <w:tab/>
        <w:t xml:space="preserve">No </w:t>
      </w:r>
      <w:r w:rsidRPr="00836F9D">
        <w:rPr>
          <w:rFonts w:ascii="Times New Roman" w:hAnsi="Times New Roman"/>
          <w:szCs w:val="24"/>
        </w:rPr>
        <w:fldChar w:fldCharType="begin">
          <w:ffData>
            <w:name w:val="Check29"/>
            <w:enabled/>
            <w:calcOnExit w:val="0"/>
            <w:statusText w:type="text" w:val="Contractor No"/>
            <w:checkBox>
              <w:sizeAuto/>
              <w:default w:val="0"/>
              <w:checked w:val="0"/>
            </w:checkBox>
          </w:ffData>
        </w:fldChar>
      </w:r>
      <w:bookmarkStart w:id="42" w:name="Check29"/>
      <w:r w:rsidRPr="00836F9D">
        <w:rPr>
          <w:rFonts w:ascii="Times New Roman" w:hAnsi="Times New Roman"/>
          <w:szCs w:val="24"/>
        </w:rPr>
        <w:instrText xml:space="preserve"> FORMCHECKBOX </w:instrText>
      </w:r>
      <w:r w:rsidR="00BC1048">
        <w:rPr>
          <w:rFonts w:ascii="Times New Roman" w:hAnsi="Times New Roman"/>
          <w:szCs w:val="24"/>
        </w:rPr>
      </w:r>
      <w:r w:rsidR="00BC1048">
        <w:rPr>
          <w:rFonts w:ascii="Times New Roman" w:hAnsi="Times New Roman"/>
          <w:szCs w:val="24"/>
        </w:rPr>
        <w:fldChar w:fldCharType="separate"/>
      </w:r>
      <w:r w:rsidRPr="00836F9D">
        <w:rPr>
          <w:rFonts w:ascii="Times New Roman" w:hAnsi="Times New Roman"/>
          <w:szCs w:val="24"/>
        </w:rPr>
        <w:fldChar w:fldCharType="end"/>
      </w:r>
      <w:bookmarkEnd w:id="42"/>
      <w:r w:rsidRPr="00836F9D">
        <w:rPr>
          <w:rFonts w:ascii="Times New Roman" w:hAnsi="Times New Roman"/>
          <w:szCs w:val="24"/>
        </w:rPr>
        <w:t xml:space="preserve"> </w:t>
      </w:r>
      <w:r w:rsidRPr="00836F9D">
        <w:rPr>
          <w:rFonts w:ascii="Times New Roman" w:hAnsi="Times New Roman"/>
          <w:szCs w:val="24"/>
        </w:rPr>
        <w:tab/>
        <w:t xml:space="preserve">Yes </w:t>
      </w:r>
      <w:r w:rsidRPr="00836F9D">
        <w:rPr>
          <w:rFonts w:ascii="Times New Roman" w:hAnsi="Times New Roman"/>
          <w:szCs w:val="24"/>
        </w:rPr>
        <w:fldChar w:fldCharType="begin">
          <w:ffData>
            <w:name w:val="Check30"/>
            <w:enabled/>
            <w:calcOnExit w:val="0"/>
            <w:statusText w:type="text" w:val="Contractor Yes"/>
            <w:checkBox>
              <w:sizeAuto/>
              <w:default w:val="0"/>
              <w:checked w:val="0"/>
            </w:checkBox>
          </w:ffData>
        </w:fldChar>
      </w:r>
      <w:bookmarkStart w:id="43" w:name="Check30"/>
      <w:r w:rsidRPr="00836F9D">
        <w:rPr>
          <w:rFonts w:ascii="Times New Roman" w:hAnsi="Times New Roman"/>
          <w:szCs w:val="24"/>
        </w:rPr>
        <w:instrText xml:space="preserve"> FORMCHECKBOX </w:instrText>
      </w:r>
      <w:r w:rsidR="00BC1048">
        <w:rPr>
          <w:rFonts w:ascii="Times New Roman" w:hAnsi="Times New Roman"/>
          <w:szCs w:val="24"/>
        </w:rPr>
      </w:r>
      <w:r w:rsidR="00BC1048">
        <w:rPr>
          <w:rFonts w:ascii="Times New Roman" w:hAnsi="Times New Roman"/>
          <w:szCs w:val="24"/>
        </w:rPr>
        <w:fldChar w:fldCharType="separate"/>
      </w:r>
      <w:r w:rsidRPr="00836F9D">
        <w:rPr>
          <w:rFonts w:ascii="Times New Roman" w:hAnsi="Times New Roman"/>
          <w:szCs w:val="24"/>
        </w:rPr>
        <w:fldChar w:fldCharType="end"/>
      </w:r>
      <w:bookmarkEnd w:id="43"/>
    </w:p>
    <w:p w14:paraId="613F276E" w14:textId="77777777" w:rsidR="004C07D0" w:rsidRPr="00836F9D" w:rsidRDefault="004C07D0" w:rsidP="004C07D0">
      <w:pPr>
        <w:tabs>
          <w:tab w:val="left" w:pos="4320"/>
        </w:tabs>
        <w:rPr>
          <w:rFonts w:ascii="Times New Roman" w:hAnsi="Times New Roman"/>
          <w:szCs w:val="24"/>
        </w:rPr>
      </w:pPr>
    </w:p>
    <w:p w14:paraId="4ED8866B" w14:textId="77777777" w:rsidR="004C07D0" w:rsidRPr="00836F9D" w:rsidRDefault="004C07D0" w:rsidP="004C07D0">
      <w:pPr>
        <w:tabs>
          <w:tab w:val="left" w:pos="4320"/>
        </w:tabs>
        <w:rPr>
          <w:rFonts w:ascii="Times New Roman" w:hAnsi="Times New Roman"/>
          <w:szCs w:val="24"/>
          <w:bdr w:val="single" w:sz="4" w:space="0" w:color="auto"/>
        </w:rPr>
      </w:pPr>
      <w:r w:rsidRPr="00836F9D">
        <w:rPr>
          <w:rFonts w:ascii="Times New Roman" w:hAnsi="Times New Roman"/>
          <w:szCs w:val="24"/>
        </w:rPr>
        <w:t>Sub-contractors:</w:t>
      </w:r>
      <w:r w:rsidRPr="00836F9D">
        <w:rPr>
          <w:rFonts w:ascii="Times New Roman" w:hAnsi="Times New Roman"/>
          <w:szCs w:val="24"/>
        </w:rPr>
        <w:tab/>
        <w:t xml:space="preserve">No </w:t>
      </w:r>
      <w:r w:rsidRPr="00836F9D">
        <w:rPr>
          <w:rFonts w:ascii="Times New Roman" w:hAnsi="Times New Roman"/>
          <w:szCs w:val="24"/>
        </w:rPr>
        <w:fldChar w:fldCharType="begin">
          <w:ffData>
            <w:name w:val="Check31"/>
            <w:enabled/>
            <w:calcOnExit w:val="0"/>
            <w:statusText w:type="text" w:val="Sub-contractors No"/>
            <w:checkBox>
              <w:sizeAuto/>
              <w:default w:val="0"/>
              <w:checked w:val="0"/>
            </w:checkBox>
          </w:ffData>
        </w:fldChar>
      </w:r>
      <w:bookmarkStart w:id="44" w:name="Check31"/>
      <w:r w:rsidRPr="00836F9D">
        <w:rPr>
          <w:rFonts w:ascii="Times New Roman" w:hAnsi="Times New Roman"/>
          <w:szCs w:val="24"/>
        </w:rPr>
        <w:instrText xml:space="preserve"> FORMCHECKBOX </w:instrText>
      </w:r>
      <w:r w:rsidR="00BC1048">
        <w:rPr>
          <w:rFonts w:ascii="Times New Roman" w:hAnsi="Times New Roman"/>
          <w:szCs w:val="24"/>
        </w:rPr>
      </w:r>
      <w:r w:rsidR="00BC1048">
        <w:rPr>
          <w:rFonts w:ascii="Times New Roman" w:hAnsi="Times New Roman"/>
          <w:szCs w:val="24"/>
        </w:rPr>
        <w:fldChar w:fldCharType="separate"/>
      </w:r>
      <w:r w:rsidRPr="00836F9D">
        <w:rPr>
          <w:rFonts w:ascii="Times New Roman" w:hAnsi="Times New Roman"/>
          <w:szCs w:val="24"/>
        </w:rPr>
        <w:fldChar w:fldCharType="end"/>
      </w:r>
      <w:bookmarkEnd w:id="44"/>
      <w:r w:rsidRPr="00836F9D">
        <w:rPr>
          <w:rFonts w:ascii="Times New Roman" w:hAnsi="Times New Roman"/>
          <w:szCs w:val="24"/>
        </w:rPr>
        <w:t xml:space="preserve"> </w:t>
      </w:r>
      <w:r w:rsidRPr="00836F9D">
        <w:rPr>
          <w:rFonts w:ascii="Times New Roman" w:hAnsi="Times New Roman"/>
          <w:szCs w:val="24"/>
        </w:rPr>
        <w:tab/>
        <w:t xml:space="preserve">Yes </w:t>
      </w:r>
      <w:r w:rsidRPr="00836F9D">
        <w:rPr>
          <w:rFonts w:ascii="Times New Roman" w:hAnsi="Times New Roman"/>
          <w:szCs w:val="24"/>
        </w:rPr>
        <w:fldChar w:fldCharType="begin">
          <w:ffData>
            <w:name w:val="Check32"/>
            <w:enabled/>
            <w:calcOnExit w:val="0"/>
            <w:statusText w:type="text" w:val="Sub-contractors Yes"/>
            <w:checkBox>
              <w:sizeAuto/>
              <w:default w:val="0"/>
              <w:checked w:val="0"/>
            </w:checkBox>
          </w:ffData>
        </w:fldChar>
      </w:r>
      <w:bookmarkStart w:id="45" w:name="Check32"/>
      <w:r w:rsidRPr="00836F9D">
        <w:rPr>
          <w:rFonts w:ascii="Times New Roman" w:hAnsi="Times New Roman"/>
          <w:szCs w:val="24"/>
        </w:rPr>
        <w:instrText xml:space="preserve"> FORMCHECKBOX </w:instrText>
      </w:r>
      <w:r w:rsidR="00BC1048">
        <w:rPr>
          <w:rFonts w:ascii="Times New Roman" w:hAnsi="Times New Roman"/>
          <w:szCs w:val="24"/>
        </w:rPr>
      </w:r>
      <w:r w:rsidR="00BC1048">
        <w:rPr>
          <w:rFonts w:ascii="Times New Roman" w:hAnsi="Times New Roman"/>
          <w:szCs w:val="24"/>
        </w:rPr>
        <w:fldChar w:fldCharType="separate"/>
      </w:r>
      <w:r w:rsidRPr="00836F9D">
        <w:rPr>
          <w:rFonts w:ascii="Times New Roman" w:hAnsi="Times New Roman"/>
          <w:szCs w:val="24"/>
        </w:rPr>
        <w:fldChar w:fldCharType="end"/>
      </w:r>
      <w:bookmarkEnd w:id="45"/>
    </w:p>
    <w:p w14:paraId="63A9A071" w14:textId="77777777" w:rsidR="004C07D0" w:rsidRPr="00836F9D" w:rsidRDefault="004C07D0" w:rsidP="004C07D0">
      <w:pPr>
        <w:tabs>
          <w:tab w:val="left" w:pos="4320"/>
        </w:tabs>
        <w:rPr>
          <w:rFonts w:ascii="Times New Roman" w:hAnsi="Times New Roman"/>
          <w:szCs w:val="24"/>
        </w:rPr>
      </w:pPr>
    </w:p>
    <w:p w14:paraId="7D7D0CA1" w14:textId="77777777" w:rsidR="004C07D0" w:rsidRPr="00836F9D" w:rsidRDefault="004C07D0" w:rsidP="004C07D0">
      <w:pPr>
        <w:tabs>
          <w:tab w:val="left" w:pos="4320"/>
        </w:tabs>
        <w:rPr>
          <w:rFonts w:ascii="Times New Roman" w:hAnsi="Times New Roman"/>
          <w:szCs w:val="24"/>
          <w:bdr w:val="single" w:sz="4" w:space="0" w:color="auto"/>
        </w:rPr>
      </w:pPr>
      <w:r w:rsidRPr="00836F9D">
        <w:rPr>
          <w:rFonts w:ascii="Times New Roman" w:hAnsi="Times New Roman"/>
          <w:szCs w:val="24"/>
        </w:rPr>
        <w:t>Tax Attorney:</w:t>
      </w:r>
      <w:r w:rsidRPr="00836F9D">
        <w:rPr>
          <w:rFonts w:ascii="Times New Roman" w:hAnsi="Times New Roman"/>
          <w:szCs w:val="24"/>
        </w:rPr>
        <w:tab/>
        <w:t xml:space="preserve">No </w:t>
      </w:r>
      <w:r w:rsidRPr="00836F9D">
        <w:rPr>
          <w:rFonts w:ascii="Times New Roman" w:hAnsi="Times New Roman"/>
          <w:szCs w:val="24"/>
        </w:rPr>
        <w:fldChar w:fldCharType="begin">
          <w:ffData>
            <w:name w:val="Check33"/>
            <w:enabled/>
            <w:calcOnExit w:val="0"/>
            <w:statusText w:type="text" w:val="Tax Attorney No"/>
            <w:checkBox>
              <w:sizeAuto/>
              <w:default w:val="0"/>
              <w:checked w:val="0"/>
            </w:checkBox>
          </w:ffData>
        </w:fldChar>
      </w:r>
      <w:bookmarkStart w:id="46" w:name="Check33"/>
      <w:r w:rsidRPr="00836F9D">
        <w:rPr>
          <w:rFonts w:ascii="Times New Roman" w:hAnsi="Times New Roman"/>
          <w:szCs w:val="24"/>
        </w:rPr>
        <w:instrText xml:space="preserve"> FORMCHECKBOX </w:instrText>
      </w:r>
      <w:r w:rsidR="00BC1048">
        <w:rPr>
          <w:rFonts w:ascii="Times New Roman" w:hAnsi="Times New Roman"/>
          <w:szCs w:val="24"/>
        </w:rPr>
      </w:r>
      <w:r w:rsidR="00BC1048">
        <w:rPr>
          <w:rFonts w:ascii="Times New Roman" w:hAnsi="Times New Roman"/>
          <w:szCs w:val="24"/>
        </w:rPr>
        <w:fldChar w:fldCharType="separate"/>
      </w:r>
      <w:r w:rsidRPr="00836F9D">
        <w:rPr>
          <w:rFonts w:ascii="Times New Roman" w:hAnsi="Times New Roman"/>
          <w:szCs w:val="24"/>
        </w:rPr>
        <w:fldChar w:fldCharType="end"/>
      </w:r>
      <w:bookmarkEnd w:id="46"/>
      <w:r w:rsidRPr="00836F9D">
        <w:rPr>
          <w:rFonts w:ascii="Times New Roman" w:hAnsi="Times New Roman"/>
          <w:szCs w:val="24"/>
        </w:rPr>
        <w:t xml:space="preserve"> </w:t>
      </w:r>
      <w:r w:rsidRPr="00836F9D">
        <w:rPr>
          <w:rFonts w:ascii="Times New Roman" w:hAnsi="Times New Roman"/>
          <w:szCs w:val="24"/>
        </w:rPr>
        <w:tab/>
        <w:t xml:space="preserve">Yes </w:t>
      </w:r>
      <w:r w:rsidRPr="00836F9D">
        <w:rPr>
          <w:rFonts w:ascii="Times New Roman" w:hAnsi="Times New Roman"/>
          <w:szCs w:val="24"/>
        </w:rPr>
        <w:fldChar w:fldCharType="begin">
          <w:ffData>
            <w:name w:val="Check34"/>
            <w:enabled/>
            <w:calcOnExit w:val="0"/>
            <w:statusText w:type="text" w:val="Tax Attorney Yes"/>
            <w:checkBox>
              <w:sizeAuto/>
              <w:default w:val="0"/>
              <w:checked w:val="0"/>
            </w:checkBox>
          </w:ffData>
        </w:fldChar>
      </w:r>
      <w:bookmarkStart w:id="47" w:name="Check34"/>
      <w:r w:rsidRPr="00836F9D">
        <w:rPr>
          <w:rFonts w:ascii="Times New Roman" w:hAnsi="Times New Roman"/>
          <w:szCs w:val="24"/>
        </w:rPr>
        <w:instrText xml:space="preserve"> FORMCHECKBOX </w:instrText>
      </w:r>
      <w:r w:rsidR="00BC1048">
        <w:rPr>
          <w:rFonts w:ascii="Times New Roman" w:hAnsi="Times New Roman"/>
          <w:szCs w:val="24"/>
        </w:rPr>
      </w:r>
      <w:r w:rsidR="00BC1048">
        <w:rPr>
          <w:rFonts w:ascii="Times New Roman" w:hAnsi="Times New Roman"/>
          <w:szCs w:val="24"/>
        </w:rPr>
        <w:fldChar w:fldCharType="separate"/>
      </w:r>
      <w:r w:rsidRPr="00836F9D">
        <w:rPr>
          <w:rFonts w:ascii="Times New Roman" w:hAnsi="Times New Roman"/>
          <w:szCs w:val="24"/>
        </w:rPr>
        <w:fldChar w:fldCharType="end"/>
      </w:r>
      <w:bookmarkEnd w:id="47"/>
    </w:p>
    <w:p w14:paraId="415A66D0" w14:textId="77777777" w:rsidR="004C07D0" w:rsidRPr="00836F9D" w:rsidRDefault="004C07D0" w:rsidP="004C07D0">
      <w:pPr>
        <w:tabs>
          <w:tab w:val="left" w:pos="4320"/>
        </w:tabs>
        <w:rPr>
          <w:rFonts w:ascii="Times New Roman" w:hAnsi="Times New Roman"/>
          <w:szCs w:val="24"/>
        </w:rPr>
      </w:pPr>
    </w:p>
    <w:p w14:paraId="442709D0" w14:textId="77777777" w:rsidR="004C07D0" w:rsidRPr="00836F9D" w:rsidRDefault="004C07D0" w:rsidP="004C07D0">
      <w:pPr>
        <w:tabs>
          <w:tab w:val="left" w:pos="4320"/>
        </w:tabs>
        <w:rPr>
          <w:rFonts w:ascii="Times New Roman" w:hAnsi="Times New Roman"/>
          <w:szCs w:val="24"/>
          <w:bdr w:val="single" w:sz="4" w:space="0" w:color="auto"/>
        </w:rPr>
      </w:pPr>
      <w:r w:rsidRPr="00836F9D">
        <w:rPr>
          <w:rFonts w:ascii="Times New Roman" w:hAnsi="Times New Roman"/>
          <w:szCs w:val="24"/>
        </w:rPr>
        <w:t>CPA:</w:t>
      </w:r>
      <w:r w:rsidRPr="00836F9D">
        <w:rPr>
          <w:rFonts w:ascii="Times New Roman" w:hAnsi="Times New Roman"/>
          <w:szCs w:val="24"/>
        </w:rPr>
        <w:tab/>
        <w:t xml:space="preserve">No </w:t>
      </w:r>
      <w:r w:rsidRPr="00836F9D">
        <w:rPr>
          <w:rFonts w:ascii="Times New Roman" w:hAnsi="Times New Roman"/>
          <w:szCs w:val="24"/>
        </w:rPr>
        <w:fldChar w:fldCharType="begin">
          <w:ffData>
            <w:name w:val="Check35"/>
            <w:enabled/>
            <w:calcOnExit w:val="0"/>
            <w:statusText w:type="text" w:val="CPA No"/>
            <w:checkBox>
              <w:sizeAuto/>
              <w:default w:val="0"/>
              <w:checked w:val="0"/>
            </w:checkBox>
          </w:ffData>
        </w:fldChar>
      </w:r>
      <w:bookmarkStart w:id="48" w:name="Check35"/>
      <w:r w:rsidRPr="00836F9D">
        <w:rPr>
          <w:rFonts w:ascii="Times New Roman" w:hAnsi="Times New Roman"/>
          <w:szCs w:val="24"/>
        </w:rPr>
        <w:instrText xml:space="preserve"> FORMCHECKBOX </w:instrText>
      </w:r>
      <w:r w:rsidR="00BC1048">
        <w:rPr>
          <w:rFonts w:ascii="Times New Roman" w:hAnsi="Times New Roman"/>
          <w:szCs w:val="24"/>
        </w:rPr>
      </w:r>
      <w:r w:rsidR="00BC1048">
        <w:rPr>
          <w:rFonts w:ascii="Times New Roman" w:hAnsi="Times New Roman"/>
          <w:szCs w:val="24"/>
        </w:rPr>
        <w:fldChar w:fldCharType="separate"/>
      </w:r>
      <w:r w:rsidRPr="00836F9D">
        <w:rPr>
          <w:rFonts w:ascii="Times New Roman" w:hAnsi="Times New Roman"/>
          <w:szCs w:val="24"/>
        </w:rPr>
        <w:fldChar w:fldCharType="end"/>
      </w:r>
      <w:bookmarkEnd w:id="48"/>
      <w:r w:rsidRPr="00836F9D">
        <w:rPr>
          <w:rFonts w:ascii="Times New Roman" w:hAnsi="Times New Roman"/>
          <w:szCs w:val="24"/>
        </w:rPr>
        <w:t xml:space="preserve"> </w:t>
      </w:r>
      <w:r w:rsidRPr="00836F9D">
        <w:rPr>
          <w:rFonts w:ascii="Times New Roman" w:hAnsi="Times New Roman"/>
          <w:szCs w:val="24"/>
        </w:rPr>
        <w:tab/>
        <w:t xml:space="preserve">Yes </w:t>
      </w:r>
      <w:r w:rsidRPr="00836F9D">
        <w:rPr>
          <w:rFonts w:ascii="Times New Roman" w:hAnsi="Times New Roman"/>
          <w:szCs w:val="24"/>
        </w:rPr>
        <w:fldChar w:fldCharType="begin">
          <w:ffData>
            <w:name w:val="Check36"/>
            <w:enabled/>
            <w:calcOnExit w:val="0"/>
            <w:statusText w:type="text" w:val="CPA Yes"/>
            <w:checkBox>
              <w:sizeAuto/>
              <w:default w:val="0"/>
              <w:checked w:val="0"/>
            </w:checkBox>
          </w:ffData>
        </w:fldChar>
      </w:r>
      <w:bookmarkStart w:id="49" w:name="Check36"/>
      <w:r w:rsidRPr="00836F9D">
        <w:rPr>
          <w:rFonts w:ascii="Times New Roman" w:hAnsi="Times New Roman"/>
          <w:szCs w:val="24"/>
        </w:rPr>
        <w:instrText xml:space="preserve"> FORMCHECKBOX </w:instrText>
      </w:r>
      <w:r w:rsidR="00BC1048">
        <w:rPr>
          <w:rFonts w:ascii="Times New Roman" w:hAnsi="Times New Roman"/>
          <w:szCs w:val="24"/>
        </w:rPr>
      </w:r>
      <w:r w:rsidR="00BC1048">
        <w:rPr>
          <w:rFonts w:ascii="Times New Roman" w:hAnsi="Times New Roman"/>
          <w:szCs w:val="24"/>
        </w:rPr>
        <w:fldChar w:fldCharType="separate"/>
      </w:r>
      <w:r w:rsidRPr="00836F9D">
        <w:rPr>
          <w:rFonts w:ascii="Times New Roman" w:hAnsi="Times New Roman"/>
          <w:szCs w:val="24"/>
        </w:rPr>
        <w:fldChar w:fldCharType="end"/>
      </w:r>
      <w:bookmarkEnd w:id="49"/>
    </w:p>
    <w:p w14:paraId="28B038A5" w14:textId="77777777" w:rsidR="004C07D0" w:rsidRPr="00836F9D" w:rsidRDefault="004C07D0" w:rsidP="004C07D0">
      <w:pPr>
        <w:tabs>
          <w:tab w:val="left" w:pos="4320"/>
        </w:tabs>
        <w:rPr>
          <w:rFonts w:ascii="Times New Roman" w:hAnsi="Times New Roman"/>
          <w:szCs w:val="24"/>
        </w:rPr>
      </w:pPr>
    </w:p>
    <w:p w14:paraId="0B79E1BE" w14:textId="77777777" w:rsidR="004C07D0" w:rsidRPr="00836F9D" w:rsidRDefault="004C07D0" w:rsidP="004C07D0">
      <w:pPr>
        <w:tabs>
          <w:tab w:val="left" w:pos="4320"/>
        </w:tabs>
        <w:rPr>
          <w:rFonts w:ascii="Times New Roman" w:hAnsi="Times New Roman"/>
          <w:szCs w:val="24"/>
          <w:bdr w:val="single" w:sz="4" w:space="0" w:color="auto"/>
        </w:rPr>
      </w:pPr>
      <w:r w:rsidRPr="00836F9D">
        <w:rPr>
          <w:rFonts w:ascii="Times New Roman" w:hAnsi="Times New Roman"/>
          <w:szCs w:val="24"/>
        </w:rPr>
        <w:t>Material Suppliers:</w:t>
      </w:r>
      <w:r w:rsidRPr="00836F9D">
        <w:rPr>
          <w:rFonts w:ascii="Times New Roman" w:hAnsi="Times New Roman"/>
          <w:szCs w:val="24"/>
        </w:rPr>
        <w:tab/>
        <w:t xml:space="preserve">No </w:t>
      </w:r>
      <w:r w:rsidRPr="00836F9D">
        <w:rPr>
          <w:rFonts w:ascii="Times New Roman" w:hAnsi="Times New Roman"/>
          <w:szCs w:val="24"/>
        </w:rPr>
        <w:fldChar w:fldCharType="begin">
          <w:ffData>
            <w:name w:val="Check37"/>
            <w:enabled/>
            <w:calcOnExit w:val="0"/>
            <w:statusText w:type="text" w:val="Material Suppliers No"/>
            <w:checkBox>
              <w:sizeAuto/>
              <w:default w:val="0"/>
              <w:checked w:val="0"/>
            </w:checkBox>
          </w:ffData>
        </w:fldChar>
      </w:r>
      <w:bookmarkStart w:id="50" w:name="Check37"/>
      <w:r w:rsidRPr="00836F9D">
        <w:rPr>
          <w:rFonts w:ascii="Times New Roman" w:hAnsi="Times New Roman"/>
          <w:szCs w:val="24"/>
        </w:rPr>
        <w:instrText xml:space="preserve"> FORMCHECKBOX </w:instrText>
      </w:r>
      <w:r w:rsidR="00BC1048">
        <w:rPr>
          <w:rFonts w:ascii="Times New Roman" w:hAnsi="Times New Roman"/>
          <w:szCs w:val="24"/>
        </w:rPr>
      </w:r>
      <w:r w:rsidR="00BC1048">
        <w:rPr>
          <w:rFonts w:ascii="Times New Roman" w:hAnsi="Times New Roman"/>
          <w:szCs w:val="24"/>
        </w:rPr>
        <w:fldChar w:fldCharType="separate"/>
      </w:r>
      <w:r w:rsidRPr="00836F9D">
        <w:rPr>
          <w:rFonts w:ascii="Times New Roman" w:hAnsi="Times New Roman"/>
          <w:szCs w:val="24"/>
        </w:rPr>
        <w:fldChar w:fldCharType="end"/>
      </w:r>
      <w:bookmarkEnd w:id="50"/>
      <w:r w:rsidRPr="00836F9D">
        <w:rPr>
          <w:rFonts w:ascii="Times New Roman" w:hAnsi="Times New Roman"/>
          <w:szCs w:val="24"/>
        </w:rPr>
        <w:t xml:space="preserve"> </w:t>
      </w:r>
      <w:r w:rsidRPr="00836F9D">
        <w:rPr>
          <w:rFonts w:ascii="Times New Roman" w:hAnsi="Times New Roman"/>
          <w:szCs w:val="24"/>
        </w:rPr>
        <w:tab/>
        <w:t xml:space="preserve">Yes </w:t>
      </w:r>
      <w:r w:rsidRPr="00836F9D">
        <w:rPr>
          <w:rFonts w:ascii="Times New Roman" w:hAnsi="Times New Roman"/>
          <w:szCs w:val="24"/>
        </w:rPr>
        <w:fldChar w:fldCharType="begin">
          <w:ffData>
            <w:name w:val="Check38"/>
            <w:enabled/>
            <w:calcOnExit w:val="0"/>
            <w:statusText w:type="text" w:val="Material Suppliers Yes"/>
            <w:checkBox>
              <w:sizeAuto/>
              <w:default w:val="0"/>
              <w:checked w:val="0"/>
            </w:checkBox>
          </w:ffData>
        </w:fldChar>
      </w:r>
      <w:bookmarkStart w:id="51" w:name="Check38"/>
      <w:r w:rsidRPr="00836F9D">
        <w:rPr>
          <w:rFonts w:ascii="Times New Roman" w:hAnsi="Times New Roman"/>
          <w:szCs w:val="24"/>
        </w:rPr>
        <w:instrText xml:space="preserve"> FORMCHECKBOX </w:instrText>
      </w:r>
      <w:r w:rsidR="00BC1048">
        <w:rPr>
          <w:rFonts w:ascii="Times New Roman" w:hAnsi="Times New Roman"/>
          <w:szCs w:val="24"/>
        </w:rPr>
      </w:r>
      <w:r w:rsidR="00BC1048">
        <w:rPr>
          <w:rFonts w:ascii="Times New Roman" w:hAnsi="Times New Roman"/>
          <w:szCs w:val="24"/>
        </w:rPr>
        <w:fldChar w:fldCharType="separate"/>
      </w:r>
      <w:r w:rsidRPr="00836F9D">
        <w:rPr>
          <w:rFonts w:ascii="Times New Roman" w:hAnsi="Times New Roman"/>
          <w:szCs w:val="24"/>
        </w:rPr>
        <w:fldChar w:fldCharType="end"/>
      </w:r>
      <w:bookmarkEnd w:id="51"/>
    </w:p>
    <w:p w14:paraId="5DD5FAA8" w14:textId="77777777" w:rsidR="004C07D0" w:rsidRPr="00836F9D" w:rsidRDefault="004C07D0" w:rsidP="004C07D0">
      <w:pPr>
        <w:tabs>
          <w:tab w:val="left" w:pos="4320"/>
        </w:tabs>
        <w:rPr>
          <w:rFonts w:ascii="Times New Roman" w:hAnsi="Times New Roman"/>
          <w:szCs w:val="24"/>
        </w:rPr>
      </w:pPr>
    </w:p>
    <w:p w14:paraId="74FDE78E" w14:textId="77777777" w:rsidR="004C07D0" w:rsidRPr="00836F9D" w:rsidRDefault="004C07D0" w:rsidP="004C07D0">
      <w:pPr>
        <w:tabs>
          <w:tab w:val="left" w:pos="1620"/>
          <w:tab w:val="left" w:pos="4320"/>
        </w:tabs>
        <w:rPr>
          <w:rFonts w:ascii="Times New Roman" w:hAnsi="Times New Roman"/>
          <w:szCs w:val="24"/>
          <w:bdr w:val="single" w:sz="4" w:space="0" w:color="auto"/>
        </w:rPr>
      </w:pPr>
      <w:r w:rsidRPr="00836F9D">
        <w:rPr>
          <w:rFonts w:ascii="Times New Roman" w:hAnsi="Times New Roman"/>
          <w:szCs w:val="24"/>
        </w:rPr>
        <w:t>Equipment Lessors:</w:t>
      </w:r>
      <w:r w:rsidRPr="00836F9D">
        <w:rPr>
          <w:rFonts w:ascii="Times New Roman" w:hAnsi="Times New Roman"/>
          <w:szCs w:val="24"/>
        </w:rPr>
        <w:tab/>
        <w:t xml:space="preserve">No </w:t>
      </w:r>
      <w:r w:rsidRPr="00836F9D">
        <w:rPr>
          <w:rFonts w:ascii="Times New Roman" w:hAnsi="Times New Roman"/>
          <w:szCs w:val="24"/>
        </w:rPr>
        <w:fldChar w:fldCharType="begin">
          <w:ffData>
            <w:name w:val="Check39"/>
            <w:enabled/>
            <w:calcOnExit w:val="0"/>
            <w:statusText w:type="text" w:val="Equipment Lessors No"/>
            <w:checkBox>
              <w:sizeAuto/>
              <w:default w:val="0"/>
              <w:checked w:val="0"/>
            </w:checkBox>
          </w:ffData>
        </w:fldChar>
      </w:r>
      <w:bookmarkStart w:id="52" w:name="Check39"/>
      <w:r w:rsidRPr="00836F9D">
        <w:rPr>
          <w:rFonts w:ascii="Times New Roman" w:hAnsi="Times New Roman"/>
          <w:szCs w:val="24"/>
        </w:rPr>
        <w:instrText xml:space="preserve"> FORMCHECKBOX </w:instrText>
      </w:r>
      <w:r w:rsidR="00BC1048">
        <w:rPr>
          <w:rFonts w:ascii="Times New Roman" w:hAnsi="Times New Roman"/>
          <w:szCs w:val="24"/>
        </w:rPr>
      </w:r>
      <w:r w:rsidR="00BC1048">
        <w:rPr>
          <w:rFonts w:ascii="Times New Roman" w:hAnsi="Times New Roman"/>
          <w:szCs w:val="24"/>
        </w:rPr>
        <w:fldChar w:fldCharType="separate"/>
      </w:r>
      <w:r w:rsidRPr="00836F9D">
        <w:rPr>
          <w:rFonts w:ascii="Times New Roman" w:hAnsi="Times New Roman"/>
          <w:szCs w:val="24"/>
        </w:rPr>
        <w:fldChar w:fldCharType="end"/>
      </w:r>
      <w:bookmarkEnd w:id="52"/>
      <w:r w:rsidRPr="00836F9D">
        <w:rPr>
          <w:rFonts w:ascii="Times New Roman" w:hAnsi="Times New Roman"/>
          <w:szCs w:val="24"/>
        </w:rPr>
        <w:t xml:space="preserve"> </w:t>
      </w:r>
      <w:r w:rsidRPr="00836F9D">
        <w:rPr>
          <w:rFonts w:ascii="Times New Roman" w:hAnsi="Times New Roman"/>
          <w:szCs w:val="24"/>
        </w:rPr>
        <w:tab/>
        <w:t xml:space="preserve">Yes </w:t>
      </w:r>
      <w:r w:rsidRPr="00836F9D">
        <w:rPr>
          <w:rFonts w:ascii="Times New Roman" w:hAnsi="Times New Roman"/>
          <w:szCs w:val="24"/>
        </w:rPr>
        <w:fldChar w:fldCharType="begin">
          <w:ffData>
            <w:name w:val="Check40"/>
            <w:enabled/>
            <w:calcOnExit w:val="0"/>
            <w:statusText w:type="text" w:val="Equipment Lessors Yes"/>
            <w:checkBox>
              <w:sizeAuto/>
              <w:default w:val="0"/>
              <w:checked w:val="0"/>
            </w:checkBox>
          </w:ffData>
        </w:fldChar>
      </w:r>
      <w:bookmarkStart w:id="53" w:name="Check40"/>
      <w:r w:rsidRPr="00836F9D">
        <w:rPr>
          <w:rFonts w:ascii="Times New Roman" w:hAnsi="Times New Roman"/>
          <w:szCs w:val="24"/>
        </w:rPr>
        <w:instrText xml:space="preserve"> FORMCHECKBOX </w:instrText>
      </w:r>
      <w:r w:rsidR="00BC1048">
        <w:rPr>
          <w:rFonts w:ascii="Times New Roman" w:hAnsi="Times New Roman"/>
          <w:szCs w:val="24"/>
        </w:rPr>
      </w:r>
      <w:r w:rsidR="00BC1048">
        <w:rPr>
          <w:rFonts w:ascii="Times New Roman" w:hAnsi="Times New Roman"/>
          <w:szCs w:val="24"/>
        </w:rPr>
        <w:fldChar w:fldCharType="separate"/>
      </w:r>
      <w:r w:rsidRPr="00836F9D">
        <w:rPr>
          <w:rFonts w:ascii="Times New Roman" w:hAnsi="Times New Roman"/>
          <w:szCs w:val="24"/>
        </w:rPr>
        <w:fldChar w:fldCharType="end"/>
      </w:r>
      <w:bookmarkEnd w:id="53"/>
    </w:p>
    <w:p w14:paraId="4BA91B56" w14:textId="77777777" w:rsidR="004C07D0" w:rsidRPr="00836F9D" w:rsidRDefault="004C07D0" w:rsidP="004C07D0">
      <w:pPr>
        <w:rPr>
          <w:rFonts w:ascii="Times New Roman" w:hAnsi="Times New Roman"/>
          <w:szCs w:val="24"/>
        </w:rPr>
      </w:pPr>
    </w:p>
    <w:p w14:paraId="318A89AF" w14:textId="77777777" w:rsidR="004C07D0" w:rsidRPr="00836F9D" w:rsidRDefault="004C07D0" w:rsidP="004C07D0">
      <w:pPr>
        <w:tabs>
          <w:tab w:val="left" w:pos="3960"/>
          <w:tab w:val="left" w:pos="4320"/>
        </w:tabs>
        <w:rPr>
          <w:rFonts w:ascii="Times New Roman" w:hAnsi="Times New Roman"/>
          <w:szCs w:val="24"/>
          <w:bdr w:val="single" w:sz="4" w:space="0" w:color="auto"/>
        </w:rPr>
      </w:pPr>
      <w:r w:rsidRPr="00836F9D">
        <w:rPr>
          <w:rFonts w:ascii="Times New Roman" w:hAnsi="Times New Roman"/>
          <w:szCs w:val="24"/>
        </w:rPr>
        <w:t xml:space="preserve">Other Service Providers: </w:t>
      </w:r>
      <w:r w:rsidRPr="00836F9D">
        <w:rPr>
          <w:rFonts w:ascii="Times New Roman" w:hAnsi="Times New Roman"/>
          <w:szCs w:val="24"/>
          <w:u w:val="single"/>
        </w:rPr>
        <w:t>Please identify</w:t>
      </w:r>
      <w:r w:rsidRPr="00836F9D">
        <w:rPr>
          <w:rFonts w:ascii="Times New Roman" w:hAnsi="Times New Roman"/>
          <w:szCs w:val="24"/>
        </w:rPr>
        <w:t>:</w:t>
      </w:r>
      <w:r w:rsidRPr="00836F9D">
        <w:rPr>
          <w:rFonts w:ascii="Times New Roman" w:hAnsi="Times New Roman"/>
          <w:szCs w:val="24"/>
        </w:rPr>
        <w:tab/>
      </w:r>
      <w:r w:rsidRPr="00836F9D">
        <w:rPr>
          <w:rFonts w:ascii="Times New Roman" w:hAnsi="Times New Roman"/>
          <w:szCs w:val="24"/>
        </w:rPr>
        <w:tab/>
        <w:t xml:space="preserve">No </w:t>
      </w:r>
      <w:r w:rsidRPr="00836F9D">
        <w:rPr>
          <w:rFonts w:ascii="Times New Roman" w:hAnsi="Times New Roman"/>
          <w:szCs w:val="24"/>
        </w:rPr>
        <w:fldChar w:fldCharType="begin">
          <w:ffData>
            <w:name w:val="Check41"/>
            <w:enabled/>
            <w:calcOnExit w:val="0"/>
            <w:statusText w:type="text" w:val="Other Service Providers: Please identify No"/>
            <w:checkBox>
              <w:sizeAuto/>
              <w:default w:val="0"/>
              <w:checked w:val="0"/>
            </w:checkBox>
          </w:ffData>
        </w:fldChar>
      </w:r>
      <w:bookmarkStart w:id="54" w:name="Check41"/>
      <w:r w:rsidRPr="00836F9D">
        <w:rPr>
          <w:rFonts w:ascii="Times New Roman" w:hAnsi="Times New Roman"/>
          <w:szCs w:val="24"/>
        </w:rPr>
        <w:instrText xml:space="preserve"> FORMCHECKBOX </w:instrText>
      </w:r>
      <w:r w:rsidR="00BC1048">
        <w:rPr>
          <w:rFonts w:ascii="Times New Roman" w:hAnsi="Times New Roman"/>
          <w:szCs w:val="24"/>
        </w:rPr>
      </w:r>
      <w:r w:rsidR="00BC1048">
        <w:rPr>
          <w:rFonts w:ascii="Times New Roman" w:hAnsi="Times New Roman"/>
          <w:szCs w:val="24"/>
        </w:rPr>
        <w:fldChar w:fldCharType="separate"/>
      </w:r>
      <w:r w:rsidRPr="00836F9D">
        <w:rPr>
          <w:rFonts w:ascii="Times New Roman" w:hAnsi="Times New Roman"/>
          <w:szCs w:val="24"/>
        </w:rPr>
        <w:fldChar w:fldCharType="end"/>
      </w:r>
      <w:bookmarkEnd w:id="54"/>
      <w:r w:rsidRPr="00836F9D">
        <w:rPr>
          <w:rFonts w:ascii="Times New Roman" w:hAnsi="Times New Roman"/>
          <w:szCs w:val="24"/>
        </w:rPr>
        <w:t xml:space="preserve"> </w:t>
      </w:r>
      <w:r w:rsidRPr="00836F9D">
        <w:rPr>
          <w:rFonts w:ascii="Times New Roman" w:hAnsi="Times New Roman"/>
          <w:szCs w:val="24"/>
        </w:rPr>
        <w:tab/>
        <w:t xml:space="preserve">Yes </w:t>
      </w:r>
      <w:r w:rsidRPr="00836F9D">
        <w:rPr>
          <w:rFonts w:ascii="Times New Roman" w:hAnsi="Times New Roman"/>
          <w:szCs w:val="24"/>
        </w:rPr>
        <w:fldChar w:fldCharType="begin">
          <w:ffData>
            <w:name w:val="Check42"/>
            <w:enabled/>
            <w:calcOnExit w:val="0"/>
            <w:statusText w:type="text" w:val="Other Service Providers: Please identify Yes"/>
            <w:checkBox>
              <w:sizeAuto/>
              <w:default w:val="0"/>
              <w:checked w:val="0"/>
            </w:checkBox>
          </w:ffData>
        </w:fldChar>
      </w:r>
      <w:bookmarkStart w:id="55" w:name="Check42"/>
      <w:r w:rsidRPr="00836F9D">
        <w:rPr>
          <w:rFonts w:ascii="Times New Roman" w:hAnsi="Times New Roman"/>
          <w:szCs w:val="24"/>
        </w:rPr>
        <w:instrText xml:space="preserve"> FORMCHECKBOX </w:instrText>
      </w:r>
      <w:r w:rsidR="00BC1048">
        <w:rPr>
          <w:rFonts w:ascii="Times New Roman" w:hAnsi="Times New Roman"/>
          <w:szCs w:val="24"/>
        </w:rPr>
      </w:r>
      <w:r w:rsidR="00BC1048">
        <w:rPr>
          <w:rFonts w:ascii="Times New Roman" w:hAnsi="Times New Roman"/>
          <w:szCs w:val="24"/>
        </w:rPr>
        <w:fldChar w:fldCharType="separate"/>
      </w:r>
      <w:r w:rsidRPr="00836F9D">
        <w:rPr>
          <w:rFonts w:ascii="Times New Roman" w:hAnsi="Times New Roman"/>
          <w:szCs w:val="24"/>
        </w:rPr>
        <w:fldChar w:fldCharType="end"/>
      </w:r>
      <w:bookmarkEnd w:id="55"/>
    </w:p>
    <w:p w14:paraId="2AD0D771" w14:textId="77777777" w:rsidR="004C07D0" w:rsidRPr="00836F9D" w:rsidRDefault="004C07D0" w:rsidP="004C07D0">
      <w:pPr>
        <w:rPr>
          <w:rFonts w:ascii="Times New Roman" w:hAnsi="Times New Roman"/>
          <w:szCs w:val="24"/>
        </w:rPr>
      </w:pPr>
      <w:r w:rsidRPr="00836F9D">
        <w:rPr>
          <w:rFonts w:ascii="Times New Roman" w:hAnsi="Times New Roman"/>
          <w:szCs w:val="24"/>
        </w:rPr>
        <w:t>____________________________________________________________</w:t>
      </w:r>
    </w:p>
    <w:p w14:paraId="28E5CDDD" w14:textId="77777777" w:rsidR="004C07D0" w:rsidRPr="00836F9D" w:rsidRDefault="004C07D0" w:rsidP="004C07D0">
      <w:pPr>
        <w:rPr>
          <w:rFonts w:ascii="Times New Roman" w:hAnsi="Times New Roman"/>
          <w:szCs w:val="24"/>
        </w:rPr>
      </w:pPr>
      <w:r w:rsidRPr="00836F9D">
        <w:rPr>
          <w:rFonts w:ascii="Times New Roman" w:hAnsi="Times New Roman"/>
          <w:szCs w:val="24"/>
        </w:rPr>
        <w:t xml:space="preserve">Describe relationship, identifying percentage of any Ownership, percentage of materials or services to the Development and all financial matters in the Development. </w:t>
      </w:r>
    </w:p>
    <w:p w14:paraId="13175986" w14:textId="77777777" w:rsidR="004C07D0" w:rsidRPr="00836F9D" w:rsidRDefault="004C07D0" w:rsidP="004C07D0">
      <w:pPr>
        <w:rPr>
          <w:rFonts w:ascii="Times New Roman" w:hAnsi="Times New Roman"/>
          <w:szCs w:val="24"/>
        </w:rPr>
      </w:pPr>
    </w:p>
    <w:p w14:paraId="01D2330A" w14:textId="77777777" w:rsidR="004C07D0" w:rsidRPr="00836F9D" w:rsidRDefault="004C07D0" w:rsidP="004C07D0">
      <w:pPr>
        <w:pBdr>
          <w:top w:val="single" w:sz="12" w:space="1" w:color="auto"/>
          <w:bottom w:val="single" w:sz="12" w:space="1" w:color="auto"/>
        </w:pBdr>
        <w:rPr>
          <w:rFonts w:ascii="Times New Roman" w:hAnsi="Times New Roman"/>
          <w:szCs w:val="24"/>
        </w:rPr>
      </w:pPr>
    </w:p>
    <w:p w14:paraId="77FCB370" w14:textId="77777777" w:rsidR="004C07D0" w:rsidRPr="00836F9D" w:rsidRDefault="004C07D0" w:rsidP="004C07D0">
      <w:pPr>
        <w:pBdr>
          <w:bottom w:val="single" w:sz="12" w:space="1" w:color="auto"/>
          <w:between w:val="single" w:sz="12" w:space="1" w:color="auto"/>
        </w:pBdr>
        <w:rPr>
          <w:rFonts w:ascii="Times New Roman" w:hAnsi="Times New Roman"/>
          <w:szCs w:val="24"/>
        </w:rPr>
      </w:pPr>
    </w:p>
    <w:p w14:paraId="347CC15B" w14:textId="77777777" w:rsidR="004C07D0" w:rsidRPr="00836F9D" w:rsidRDefault="004C07D0" w:rsidP="004C07D0">
      <w:pPr>
        <w:rPr>
          <w:rFonts w:ascii="Times New Roman" w:hAnsi="Times New Roman"/>
          <w:szCs w:val="24"/>
        </w:rPr>
      </w:pPr>
    </w:p>
    <w:p w14:paraId="31129F98" w14:textId="77777777" w:rsidR="004C07D0" w:rsidRPr="00836F9D" w:rsidRDefault="004C07D0" w:rsidP="004C07D0">
      <w:pPr>
        <w:autoSpaceDE w:val="0"/>
        <w:autoSpaceDN w:val="0"/>
        <w:adjustRightInd w:val="0"/>
        <w:rPr>
          <w:rFonts w:ascii="Times New Roman" w:hAnsi="Times New Roman"/>
          <w:color w:val="231F20"/>
          <w:szCs w:val="24"/>
        </w:rPr>
      </w:pPr>
      <w:proofErr w:type="gramStart"/>
      <w:r w:rsidRPr="00836F9D">
        <w:rPr>
          <w:rFonts w:ascii="Times New Roman" w:hAnsi="Times New Roman"/>
          <w:color w:val="231F20"/>
          <w:szCs w:val="24"/>
        </w:rPr>
        <w:t>I</w:t>
      </w:r>
      <w:r w:rsidRPr="00836F9D">
        <w:rPr>
          <w:rFonts w:ascii="Times New Roman" w:hAnsi="Times New Roman"/>
          <w:i/>
          <w:iCs/>
          <w:color w:val="231F20"/>
          <w:szCs w:val="24"/>
        </w:rPr>
        <w:t xml:space="preserve">, </w:t>
      </w:r>
      <w:r w:rsidRPr="00836F9D">
        <w:rPr>
          <w:rFonts w:ascii="Times New Roman" w:hAnsi="Times New Roman"/>
          <w:color w:val="231F20"/>
          <w:szCs w:val="24"/>
        </w:rPr>
        <w:t>_</w:t>
      </w:r>
      <w:proofErr w:type="gramEnd"/>
      <w:r w:rsidRPr="00836F9D">
        <w:rPr>
          <w:rFonts w:ascii="Times New Roman" w:hAnsi="Times New Roman"/>
          <w:color w:val="231F20"/>
          <w:szCs w:val="24"/>
        </w:rPr>
        <w:t xml:space="preserve">__________________________________ (please print name), hereby Certify that I have read the </w:t>
      </w:r>
      <w:r w:rsidRPr="00836F9D">
        <w:rPr>
          <w:rFonts w:ascii="Times New Roman" w:hAnsi="Times New Roman"/>
          <w:b/>
          <w:color w:val="231F20"/>
          <w:szCs w:val="24"/>
          <w:u w:val="single"/>
        </w:rPr>
        <w:t>Identity of Interest</w:t>
      </w:r>
      <w:r w:rsidRPr="00836F9D">
        <w:rPr>
          <w:rFonts w:ascii="Times New Roman" w:hAnsi="Times New Roman"/>
          <w:color w:val="231F20"/>
          <w:szCs w:val="24"/>
        </w:rPr>
        <w:t xml:space="preserve"> statement above and understand what OHFA has determined constitutes an </w:t>
      </w:r>
      <w:r w:rsidRPr="00836F9D">
        <w:rPr>
          <w:rFonts w:ascii="Times New Roman" w:hAnsi="Times New Roman"/>
          <w:b/>
          <w:color w:val="231F20"/>
          <w:szCs w:val="24"/>
          <w:u w:val="single"/>
        </w:rPr>
        <w:t>Identity of Interest</w:t>
      </w:r>
      <w:r w:rsidRPr="00836F9D">
        <w:rPr>
          <w:rFonts w:ascii="Times New Roman" w:hAnsi="Times New Roman"/>
          <w:color w:val="231F20"/>
          <w:szCs w:val="24"/>
        </w:rPr>
        <w:t xml:space="preserve">. </w:t>
      </w:r>
    </w:p>
    <w:p w14:paraId="32815466" w14:textId="77777777" w:rsidR="004C07D0" w:rsidRPr="00836F9D" w:rsidRDefault="004C07D0" w:rsidP="004C07D0">
      <w:pPr>
        <w:autoSpaceDE w:val="0"/>
        <w:autoSpaceDN w:val="0"/>
        <w:adjustRightInd w:val="0"/>
        <w:rPr>
          <w:rFonts w:ascii="Times New Roman" w:hAnsi="Times New Roman"/>
          <w:color w:val="231F20"/>
          <w:szCs w:val="24"/>
        </w:rPr>
      </w:pPr>
    </w:p>
    <w:p w14:paraId="268FA027" w14:textId="77777777" w:rsidR="004C07D0" w:rsidRPr="00836F9D" w:rsidRDefault="004C07D0" w:rsidP="004C07D0">
      <w:pPr>
        <w:autoSpaceDE w:val="0"/>
        <w:autoSpaceDN w:val="0"/>
        <w:adjustRightInd w:val="0"/>
        <w:rPr>
          <w:rFonts w:ascii="Times New Roman" w:hAnsi="Times New Roman"/>
          <w:color w:val="231F20"/>
          <w:szCs w:val="24"/>
        </w:rPr>
      </w:pPr>
      <w:r w:rsidRPr="00836F9D">
        <w:rPr>
          <w:rFonts w:ascii="Times New Roman" w:hAnsi="Times New Roman"/>
          <w:szCs w:val="24"/>
        </w:rPr>
        <w:t xml:space="preserve">The </w:t>
      </w:r>
      <w:proofErr w:type="gramStart"/>
      <w:r w:rsidRPr="00836F9D">
        <w:rPr>
          <w:rFonts w:ascii="Times New Roman" w:hAnsi="Times New Roman"/>
          <w:szCs w:val="24"/>
        </w:rPr>
        <w:t>undersigned __</w:t>
      </w:r>
      <w:proofErr w:type="gramEnd"/>
      <w:r w:rsidRPr="00836F9D">
        <w:rPr>
          <w:rFonts w:ascii="Times New Roman" w:hAnsi="Times New Roman"/>
          <w:szCs w:val="24"/>
        </w:rPr>
        <w:t>__________________________ (please print) hereby Certifies that,</w:t>
      </w:r>
    </w:p>
    <w:p w14:paraId="6EFFBC80" w14:textId="77777777" w:rsidR="004C07D0" w:rsidRPr="00836F9D" w:rsidRDefault="004C07D0" w:rsidP="004C07D0">
      <w:pPr>
        <w:autoSpaceDE w:val="0"/>
        <w:autoSpaceDN w:val="0"/>
        <w:adjustRightInd w:val="0"/>
        <w:rPr>
          <w:rFonts w:ascii="Times New Roman" w:hAnsi="Times New Roman"/>
          <w:b/>
          <w:color w:val="231F20"/>
          <w:szCs w:val="24"/>
          <w:u w:val="single"/>
        </w:rPr>
      </w:pPr>
      <w:r w:rsidRPr="00836F9D">
        <w:rPr>
          <w:rFonts w:ascii="Times New Roman" w:hAnsi="Times New Roman"/>
          <w:b/>
          <w:color w:val="231F20"/>
          <w:szCs w:val="24"/>
          <w:u w:val="single"/>
        </w:rPr>
        <w:t>Check one:</w:t>
      </w:r>
    </w:p>
    <w:p w14:paraId="63EF6D83" w14:textId="77777777" w:rsidR="004C07D0" w:rsidRPr="00836F9D" w:rsidRDefault="004C07D0" w:rsidP="004C07D0">
      <w:pPr>
        <w:autoSpaceDE w:val="0"/>
        <w:autoSpaceDN w:val="0"/>
        <w:adjustRightInd w:val="0"/>
        <w:rPr>
          <w:rFonts w:ascii="Times New Roman" w:hAnsi="Times New Roman"/>
          <w:color w:val="231F20"/>
          <w:szCs w:val="24"/>
        </w:rPr>
      </w:pPr>
    </w:p>
    <w:p w14:paraId="734933E5" w14:textId="77777777" w:rsidR="004C07D0" w:rsidRPr="00836F9D" w:rsidRDefault="004C07D0" w:rsidP="004C07D0">
      <w:pPr>
        <w:autoSpaceDE w:val="0"/>
        <w:autoSpaceDN w:val="0"/>
        <w:adjustRightInd w:val="0"/>
        <w:rPr>
          <w:rFonts w:ascii="Times New Roman" w:hAnsi="Times New Roman"/>
          <w:color w:val="231F20"/>
          <w:szCs w:val="24"/>
        </w:rPr>
      </w:pPr>
      <w:r w:rsidRPr="00836F9D">
        <w:rPr>
          <w:rFonts w:ascii="Times New Roman" w:hAnsi="Times New Roman"/>
          <w:szCs w:val="24"/>
          <w:bdr w:val="single" w:sz="4" w:space="0" w:color="auto"/>
        </w:rPr>
        <w:t>__</w:t>
      </w:r>
      <w:r w:rsidRPr="00836F9D">
        <w:rPr>
          <w:rFonts w:ascii="Times New Roman" w:hAnsi="Times New Roman"/>
          <w:color w:val="231F20"/>
          <w:szCs w:val="24"/>
        </w:rPr>
        <w:tab/>
      </w:r>
      <w:r w:rsidRPr="00836F9D">
        <w:rPr>
          <w:rFonts w:ascii="Times New Roman" w:hAnsi="Times New Roman"/>
          <w:b/>
          <w:color w:val="231F20"/>
          <w:szCs w:val="24"/>
          <w:u w:val="single"/>
        </w:rPr>
        <w:t>No Identity of Interest relationship exists</w:t>
      </w:r>
      <w:r w:rsidRPr="00836F9D">
        <w:rPr>
          <w:rFonts w:ascii="Times New Roman" w:hAnsi="Times New Roman"/>
          <w:color w:val="231F20"/>
          <w:szCs w:val="24"/>
        </w:rPr>
        <w:t xml:space="preserve">. </w:t>
      </w:r>
    </w:p>
    <w:p w14:paraId="5A58DB51" w14:textId="77777777" w:rsidR="004C07D0" w:rsidRPr="00836F9D" w:rsidRDefault="004C07D0" w:rsidP="004C07D0">
      <w:pPr>
        <w:autoSpaceDE w:val="0"/>
        <w:autoSpaceDN w:val="0"/>
        <w:adjustRightInd w:val="0"/>
        <w:rPr>
          <w:rFonts w:ascii="Times New Roman" w:hAnsi="Times New Roman"/>
          <w:color w:val="231F20"/>
          <w:szCs w:val="24"/>
        </w:rPr>
      </w:pPr>
    </w:p>
    <w:p w14:paraId="1DE28779" w14:textId="77777777" w:rsidR="004C07D0" w:rsidRPr="00836F9D" w:rsidRDefault="004C07D0" w:rsidP="004C07D0">
      <w:pPr>
        <w:autoSpaceDE w:val="0"/>
        <w:autoSpaceDN w:val="0"/>
        <w:adjustRightInd w:val="0"/>
        <w:rPr>
          <w:rFonts w:ascii="Times New Roman" w:hAnsi="Times New Roman"/>
          <w:color w:val="231F20"/>
          <w:szCs w:val="24"/>
        </w:rPr>
      </w:pPr>
    </w:p>
    <w:p w14:paraId="1673E6A8" w14:textId="77777777" w:rsidR="004C07D0" w:rsidRPr="00836F9D" w:rsidRDefault="004C07D0" w:rsidP="004C07D0">
      <w:pPr>
        <w:autoSpaceDE w:val="0"/>
        <w:autoSpaceDN w:val="0"/>
        <w:adjustRightInd w:val="0"/>
        <w:rPr>
          <w:rFonts w:ascii="Times New Roman" w:hAnsi="Times New Roman"/>
          <w:color w:val="231F20"/>
          <w:szCs w:val="24"/>
        </w:rPr>
      </w:pPr>
      <w:r w:rsidRPr="00836F9D">
        <w:rPr>
          <w:rFonts w:ascii="Times New Roman" w:hAnsi="Times New Roman"/>
          <w:szCs w:val="24"/>
          <w:bdr w:val="single" w:sz="4" w:space="0" w:color="auto"/>
        </w:rPr>
        <w:t>__</w:t>
      </w:r>
      <w:r w:rsidRPr="00836F9D">
        <w:rPr>
          <w:rFonts w:ascii="Times New Roman" w:hAnsi="Times New Roman"/>
          <w:color w:val="231F20"/>
          <w:szCs w:val="24"/>
        </w:rPr>
        <w:tab/>
      </w:r>
      <w:r w:rsidRPr="00836F9D">
        <w:rPr>
          <w:rFonts w:ascii="Times New Roman" w:hAnsi="Times New Roman"/>
          <w:b/>
          <w:color w:val="231F20"/>
          <w:szCs w:val="24"/>
          <w:u w:val="single"/>
        </w:rPr>
        <w:t>An Identity of Interest relationship exists</w:t>
      </w:r>
      <w:r w:rsidRPr="00836F9D">
        <w:rPr>
          <w:rFonts w:ascii="Times New Roman" w:hAnsi="Times New Roman"/>
          <w:color w:val="231F20"/>
          <w:szCs w:val="24"/>
        </w:rPr>
        <w:t xml:space="preserve"> and hereby disclosed on the following page(s) of this qualification form those entities with which an </w:t>
      </w:r>
      <w:r w:rsidRPr="00836F9D">
        <w:rPr>
          <w:rFonts w:ascii="Times New Roman" w:hAnsi="Times New Roman"/>
          <w:b/>
          <w:color w:val="231F20"/>
          <w:szCs w:val="24"/>
          <w:u w:val="single"/>
        </w:rPr>
        <w:t>Identity of Interest</w:t>
      </w:r>
      <w:r w:rsidRPr="00836F9D">
        <w:rPr>
          <w:rFonts w:ascii="Times New Roman" w:hAnsi="Times New Roman"/>
          <w:color w:val="231F20"/>
          <w:szCs w:val="24"/>
        </w:rPr>
        <w:t xml:space="preserve"> relationship exists.</w:t>
      </w:r>
    </w:p>
    <w:p w14:paraId="77646942" w14:textId="77777777" w:rsidR="004C07D0" w:rsidRPr="00836F9D" w:rsidRDefault="004C07D0" w:rsidP="004C07D0">
      <w:pPr>
        <w:autoSpaceDE w:val="0"/>
        <w:autoSpaceDN w:val="0"/>
        <w:adjustRightInd w:val="0"/>
        <w:rPr>
          <w:rFonts w:ascii="Times New Roman" w:hAnsi="Times New Roman"/>
          <w:color w:val="231F20"/>
          <w:szCs w:val="24"/>
        </w:rPr>
      </w:pPr>
    </w:p>
    <w:p w14:paraId="62270BF3" w14:textId="77777777" w:rsidR="004C07D0" w:rsidRPr="00836F9D" w:rsidRDefault="004C07D0" w:rsidP="004C07D0">
      <w:pPr>
        <w:autoSpaceDE w:val="0"/>
        <w:autoSpaceDN w:val="0"/>
        <w:adjustRightInd w:val="0"/>
        <w:rPr>
          <w:rFonts w:ascii="Times New Roman" w:hAnsi="Times New Roman"/>
          <w:color w:val="231F20"/>
          <w:szCs w:val="24"/>
        </w:rPr>
      </w:pPr>
      <w:r w:rsidRPr="00836F9D">
        <w:rPr>
          <w:rFonts w:ascii="Times New Roman" w:hAnsi="Times New Roman"/>
          <w:color w:val="231F20"/>
          <w:szCs w:val="24"/>
        </w:rPr>
        <w:t xml:space="preserve">I hereby Certify, under penalty of law, and with knowledge that this information may be verified, that the information submitted is true and accurate. </w:t>
      </w:r>
    </w:p>
    <w:p w14:paraId="0F02569A" w14:textId="77777777" w:rsidR="004C07D0" w:rsidRPr="00836F9D" w:rsidRDefault="004C07D0" w:rsidP="004C07D0">
      <w:pPr>
        <w:autoSpaceDE w:val="0"/>
        <w:autoSpaceDN w:val="0"/>
        <w:adjustRightInd w:val="0"/>
        <w:rPr>
          <w:rFonts w:ascii="Times New Roman" w:hAnsi="Times New Roman"/>
          <w:color w:val="231F20"/>
          <w:szCs w:val="24"/>
        </w:rPr>
      </w:pPr>
    </w:p>
    <w:p w14:paraId="67C105F2" w14:textId="77777777" w:rsidR="004C07D0" w:rsidRPr="00836F9D" w:rsidRDefault="004C07D0" w:rsidP="004C07D0">
      <w:pPr>
        <w:autoSpaceDE w:val="0"/>
        <w:autoSpaceDN w:val="0"/>
        <w:adjustRightInd w:val="0"/>
        <w:rPr>
          <w:rFonts w:ascii="Times New Roman" w:hAnsi="Times New Roman"/>
          <w:color w:val="231F20"/>
          <w:szCs w:val="24"/>
        </w:rPr>
      </w:pPr>
      <w:r w:rsidRPr="00836F9D">
        <w:rPr>
          <w:rFonts w:ascii="Times New Roman" w:hAnsi="Times New Roman"/>
          <w:color w:val="231F20"/>
          <w:szCs w:val="24"/>
        </w:rPr>
        <w:lastRenderedPageBreak/>
        <w:t xml:space="preserve">I further understand that failure to disclose any </w:t>
      </w:r>
      <w:r w:rsidRPr="00836F9D">
        <w:rPr>
          <w:rFonts w:ascii="Times New Roman" w:hAnsi="Times New Roman"/>
          <w:b/>
          <w:color w:val="231F20"/>
          <w:szCs w:val="24"/>
          <w:u w:val="single"/>
        </w:rPr>
        <w:t>Identity of Interest</w:t>
      </w:r>
      <w:r w:rsidRPr="00836F9D">
        <w:rPr>
          <w:rFonts w:ascii="Times New Roman" w:hAnsi="Times New Roman"/>
          <w:color w:val="231F20"/>
          <w:szCs w:val="24"/>
        </w:rPr>
        <w:t xml:space="preserve"> to OHFA will also subject me to any administrative remedies available to OHFA. Such remedies may include suspension and debarment from participating in any OHFA programs.</w:t>
      </w:r>
    </w:p>
    <w:p w14:paraId="730DF100" w14:textId="77777777" w:rsidR="004C07D0" w:rsidRPr="00836F9D" w:rsidRDefault="004C07D0" w:rsidP="004C07D0">
      <w:pPr>
        <w:rPr>
          <w:rFonts w:ascii="Times New Roman" w:hAnsi="Times New Roman"/>
          <w:szCs w:val="24"/>
        </w:rPr>
      </w:pPr>
    </w:p>
    <w:p w14:paraId="78E36FE7" w14:textId="77777777" w:rsidR="004C07D0" w:rsidRPr="00836F9D" w:rsidRDefault="004C07D0" w:rsidP="004C07D0">
      <w:pPr>
        <w:autoSpaceDE w:val="0"/>
        <w:autoSpaceDN w:val="0"/>
        <w:adjustRightInd w:val="0"/>
        <w:rPr>
          <w:rFonts w:ascii="Times New Roman" w:hAnsi="Times New Roman"/>
          <w:color w:val="231F20"/>
          <w:szCs w:val="24"/>
        </w:rPr>
      </w:pPr>
      <w:r w:rsidRPr="00836F9D">
        <w:rPr>
          <w:rFonts w:ascii="Times New Roman" w:hAnsi="Times New Roman"/>
          <w:color w:val="231F20"/>
          <w:szCs w:val="24"/>
        </w:rPr>
        <w:t xml:space="preserve">I further understand and agree that I will update this </w:t>
      </w:r>
      <w:r w:rsidRPr="00836F9D">
        <w:rPr>
          <w:rFonts w:ascii="Times New Roman" w:hAnsi="Times New Roman"/>
          <w:b/>
          <w:color w:val="231F20"/>
          <w:szCs w:val="24"/>
          <w:u w:val="single"/>
        </w:rPr>
        <w:t>Identity of Interest</w:t>
      </w:r>
      <w:r w:rsidRPr="00836F9D">
        <w:rPr>
          <w:rFonts w:ascii="Times New Roman" w:hAnsi="Times New Roman"/>
          <w:color w:val="231F20"/>
          <w:szCs w:val="24"/>
        </w:rPr>
        <w:t xml:space="preserve"> if my circumstances change, and I agree to provide a new </w:t>
      </w:r>
      <w:r w:rsidRPr="00836F9D">
        <w:rPr>
          <w:rFonts w:ascii="Times New Roman" w:hAnsi="Times New Roman"/>
          <w:b/>
          <w:color w:val="231F20"/>
          <w:szCs w:val="24"/>
          <w:u w:val="single"/>
        </w:rPr>
        <w:t>Identity of Interest</w:t>
      </w:r>
      <w:r w:rsidRPr="00836F9D">
        <w:rPr>
          <w:rFonts w:ascii="Times New Roman" w:hAnsi="Times New Roman"/>
          <w:color w:val="231F20"/>
          <w:szCs w:val="24"/>
        </w:rPr>
        <w:t xml:space="preserve"> at any time requested by OHFA.</w:t>
      </w:r>
    </w:p>
    <w:p w14:paraId="4848E821" w14:textId="77777777" w:rsidR="004C07D0" w:rsidRPr="00836F9D" w:rsidRDefault="004C07D0" w:rsidP="004C07D0">
      <w:pPr>
        <w:rPr>
          <w:rFonts w:ascii="Times New Roman" w:hAnsi="Times New Roman"/>
          <w:color w:val="231F20"/>
          <w:szCs w:val="24"/>
        </w:rPr>
      </w:pPr>
    </w:p>
    <w:p w14:paraId="2FFE1387" w14:textId="77777777" w:rsidR="004C07D0" w:rsidRPr="00836F9D" w:rsidRDefault="004C07D0" w:rsidP="004C07D0">
      <w:pPr>
        <w:autoSpaceDE w:val="0"/>
        <w:autoSpaceDN w:val="0"/>
        <w:adjustRightInd w:val="0"/>
        <w:rPr>
          <w:rFonts w:ascii="Times New Roman" w:hAnsi="Times New Roman"/>
          <w:szCs w:val="24"/>
        </w:rPr>
      </w:pPr>
      <w:r w:rsidRPr="00836F9D">
        <w:rPr>
          <w:rFonts w:ascii="Times New Roman" w:hAnsi="Times New Roman"/>
          <w:szCs w:val="24"/>
        </w:rPr>
        <w:t>IN WITNESS THEREOF, I have set my hand this ____ day of ____, _____.</w:t>
      </w:r>
    </w:p>
    <w:p w14:paraId="413FFE34" w14:textId="77777777" w:rsidR="004C07D0" w:rsidRPr="00836F9D" w:rsidRDefault="004C07D0" w:rsidP="004C07D0">
      <w:pPr>
        <w:autoSpaceDE w:val="0"/>
        <w:autoSpaceDN w:val="0"/>
        <w:adjustRightInd w:val="0"/>
        <w:rPr>
          <w:rFonts w:ascii="Times New Roman" w:hAnsi="Times New Roman"/>
          <w:szCs w:val="24"/>
        </w:rPr>
      </w:pPr>
      <w:r w:rsidRPr="00836F9D">
        <w:rPr>
          <w:rFonts w:ascii="Times New Roman" w:hAnsi="Times New Roman"/>
          <w:szCs w:val="24"/>
        </w:rPr>
        <w:t>____________________________________</w:t>
      </w:r>
    </w:p>
    <w:p w14:paraId="4F07FAC4" w14:textId="77777777" w:rsidR="004C07D0" w:rsidRPr="00836F9D" w:rsidRDefault="004C07D0" w:rsidP="004C07D0">
      <w:pPr>
        <w:autoSpaceDE w:val="0"/>
        <w:autoSpaceDN w:val="0"/>
        <w:adjustRightInd w:val="0"/>
        <w:rPr>
          <w:rFonts w:ascii="Times New Roman" w:hAnsi="Times New Roman"/>
          <w:szCs w:val="24"/>
        </w:rPr>
      </w:pPr>
      <w:r w:rsidRPr="00836F9D">
        <w:rPr>
          <w:rFonts w:ascii="Times New Roman" w:hAnsi="Times New Roman"/>
          <w:szCs w:val="24"/>
        </w:rPr>
        <w:t xml:space="preserve">Signature of </w:t>
      </w:r>
      <w:proofErr w:type="spellStart"/>
      <w:proofErr w:type="gramStart"/>
      <w:r w:rsidRPr="00836F9D">
        <w:rPr>
          <w:rFonts w:ascii="Times New Roman" w:hAnsi="Times New Roman"/>
          <w:szCs w:val="24"/>
        </w:rPr>
        <w:t>Non Profit</w:t>
      </w:r>
      <w:proofErr w:type="spellEnd"/>
      <w:proofErr w:type="gramEnd"/>
      <w:r w:rsidRPr="00836F9D">
        <w:rPr>
          <w:rFonts w:ascii="Times New Roman" w:hAnsi="Times New Roman"/>
          <w:szCs w:val="24"/>
        </w:rPr>
        <w:t>, General Partner/Managing Member (or Principal thereof)</w:t>
      </w:r>
    </w:p>
    <w:p w14:paraId="002BFDEF" w14:textId="77777777" w:rsidR="004C07D0" w:rsidRPr="00836F9D" w:rsidRDefault="004C07D0" w:rsidP="004C07D0">
      <w:pPr>
        <w:autoSpaceDE w:val="0"/>
        <w:autoSpaceDN w:val="0"/>
        <w:adjustRightInd w:val="0"/>
        <w:rPr>
          <w:rFonts w:ascii="Times New Roman" w:hAnsi="Times New Roman"/>
          <w:szCs w:val="24"/>
        </w:rPr>
      </w:pPr>
      <w:r w:rsidRPr="00836F9D">
        <w:rPr>
          <w:rFonts w:ascii="Times New Roman" w:hAnsi="Times New Roman"/>
          <w:szCs w:val="24"/>
        </w:rPr>
        <w:t>____________________________________</w:t>
      </w:r>
    </w:p>
    <w:p w14:paraId="32B96D4D" w14:textId="77777777" w:rsidR="004C07D0" w:rsidRPr="00836F9D" w:rsidRDefault="004C07D0" w:rsidP="004C07D0">
      <w:pPr>
        <w:autoSpaceDE w:val="0"/>
        <w:autoSpaceDN w:val="0"/>
        <w:adjustRightInd w:val="0"/>
        <w:rPr>
          <w:rFonts w:ascii="Times New Roman" w:hAnsi="Times New Roman"/>
          <w:szCs w:val="24"/>
        </w:rPr>
      </w:pPr>
      <w:r w:rsidRPr="00836F9D">
        <w:rPr>
          <w:rFonts w:ascii="Times New Roman" w:hAnsi="Times New Roman"/>
          <w:szCs w:val="24"/>
        </w:rPr>
        <w:t xml:space="preserve">Title of Officer, if General Partner/Managing Member is a </w:t>
      </w:r>
      <w:proofErr w:type="gramStart"/>
      <w:r w:rsidRPr="00836F9D">
        <w:rPr>
          <w:rFonts w:ascii="Times New Roman" w:hAnsi="Times New Roman"/>
          <w:szCs w:val="24"/>
        </w:rPr>
        <w:t>Corporation</w:t>
      </w:r>
      <w:proofErr w:type="gramEnd"/>
    </w:p>
    <w:p w14:paraId="0EA2F4A6" w14:textId="77777777" w:rsidR="004C07D0" w:rsidRPr="00836F9D" w:rsidRDefault="004C07D0" w:rsidP="004C07D0">
      <w:pPr>
        <w:autoSpaceDE w:val="0"/>
        <w:autoSpaceDN w:val="0"/>
        <w:adjustRightInd w:val="0"/>
        <w:rPr>
          <w:rFonts w:ascii="Times New Roman" w:hAnsi="Times New Roman"/>
          <w:szCs w:val="24"/>
        </w:rPr>
      </w:pPr>
    </w:p>
    <w:p w14:paraId="1C9045B8" w14:textId="77777777" w:rsidR="004C07D0" w:rsidRPr="00836F9D" w:rsidRDefault="004C07D0" w:rsidP="004C07D0">
      <w:pPr>
        <w:autoSpaceDE w:val="0"/>
        <w:autoSpaceDN w:val="0"/>
        <w:adjustRightInd w:val="0"/>
        <w:rPr>
          <w:rFonts w:ascii="Times New Roman" w:hAnsi="Times New Roman"/>
          <w:szCs w:val="24"/>
        </w:rPr>
      </w:pPr>
      <w:r w:rsidRPr="00836F9D">
        <w:rPr>
          <w:rFonts w:ascii="Times New Roman" w:hAnsi="Times New Roman"/>
          <w:szCs w:val="24"/>
        </w:rPr>
        <w:t xml:space="preserve">The </w:t>
      </w:r>
      <w:r w:rsidRPr="00836F9D">
        <w:rPr>
          <w:rFonts w:ascii="Times New Roman" w:hAnsi="Times New Roman"/>
          <w:b/>
          <w:szCs w:val="24"/>
          <w:u w:val="single"/>
        </w:rPr>
        <w:t>Identity of Interest</w:t>
      </w:r>
      <w:r w:rsidRPr="00836F9D">
        <w:rPr>
          <w:rFonts w:ascii="Times New Roman" w:hAnsi="Times New Roman"/>
          <w:szCs w:val="24"/>
        </w:rPr>
        <w:t xml:space="preserve"> Affidavit was acknowledged before me this _____ day of </w:t>
      </w:r>
      <w:r w:rsidRPr="00836F9D">
        <w:rPr>
          <w:rFonts w:ascii="Times New Roman" w:hAnsi="Times New Roman"/>
          <w:szCs w:val="24"/>
          <w:u w:val="single"/>
        </w:rPr>
        <w:tab/>
        <w:t xml:space="preserve">          </w:t>
      </w:r>
      <w:r w:rsidRPr="00836F9D">
        <w:rPr>
          <w:rFonts w:ascii="Times New Roman" w:hAnsi="Times New Roman"/>
          <w:szCs w:val="24"/>
        </w:rPr>
        <w:t xml:space="preserve">, </w:t>
      </w:r>
      <w:r w:rsidRPr="00836F9D">
        <w:rPr>
          <w:rFonts w:ascii="Times New Roman" w:hAnsi="Times New Roman"/>
          <w:szCs w:val="24"/>
          <w:u w:val="single"/>
        </w:rPr>
        <w:tab/>
        <w:t xml:space="preserve">    </w:t>
      </w:r>
      <w:r w:rsidRPr="00836F9D">
        <w:rPr>
          <w:rFonts w:ascii="Times New Roman" w:hAnsi="Times New Roman"/>
          <w:szCs w:val="24"/>
        </w:rPr>
        <w:t xml:space="preserve"> by ___________________________ known to me to be the person described in and who executed the foregoing instrument and acknowledge that he/she executed the same as his/her free and voluntary act of deed.</w:t>
      </w:r>
    </w:p>
    <w:p w14:paraId="65CF6D46" w14:textId="77777777" w:rsidR="004C07D0" w:rsidRPr="00836F9D" w:rsidRDefault="004C07D0" w:rsidP="004C07D0">
      <w:pPr>
        <w:autoSpaceDE w:val="0"/>
        <w:autoSpaceDN w:val="0"/>
        <w:adjustRightInd w:val="0"/>
        <w:rPr>
          <w:rFonts w:ascii="Times New Roman" w:hAnsi="Times New Roman"/>
          <w:szCs w:val="24"/>
        </w:rPr>
      </w:pPr>
    </w:p>
    <w:p w14:paraId="619FF091" w14:textId="77777777" w:rsidR="004C07D0" w:rsidRPr="00836F9D" w:rsidRDefault="004C07D0" w:rsidP="004C07D0">
      <w:pPr>
        <w:autoSpaceDE w:val="0"/>
        <w:autoSpaceDN w:val="0"/>
        <w:adjustRightInd w:val="0"/>
        <w:rPr>
          <w:rFonts w:ascii="Times New Roman" w:hAnsi="Times New Roman"/>
          <w:szCs w:val="24"/>
        </w:rPr>
      </w:pPr>
    </w:p>
    <w:p w14:paraId="4FDCD838" w14:textId="77777777" w:rsidR="004C07D0" w:rsidRPr="00836F9D" w:rsidRDefault="004C07D0" w:rsidP="004C07D0">
      <w:pPr>
        <w:autoSpaceDE w:val="0"/>
        <w:autoSpaceDN w:val="0"/>
        <w:adjustRightInd w:val="0"/>
        <w:rPr>
          <w:rFonts w:ascii="Times New Roman" w:hAnsi="Times New Roman"/>
          <w:szCs w:val="24"/>
        </w:rPr>
      </w:pPr>
      <w:r w:rsidRPr="00836F9D">
        <w:rPr>
          <w:rFonts w:ascii="Times New Roman" w:hAnsi="Times New Roman"/>
          <w:szCs w:val="24"/>
        </w:rPr>
        <w:t>________________________________</w:t>
      </w:r>
    </w:p>
    <w:p w14:paraId="665FCB9C" w14:textId="77777777" w:rsidR="004C07D0" w:rsidRPr="00836F9D" w:rsidRDefault="004C07D0" w:rsidP="004C07D0">
      <w:pPr>
        <w:autoSpaceDE w:val="0"/>
        <w:autoSpaceDN w:val="0"/>
        <w:adjustRightInd w:val="0"/>
        <w:rPr>
          <w:rFonts w:ascii="Times New Roman" w:hAnsi="Times New Roman"/>
          <w:szCs w:val="24"/>
        </w:rPr>
      </w:pPr>
      <w:r w:rsidRPr="00836F9D">
        <w:rPr>
          <w:rFonts w:ascii="Times New Roman" w:hAnsi="Times New Roman"/>
          <w:szCs w:val="24"/>
        </w:rPr>
        <w:t>Notary Public</w:t>
      </w:r>
    </w:p>
    <w:p w14:paraId="041315C3" w14:textId="77777777" w:rsidR="004C07D0" w:rsidRPr="00836F9D" w:rsidRDefault="004C07D0" w:rsidP="004C07D0">
      <w:pPr>
        <w:rPr>
          <w:rFonts w:ascii="Times New Roman" w:hAnsi="Times New Roman"/>
          <w:szCs w:val="24"/>
        </w:rPr>
      </w:pPr>
    </w:p>
    <w:p w14:paraId="6B369781" w14:textId="77777777" w:rsidR="004C07D0" w:rsidRPr="00836F9D" w:rsidRDefault="004C07D0" w:rsidP="004C07D0">
      <w:pPr>
        <w:rPr>
          <w:rFonts w:ascii="Times New Roman" w:hAnsi="Times New Roman"/>
          <w:szCs w:val="24"/>
        </w:rPr>
      </w:pPr>
      <w:r w:rsidRPr="00836F9D">
        <w:rPr>
          <w:rFonts w:ascii="Times New Roman" w:hAnsi="Times New Roman"/>
          <w:szCs w:val="24"/>
        </w:rPr>
        <w:t>My commission Expires: ________________________________</w:t>
      </w:r>
    </w:p>
    <w:p w14:paraId="285F1C83" w14:textId="77777777" w:rsidR="004C07D0" w:rsidRPr="00836F9D" w:rsidRDefault="004C07D0" w:rsidP="004C07D0">
      <w:pPr>
        <w:pStyle w:val="Heading1"/>
        <w:rPr>
          <w:rFonts w:ascii="Times New Roman" w:hAnsi="Times New Roman" w:cs="Times New Roman"/>
          <w:sz w:val="24"/>
          <w:szCs w:val="24"/>
        </w:rPr>
      </w:pPr>
    </w:p>
    <w:p w14:paraId="63D58FC0" w14:textId="77777777" w:rsidR="004C07D0" w:rsidRPr="00836F9D" w:rsidRDefault="004C07D0" w:rsidP="004C07D0">
      <w:pPr>
        <w:jc w:val="center"/>
        <w:rPr>
          <w:rFonts w:ascii="Times New Roman" w:hAnsi="Times New Roman"/>
          <w:b/>
          <w:bCs/>
          <w:i/>
          <w:szCs w:val="24"/>
          <w:u w:val="single"/>
        </w:rPr>
      </w:pPr>
      <w:r w:rsidRPr="00836F9D">
        <w:rPr>
          <w:rFonts w:ascii="Times New Roman" w:hAnsi="Times New Roman"/>
          <w:b/>
          <w:bCs/>
          <w:i/>
          <w:szCs w:val="24"/>
          <w:u w:val="single"/>
        </w:rPr>
        <w:t>DO NOT MODIFY THIS FORM</w:t>
      </w:r>
    </w:p>
    <w:p w14:paraId="4B6B27F9" w14:textId="77777777" w:rsidR="000B53F5" w:rsidRDefault="000B53F5">
      <w:pPr>
        <w:rPr>
          <w:rFonts w:ascii="Times New Roman" w:eastAsiaTheme="majorEastAsia" w:hAnsi="Times New Roman" w:cstheme="majorBidi"/>
          <w:b/>
          <w:bCs/>
          <w:sz w:val="28"/>
          <w:szCs w:val="24"/>
        </w:rPr>
      </w:pPr>
      <w:bookmarkStart w:id="56" w:name="_Toc53548775"/>
      <w:r>
        <w:rPr>
          <w:rFonts w:ascii="Times New Roman" w:hAnsi="Times New Roman"/>
          <w:szCs w:val="24"/>
        </w:rPr>
        <w:br w:type="page"/>
      </w:r>
    </w:p>
    <w:p w14:paraId="68E94CAD" w14:textId="77777777" w:rsidR="000B53F5" w:rsidRPr="000B53F5" w:rsidRDefault="000B53F5" w:rsidP="000B53F5">
      <w:pPr>
        <w:jc w:val="center"/>
        <w:rPr>
          <w:rFonts w:ascii="Times New Roman" w:eastAsia="Times New Roman" w:hAnsi="Times New Roman"/>
          <w:b/>
          <w:sz w:val="20"/>
          <w:szCs w:val="20"/>
        </w:rPr>
      </w:pPr>
      <w:bookmarkStart w:id="57" w:name="_Toc147220035"/>
      <w:r w:rsidRPr="000B53F5">
        <w:rPr>
          <w:rFonts w:ascii="Times New Roman" w:eastAsia="Times New Roman" w:hAnsi="Times New Roman"/>
          <w:b/>
          <w:bCs/>
          <w:kern w:val="32"/>
          <w:sz w:val="32"/>
          <w:szCs w:val="32"/>
        </w:rPr>
        <w:lastRenderedPageBreak/>
        <w:t>Attachment #6 – Waiver of Qualified Contract</w:t>
      </w:r>
      <w:bookmarkEnd w:id="57"/>
    </w:p>
    <w:p w14:paraId="592F8527" w14:textId="77777777" w:rsidR="000B53F5" w:rsidRPr="000B53F5" w:rsidRDefault="000B53F5" w:rsidP="000B53F5">
      <w:pPr>
        <w:jc w:val="left"/>
        <w:rPr>
          <w:rFonts w:ascii="Times New Roman" w:eastAsia="Times New Roman" w:hAnsi="Times New Roman"/>
          <w:sz w:val="20"/>
          <w:szCs w:val="20"/>
        </w:rPr>
      </w:pPr>
    </w:p>
    <w:p w14:paraId="0F14101F" w14:textId="77777777" w:rsidR="000B53F5" w:rsidRPr="000B53F5" w:rsidRDefault="000B53F5" w:rsidP="000B53F5">
      <w:pPr>
        <w:jc w:val="left"/>
        <w:rPr>
          <w:rFonts w:ascii="Times New Roman" w:eastAsia="Times New Roman" w:hAnsi="Times New Roman"/>
          <w:szCs w:val="24"/>
        </w:rPr>
      </w:pPr>
      <w:r w:rsidRPr="000B53F5">
        <w:rPr>
          <w:rFonts w:ascii="Times New Roman" w:eastAsia="Times New Roman" w:hAnsi="Times New Roman"/>
          <w:szCs w:val="24"/>
        </w:rPr>
        <w:t xml:space="preserve">Development Name: </w:t>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p>
    <w:p w14:paraId="0FBB3EC5" w14:textId="77777777" w:rsidR="000B53F5" w:rsidRPr="000B53F5" w:rsidRDefault="000B53F5" w:rsidP="000B53F5">
      <w:pPr>
        <w:jc w:val="left"/>
        <w:rPr>
          <w:rFonts w:ascii="Times New Roman" w:eastAsia="Times New Roman" w:hAnsi="Times New Roman"/>
          <w:color w:val="231F20"/>
          <w:szCs w:val="24"/>
        </w:rPr>
      </w:pPr>
    </w:p>
    <w:p w14:paraId="1D63C650" w14:textId="77777777" w:rsidR="000B53F5" w:rsidRPr="000B53F5" w:rsidRDefault="000B53F5" w:rsidP="000B53F5">
      <w:pPr>
        <w:jc w:val="left"/>
        <w:rPr>
          <w:rFonts w:ascii="Times New Roman" w:eastAsia="Times New Roman" w:hAnsi="Times New Roman"/>
          <w:sz w:val="20"/>
          <w:szCs w:val="20"/>
        </w:rPr>
      </w:pPr>
    </w:p>
    <w:p w14:paraId="17BBAE20" w14:textId="77777777" w:rsidR="000B53F5" w:rsidRPr="000B53F5" w:rsidRDefault="000B53F5" w:rsidP="000B53F5">
      <w:pPr>
        <w:autoSpaceDE w:val="0"/>
        <w:autoSpaceDN w:val="0"/>
        <w:adjustRightInd w:val="0"/>
        <w:rPr>
          <w:rFonts w:ascii="Times New Roman" w:eastAsia="Times New Roman" w:hAnsi="Times New Roman"/>
          <w:color w:val="231F20"/>
          <w:szCs w:val="24"/>
        </w:rPr>
      </w:pPr>
      <w:r w:rsidRPr="000B53F5">
        <w:rPr>
          <w:rFonts w:ascii="Times New Roman" w:eastAsia="Times New Roman" w:hAnsi="Times New Roman"/>
          <w:color w:val="231F20"/>
          <w:szCs w:val="24"/>
        </w:rPr>
        <w:t>I</w:t>
      </w:r>
      <w:r w:rsidRPr="000B53F5">
        <w:rPr>
          <w:rFonts w:ascii="Times New Roman" w:eastAsia="Times New Roman" w:hAnsi="Times New Roman"/>
          <w:i/>
          <w:iCs/>
          <w:color w:val="231F20"/>
          <w:szCs w:val="24"/>
        </w:rPr>
        <w:t xml:space="preserve">, </w:t>
      </w:r>
      <w:r w:rsidRPr="000B53F5">
        <w:rPr>
          <w:rFonts w:ascii="Times New Roman" w:eastAsia="Times New Roman" w:hAnsi="Times New Roman"/>
          <w:color w:val="231F20"/>
          <w:szCs w:val="24"/>
        </w:rPr>
        <w:t xml:space="preserve">___________________________________ (please print name), hereby Certify that I have read the </w:t>
      </w:r>
      <w:r w:rsidRPr="000B53F5">
        <w:rPr>
          <w:rFonts w:ascii="Times New Roman" w:eastAsia="Times New Roman" w:hAnsi="Times New Roman"/>
          <w:b/>
          <w:color w:val="231F20"/>
          <w:szCs w:val="24"/>
          <w:u w:val="single"/>
        </w:rPr>
        <w:t>Waiver of Qualified Contract</w:t>
      </w:r>
      <w:r w:rsidRPr="000B53F5">
        <w:rPr>
          <w:rFonts w:ascii="Times New Roman" w:eastAsia="Times New Roman" w:hAnsi="Times New Roman"/>
          <w:color w:val="231F20"/>
          <w:szCs w:val="24"/>
        </w:rPr>
        <w:t xml:space="preserve"> statement below and understand what OHFA has determined constitutes a </w:t>
      </w:r>
      <w:r w:rsidRPr="000B53F5">
        <w:rPr>
          <w:rFonts w:ascii="Times New Roman" w:eastAsia="Times New Roman" w:hAnsi="Times New Roman"/>
          <w:b/>
          <w:color w:val="231F20"/>
          <w:szCs w:val="24"/>
          <w:u w:val="single"/>
        </w:rPr>
        <w:t>Waiver of Qualified Contract</w:t>
      </w:r>
      <w:r w:rsidRPr="000B53F5">
        <w:rPr>
          <w:rFonts w:ascii="Times New Roman" w:eastAsia="Times New Roman" w:hAnsi="Times New Roman"/>
          <w:color w:val="231F20"/>
          <w:szCs w:val="24"/>
        </w:rPr>
        <w:t xml:space="preserve">. </w:t>
      </w:r>
    </w:p>
    <w:p w14:paraId="1613CAE8" w14:textId="77777777" w:rsidR="000B53F5" w:rsidRPr="000B53F5" w:rsidRDefault="000B53F5" w:rsidP="000B53F5">
      <w:pPr>
        <w:autoSpaceDE w:val="0"/>
        <w:autoSpaceDN w:val="0"/>
        <w:adjustRightInd w:val="0"/>
        <w:rPr>
          <w:rFonts w:ascii="Times New Roman" w:eastAsia="Times New Roman" w:hAnsi="Times New Roman"/>
          <w:color w:val="231F20"/>
          <w:szCs w:val="24"/>
        </w:rPr>
      </w:pPr>
    </w:p>
    <w:p w14:paraId="105BF27D" w14:textId="77777777" w:rsidR="000B53F5" w:rsidRPr="000B53F5" w:rsidRDefault="000B53F5" w:rsidP="000B53F5">
      <w:pPr>
        <w:autoSpaceDE w:val="0"/>
        <w:autoSpaceDN w:val="0"/>
        <w:adjustRightInd w:val="0"/>
        <w:rPr>
          <w:rFonts w:ascii="Times New Roman" w:eastAsia="Times New Roman" w:hAnsi="Times New Roman"/>
          <w:color w:val="231F20"/>
          <w:szCs w:val="24"/>
        </w:rPr>
      </w:pPr>
      <w:r w:rsidRPr="000B53F5">
        <w:rPr>
          <w:rFonts w:ascii="Times New Roman" w:eastAsia="Times New Roman" w:hAnsi="Times New Roman"/>
          <w:szCs w:val="24"/>
        </w:rPr>
        <w:t xml:space="preserve">The </w:t>
      </w:r>
      <w:proofErr w:type="gramStart"/>
      <w:r w:rsidRPr="000B53F5">
        <w:rPr>
          <w:rFonts w:ascii="Times New Roman" w:eastAsia="Times New Roman" w:hAnsi="Times New Roman"/>
          <w:szCs w:val="24"/>
        </w:rPr>
        <w:t>undersigned __</w:t>
      </w:r>
      <w:proofErr w:type="gramEnd"/>
      <w:r w:rsidRPr="000B53F5">
        <w:rPr>
          <w:rFonts w:ascii="Times New Roman" w:eastAsia="Times New Roman" w:hAnsi="Times New Roman"/>
          <w:szCs w:val="24"/>
        </w:rPr>
        <w:t>__________________________ (please print) hereby Certifies that,</w:t>
      </w:r>
    </w:p>
    <w:p w14:paraId="32724E79" w14:textId="77777777" w:rsidR="000B53F5" w:rsidRPr="000B53F5" w:rsidRDefault="000B53F5" w:rsidP="000B53F5">
      <w:pPr>
        <w:autoSpaceDE w:val="0"/>
        <w:autoSpaceDN w:val="0"/>
        <w:adjustRightInd w:val="0"/>
        <w:rPr>
          <w:rFonts w:ascii="Times New Roman" w:eastAsia="Times New Roman" w:hAnsi="Times New Roman"/>
          <w:color w:val="231F20"/>
          <w:szCs w:val="24"/>
        </w:rPr>
      </w:pPr>
    </w:p>
    <w:p w14:paraId="6639401C" w14:textId="77777777" w:rsidR="000B53F5" w:rsidRPr="000B53F5" w:rsidRDefault="000B53F5" w:rsidP="000B53F5">
      <w:pPr>
        <w:autoSpaceDE w:val="0"/>
        <w:autoSpaceDN w:val="0"/>
        <w:adjustRightInd w:val="0"/>
        <w:rPr>
          <w:rFonts w:ascii="Times New Roman" w:eastAsia="Times New Roman" w:hAnsi="Times New Roman"/>
          <w:color w:val="231F20"/>
          <w:szCs w:val="24"/>
        </w:rPr>
      </w:pPr>
      <w:r w:rsidRPr="000B53F5">
        <w:rPr>
          <w:rFonts w:ascii="Times New Roman" w:eastAsia="Times New Roman" w:hAnsi="Times New Roman"/>
          <w:szCs w:val="24"/>
          <w:bdr w:val="single" w:sz="4" w:space="0" w:color="auto"/>
        </w:rPr>
        <w:t>__</w:t>
      </w:r>
      <w:r w:rsidRPr="000B53F5">
        <w:rPr>
          <w:rFonts w:ascii="Times New Roman" w:eastAsia="Times New Roman" w:hAnsi="Times New Roman"/>
          <w:color w:val="231F20"/>
          <w:szCs w:val="24"/>
        </w:rPr>
        <w:tab/>
      </w:r>
      <w:r w:rsidRPr="000B53F5">
        <w:rPr>
          <w:rFonts w:ascii="Times New Roman" w:eastAsia="Times New Roman" w:hAnsi="Times New Roman"/>
          <w:b/>
          <w:color w:val="231F20"/>
          <w:szCs w:val="24"/>
        </w:rPr>
        <w:t>I waive my right to a Qualified Contract</w:t>
      </w:r>
      <w:r w:rsidRPr="000B53F5">
        <w:rPr>
          <w:rFonts w:ascii="Times New Roman" w:eastAsia="Times New Roman" w:hAnsi="Times New Roman"/>
          <w:color w:val="231F20"/>
          <w:szCs w:val="24"/>
        </w:rPr>
        <w:t xml:space="preserve">. </w:t>
      </w:r>
    </w:p>
    <w:p w14:paraId="3D5D6F4D" w14:textId="77777777" w:rsidR="000B53F5" w:rsidRPr="000B53F5" w:rsidRDefault="000B53F5" w:rsidP="000B53F5">
      <w:pPr>
        <w:autoSpaceDE w:val="0"/>
        <w:autoSpaceDN w:val="0"/>
        <w:adjustRightInd w:val="0"/>
        <w:rPr>
          <w:rFonts w:ascii="Times New Roman" w:eastAsia="Times New Roman" w:hAnsi="Times New Roman"/>
          <w:color w:val="231F20"/>
          <w:szCs w:val="24"/>
        </w:rPr>
      </w:pPr>
    </w:p>
    <w:p w14:paraId="4483C3D9" w14:textId="77777777" w:rsidR="000B53F5" w:rsidRPr="000B53F5" w:rsidRDefault="000B53F5" w:rsidP="000B53F5">
      <w:pPr>
        <w:autoSpaceDE w:val="0"/>
        <w:autoSpaceDN w:val="0"/>
        <w:adjustRightInd w:val="0"/>
        <w:rPr>
          <w:rFonts w:ascii="Times New Roman" w:eastAsia="Times New Roman" w:hAnsi="Times New Roman"/>
          <w:color w:val="231F20"/>
          <w:szCs w:val="24"/>
        </w:rPr>
      </w:pPr>
      <w:r w:rsidRPr="000B53F5">
        <w:rPr>
          <w:rFonts w:ascii="Times New Roman" w:eastAsia="Times New Roman" w:hAnsi="Times New Roman"/>
          <w:color w:val="231F20"/>
          <w:szCs w:val="24"/>
        </w:rPr>
        <w:t xml:space="preserve">I hereby Certify, under penalty of law, and with knowledge that this information may be verified, that the information submitted is true and accurate. </w:t>
      </w:r>
    </w:p>
    <w:p w14:paraId="0DFD44BC" w14:textId="77777777" w:rsidR="000B53F5" w:rsidRPr="000B53F5" w:rsidRDefault="000B53F5" w:rsidP="000B53F5">
      <w:pPr>
        <w:rPr>
          <w:rFonts w:ascii="Times New Roman" w:eastAsia="Times New Roman" w:hAnsi="Times New Roman"/>
          <w:color w:val="231F20"/>
          <w:szCs w:val="24"/>
        </w:rPr>
      </w:pPr>
    </w:p>
    <w:p w14:paraId="48429F29" w14:textId="77777777" w:rsidR="000B53F5" w:rsidRPr="000B53F5" w:rsidRDefault="000B53F5" w:rsidP="000B53F5">
      <w:pPr>
        <w:autoSpaceDE w:val="0"/>
        <w:autoSpaceDN w:val="0"/>
        <w:adjustRightInd w:val="0"/>
        <w:spacing w:after="60"/>
        <w:rPr>
          <w:rFonts w:ascii="Times New Roman" w:eastAsia="Times New Roman" w:hAnsi="Times New Roman"/>
          <w:szCs w:val="24"/>
        </w:rPr>
      </w:pPr>
      <w:r w:rsidRPr="000B53F5">
        <w:rPr>
          <w:rFonts w:ascii="Times New Roman" w:eastAsia="Times New Roman" w:hAnsi="Times New Roman"/>
          <w:szCs w:val="24"/>
        </w:rPr>
        <w:t>IN WITNESS THEREOF, I have set my hand this ____ day of ____, _____.</w:t>
      </w:r>
    </w:p>
    <w:p w14:paraId="3EE0D0F2" w14:textId="77777777" w:rsidR="000B53F5" w:rsidRPr="000B53F5" w:rsidRDefault="000B53F5" w:rsidP="000B53F5">
      <w:pPr>
        <w:autoSpaceDE w:val="0"/>
        <w:autoSpaceDN w:val="0"/>
        <w:adjustRightInd w:val="0"/>
        <w:rPr>
          <w:rFonts w:ascii="Times New Roman" w:eastAsia="Times New Roman" w:hAnsi="Times New Roman"/>
          <w:szCs w:val="24"/>
        </w:rPr>
      </w:pPr>
      <w:r w:rsidRPr="000B53F5">
        <w:rPr>
          <w:rFonts w:ascii="Times New Roman" w:eastAsia="Times New Roman" w:hAnsi="Times New Roman"/>
          <w:szCs w:val="24"/>
        </w:rPr>
        <w:t>____________________________________</w:t>
      </w:r>
    </w:p>
    <w:p w14:paraId="51BCA0B7" w14:textId="77777777" w:rsidR="000B53F5" w:rsidRPr="000B53F5" w:rsidRDefault="000B53F5" w:rsidP="000B53F5">
      <w:pPr>
        <w:autoSpaceDE w:val="0"/>
        <w:autoSpaceDN w:val="0"/>
        <w:adjustRightInd w:val="0"/>
        <w:spacing w:after="60"/>
        <w:rPr>
          <w:rFonts w:ascii="Times New Roman" w:eastAsia="Times New Roman" w:hAnsi="Times New Roman"/>
          <w:szCs w:val="24"/>
        </w:rPr>
      </w:pPr>
      <w:r w:rsidRPr="000B53F5">
        <w:rPr>
          <w:rFonts w:ascii="Times New Roman" w:eastAsia="Times New Roman" w:hAnsi="Times New Roman"/>
          <w:szCs w:val="24"/>
        </w:rPr>
        <w:t xml:space="preserve">Signature of </w:t>
      </w:r>
      <w:proofErr w:type="spellStart"/>
      <w:proofErr w:type="gramStart"/>
      <w:r w:rsidRPr="000B53F5">
        <w:rPr>
          <w:rFonts w:ascii="Times New Roman" w:eastAsia="Times New Roman" w:hAnsi="Times New Roman"/>
          <w:szCs w:val="24"/>
        </w:rPr>
        <w:t>Non Profit</w:t>
      </w:r>
      <w:proofErr w:type="spellEnd"/>
      <w:proofErr w:type="gramEnd"/>
      <w:r w:rsidRPr="000B53F5">
        <w:rPr>
          <w:rFonts w:ascii="Times New Roman" w:eastAsia="Times New Roman" w:hAnsi="Times New Roman"/>
          <w:szCs w:val="24"/>
        </w:rPr>
        <w:t>, General Partner/Managing Member (or Principal thereof)</w:t>
      </w:r>
    </w:p>
    <w:p w14:paraId="4C6E6D4A" w14:textId="77777777" w:rsidR="000B53F5" w:rsidRPr="000B53F5" w:rsidRDefault="000B53F5" w:rsidP="000B53F5">
      <w:pPr>
        <w:autoSpaceDE w:val="0"/>
        <w:autoSpaceDN w:val="0"/>
        <w:adjustRightInd w:val="0"/>
        <w:rPr>
          <w:rFonts w:ascii="Times New Roman" w:eastAsia="Times New Roman" w:hAnsi="Times New Roman"/>
          <w:szCs w:val="24"/>
        </w:rPr>
      </w:pPr>
      <w:r w:rsidRPr="000B53F5">
        <w:rPr>
          <w:rFonts w:ascii="Times New Roman" w:eastAsia="Times New Roman" w:hAnsi="Times New Roman"/>
          <w:szCs w:val="24"/>
        </w:rPr>
        <w:t>____________________________________</w:t>
      </w:r>
    </w:p>
    <w:p w14:paraId="43637D6F" w14:textId="77777777" w:rsidR="000B53F5" w:rsidRPr="000B53F5" w:rsidRDefault="000B53F5" w:rsidP="000B53F5">
      <w:pPr>
        <w:autoSpaceDE w:val="0"/>
        <w:autoSpaceDN w:val="0"/>
        <w:adjustRightInd w:val="0"/>
        <w:rPr>
          <w:rFonts w:ascii="Times New Roman" w:eastAsia="Times New Roman" w:hAnsi="Times New Roman"/>
          <w:szCs w:val="24"/>
        </w:rPr>
      </w:pPr>
      <w:r w:rsidRPr="000B53F5">
        <w:rPr>
          <w:rFonts w:ascii="Times New Roman" w:eastAsia="Times New Roman" w:hAnsi="Times New Roman"/>
          <w:szCs w:val="24"/>
        </w:rPr>
        <w:t xml:space="preserve">Title of Officer, if General Partner/Managing Member is a </w:t>
      </w:r>
      <w:proofErr w:type="gramStart"/>
      <w:r w:rsidRPr="000B53F5">
        <w:rPr>
          <w:rFonts w:ascii="Times New Roman" w:eastAsia="Times New Roman" w:hAnsi="Times New Roman"/>
          <w:szCs w:val="24"/>
        </w:rPr>
        <w:t>Corporation</w:t>
      </w:r>
      <w:proofErr w:type="gramEnd"/>
    </w:p>
    <w:p w14:paraId="5ACFE516" w14:textId="77777777" w:rsidR="000B53F5" w:rsidRPr="000B53F5" w:rsidRDefault="000B53F5" w:rsidP="000B53F5">
      <w:pPr>
        <w:autoSpaceDE w:val="0"/>
        <w:autoSpaceDN w:val="0"/>
        <w:adjustRightInd w:val="0"/>
        <w:rPr>
          <w:rFonts w:ascii="Times New Roman" w:eastAsia="Times New Roman" w:hAnsi="Times New Roman"/>
          <w:szCs w:val="24"/>
        </w:rPr>
      </w:pPr>
    </w:p>
    <w:p w14:paraId="74946E0E" w14:textId="77777777" w:rsidR="000B53F5" w:rsidRPr="000B53F5" w:rsidRDefault="000B53F5" w:rsidP="000B53F5">
      <w:pPr>
        <w:autoSpaceDE w:val="0"/>
        <w:autoSpaceDN w:val="0"/>
        <w:adjustRightInd w:val="0"/>
        <w:rPr>
          <w:rFonts w:ascii="Times New Roman" w:eastAsia="Times New Roman" w:hAnsi="Times New Roman"/>
          <w:szCs w:val="24"/>
        </w:rPr>
      </w:pPr>
      <w:r w:rsidRPr="000B53F5">
        <w:rPr>
          <w:rFonts w:ascii="Times New Roman" w:eastAsia="Times New Roman" w:hAnsi="Times New Roman"/>
          <w:szCs w:val="24"/>
        </w:rPr>
        <w:t xml:space="preserve">The </w:t>
      </w:r>
      <w:r w:rsidRPr="000B53F5">
        <w:rPr>
          <w:rFonts w:ascii="Times New Roman" w:eastAsia="Times New Roman" w:hAnsi="Times New Roman"/>
          <w:b/>
          <w:szCs w:val="24"/>
          <w:u w:val="single"/>
        </w:rPr>
        <w:t>Waiver of Qualified Contract</w:t>
      </w:r>
      <w:r w:rsidRPr="000B53F5">
        <w:rPr>
          <w:rFonts w:ascii="Times New Roman" w:eastAsia="Times New Roman" w:hAnsi="Times New Roman"/>
          <w:szCs w:val="24"/>
        </w:rPr>
        <w:t xml:space="preserve"> Affidavit was acknowledged before me this _____ day of </w:t>
      </w:r>
      <w:r w:rsidRPr="000B53F5">
        <w:rPr>
          <w:rFonts w:ascii="Times New Roman" w:eastAsia="Times New Roman" w:hAnsi="Times New Roman"/>
          <w:szCs w:val="24"/>
          <w:u w:val="single"/>
        </w:rPr>
        <w:tab/>
        <w:t xml:space="preserve">          </w:t>
      </w:r>
      <w:r w:rsidRPr="000B53F5">
        <w:rPr>
          <w:rFonts w:ascii="Times New Roman" w:eastAsia="Times New Roman" w:hAnsi="Times New Roman"/>
          <w:szCs w:val="24"/>
        </w:rPr>
        <w:t xml:space="preserve">, </w:t>
      </w:r>
      <w:r w:rsidRPr="000B53F5">
        <w:rPr>
          <w:rFonts w:ascii="Times New Roman" w:eastAsia="Times New Roman" w:hAnsi="Times New Roman"/>
          <w:szCs w:val="24"/>
          <w:u w:val="single"/>
        </w:rPr>
        <w:tab/>
        <w:t xml:space="preserve">    </w:t>
      </w:r>
      <w:r w:rsidRPr="000B53F5">
        <w:rPr>
          <w:rFonts w:ascii="Times New Roman" w:eastAsia="Times New Roman" w:hAnsi="Times New Roman"/>
          <w:szCs w:val="24"/>
        </w:rPr>
        <w:t xml:space="preserve"> by ___________________________ known to me to be the person described herein and who executed the foregoing instrument and acknowledge that he/she executed the same as his/her free and voluntary act of deed.</w:t>
      </w:r>
    </w:p>
    <w:p w14:paraId="7D4F12F5" w14:textId="77777777" w:rsidR="000B53F5" w:rsidRPr="000B53F5" w:rsidRDefault="000B53F5" w:rsidP="000B53F5">
      <w:pPr>
        <w:autoSpaceDE w:val="0"/>
        <w:autoSpaceDN w:val="0"/>
        <w:adjustRightInd w:val="0"/>
        <w:jc w:val="left"/>
        <w:rPr>
          <w:rFonts w:ascii="Times New Roman" w:eastAsia="Times New Roman" w:hAnsi="Times New Roman"/>
          <w:szCs w:val="24"/>
        </w:rPr>
      </w:pPr>
    </w:p>
    <w:p w14:paraId="5D973537" w14:textId="77777777" w:rsidR="000B53F5" w:rsidRPr="000B53F5" w:rsidRDefault="000B53F5" w:rsidP="000B53F5">
      <w:pPr>
        <w:autoSpaceDE w:val="0"/>
        <w:autoSpaceDN w:val="0"/>
        <w:adjustRightInd w:val="0"/>
        <w:jc w:val="left"/>
        <w:rPr>
          <w:rFonts w:ascii="Times New Roman" w:eastAsia="Times New Roman" w:hAnsi="Times New Roman"/>
          <w:szCs w:val="24"/>
        </w:rPr>
      </w:pPr>
    </w:p>
    <w:p w14:paraId="0CE174B2" w14:textId="77777777" w:rsidR="000B53F5" w:rsidRPr="000B53F5" w:rsidRDefault="000B53F5" w:rsidP="000B53F5">
      <w:pPr>
        <w:autoSpaceDE w:val="0"/>
        <w:autoSpaceDN w:val="0"/>
        <w:adjustRightInd w:val="0"/>
        <w:jc w:val="left"/>
        <w:rPr>
          <w:rFonts w:ascii="Times New Roman" w:eastAsia="Times New Roman" w:hAnsi="Times New Roman"/>
          <w:szCs w:val="24"/>
        </w:rPr>
      </w:pPr>
      <w:r w:rsidRPr="000B53F5">
        <w:rPr>
          <w:rFonts w:ascii="Times New Roman" w:eastAsia="Times New Roman" w:hAnsi="Times New Roman"/>
          <w:szCs w:val="24"/>
        </w:rPr>
        <w:t>________________________________</w:t>
      </w:r>
    </w:p>
    <w:p w14:paraId="404691DA" w14:textId="77777777" w:rsidR="000B53F5" w:rsidRPr="000B53F5" w:rsidRDefault="000B53F5" w:rsidP="000B53F5">
      <w:pPr>
        <w:autoSpaceDE w:val="0"/>
        <w:autoSpaceDN w:val="0"/>
        <w:adjustRightInd w:val="0"/>
        <w:jc w:val="left"/>
        <w:rPr>
          <w:rFonts w:ascii="Times New Roman" w:eastAsia="Times New Roman" w:hAnsi="Times New Roman"/>
          <w:szCs w:val="24"/>
        </w:rPr>
      </w:pPr>
      <w:r w:rsidRPr="000B53F5">
        <w:rPr>
          <w:rFonts w:ascii="Times New Roman" w:eastAsia="Times New Roman" w:hAnsi="Times New Roman"/>
          <w:szCs w:val="24"/>
        </w:rPr>
        <w:t>Notary Public</w:t>
      </w:r>
    </w:p>
    <w:p w14:paraId="6E563315" w14:textId="77777777" w:rsidR="000B53F5" w:rsidRPr="000B53F5" w:rsidRDefault="000B53F5" w:rsidP="000B53F5">
      <w:pPr>
        <w:jc w:val="left"/>
        <w:rPr>
          <w:rFonts w:ascii="Times New Roman" w:eastAsia="Times New Roman" w:hAnsi="Times New Roman"/>
          <w:szCs w:val="24"/>
        </w:rPr>
      </w:pPr>
    </w:p>
    <w:p w14:paraId="7BF29321" w14:textId="77777777" w:rsidR="000B53F5" w:rsidRPr="000B53F5" w:rsidRDefault="000B53F5" w:rsidP="000B53F5">
      <w:pPr>
        <w:jc w:val="left"/>
        <w:rPr>
          <w:rFonts w:ascii="Times New Roman" w:eastAsia="Times New Roman" w:hAnsi="Times New Roman"/>
          <w:szCs w:val="24"/>
        </w:rPr>
      </w:pPr>
      <w:r w:rsidRPr="000B53F5">
        <w:rPr>
          <w:rFonts w:ascii="Times New Roman" w:eastAsia="Times New Roman" w:hAnsi="Times New Roman"/>
          <w:szCs w:val="24"/>
        </w:rPr>
        <w:t>My commission Expires: ________________________________</w:t>
      </w:r>
    </w:p>
    <w:p w14:paraId="24034569" w14:textId="77777777" w:rsidR="000B53F5" w:rsidRPr="000B53F5" w:rsidRDefault="000B53F5" w:rsidP="000B53F5">
      <w:pPr>
        <w:keepNext/>
        <w:spacing w:before="240" w:after="60"/>
        <w:jc w:val="left"/>
        <w:outlineLvl w:val="0"/>
        <w:rPr>
          <w:rFonts w:ascii="Times New Roman" w:eastAsia="Times New Roman" w:hAnsi="Times New Roman"/>
          <w:b/>
          <w:szCs w:val="20"/>
        </w:rPr>
      </w:pPr>
    </w:p>
    <w:p w14:paraId="2C8AA0B1" w14:textId="77777777" w:rsidR="000B53F5" w:rsidRPr="000B53F5" w:rsidRDefault="000B53F5" w:rsidP="000B53F5">
      <w:pPr>
        <w:jc w:val="center"/>
        <w:rPr>
          <w:rFonts w:ascii="Times New Roman" w:eastAsia="Times New Roman" w:hAnsi="Times New Roman"/>
          <w:b/>
          <w:bCs/>
          <w:i/>
          <w:szCs w:val="24"/>
          <w:u w:val="single"/>
        </w:rPr>
      </w:pPr>
      <w:r w:rsidRPr="000B53F5">
        <w:rPr>
          <w:rFonts w:ascii="Times New Roman" w:eastAsia="Times New Roman" w:hAnsi="Times New Roman"/>
          <w:b/>
          <w:bCs/>
          <w:i/>
          <w:szCs w:val="24"/>
          <w:u w:val="single"/>
        </w:rPr>
        <w:t>DO NOT MODIFY THIS FORM</w:t>
      </w:r>
    </w:p>
    <w:p w14:paraId="5D436E15" w14:textId="77777777" w:rsidR="000B53F5" w:rsidRPr="000B53F5" w:rsidRDefault="000B53F5" w:rsidP="000B53F5">
      <w:pPr>
        <w:keepNext/>
        <w:jc w:val="center"/>
        <w:outlineLvl w:val="0"/>
        <w:rPr>
          <w:rFonts w:ascii="Times New Roman" w:eastAsia="Times New Roman" w:hAnsi="Times New Roman"/>
          <w:b/>
          <w:bCs/>
          <w:sz w:val="32"/>
          <w:szCs w:val="32"/>
        </w:rPr>
      </w:pPr>
      <w:r w:rsidRPr="000B53F5">
        <w:rPr>
          <w:rFonts w:ascii="Times New Roman" w:eastAsia="Times New Roman" w:hAnsi="Times New Roman"/>
          <w:b/>
          <w:szCs w:val="20"/>
        </w:rPr>
        <w:br w:type="page"/>
      </w:r>
      <w:bookmarkStart w:id="58" w:name="_Toc147220036"/>
      <w:bookmarkStart w:id="59" w:name="_Toc181111510"/>
      <w:r w:rsidRPr="000B53F5">
        <w:rPr>
          <w:rFonts w:ascii="Times New Roman" w:eastAsia="Times New Roman" w:hAnsi="Times New Roman"/>
          <w:b/>
          <w:bCs/>
          <w:sz w:val="32"/>
          <w:szCs w:val="32"/>
        </w:rPr>
        <w:lastRenderedPageBreak/>
        <w:t>Attachment #7 – Section 42 Leasing Language, Development Services, &amp; Referral Acceptance Certification</w:t>
      </w:r>
      <w:bookmarkEnd w:id="58"/>
      <w:bookmarkEnd w:id="59"/>
    </w:p>
    <w:p w14:paraId="7EE2F5EA" w14:textId="77777777" w:rsidR="000B53F5" w:rsidRPr="000B53F5" w:rsidRDefault="000B53F5" w:rsidP="000B53F5">
      <w:pPr>
        <w:jc w:val="left"/>
        <w:rPr>
          <w:rFonts w:ascii="Times New Roman" w:eastAsia="Times New Roman" w:hAnsi="Times New Roman"/>
          <w:sz w:val="20"/>
          <w:szCs w:val="20"/>
        </w:rPr>
      </w:pPr>
    </w:p>
    <w:p w14:paraId="64010D7D" w14:textId="77777777" w:rsidR="000B53F5" w:rsidRPr="000B53F5" w:rsidRDefault="000B53F5" w:rsidP="000B53F5">
      <w:pPr>
        <w:jc w:val="left"/>
        <w:rPr>
          <w:rFonts w:ascii="Times New Roman" w:eastAsia="Times New Roman" w:hAnsi="Times New Roman"/>
          <w:szCs w:val="24"/>
        </w:rPr>
      </w:pPr>
      <w:bookmarkStart w:id="60" w:name="OLE_LINK8"/>
      <w:bookmarkStart w:id="61" w:name="OLE_LINK9"/>
      <w:r w:rsidRPr="000B53F5">
        <w:rPr>
          <w:rFonts w:ascii="Times New Roman" w:eastAsia="Times New Roman" w:hAnsi="Times New Roman"/>
          <w:szCs w:val="24"/>
        </w:rPr>
        <w:t xml:space="preserve">Development Name: </w:t>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p>
    <w:bookmarkEnd w:id="60"/>
    <w:bookmarkEnd w:id="61"/>
    <w:p w14:paraId="176F5B70" w14:textId="77777777" w:rsidR="000B53F5" w:rsidRPr="000B53F5" w:rsidRDefault="000B53F5" w:rsidP="000B53F5">
      <w:pPr>
        <w:jc w:val="left"/>
        <w:rPr>
          <w:rFonts w:ascii="Times New Roman" w:eastAsia="Times New Roman" w:hAnsi="Times New Roman"/>
          <w:sz w:val="20"/>
          <w:szCs w:val="20"/>
        </w:rPr>
      </w:pPr>
    </w:p>
    <w:p w14:paraId="2613A82A" w14:textId="77777777" w:rsidR="000B53F5" w:rsidRPr="000B53F5" w:rsidRDefault="000B53F5" w:rsidP="000B53F5">
      <w:pPr>
        <w:rPr>
          <w:rFonts w:ascii="Times New Roman" w:eastAsia="Times New Roman" w:hAnsi="Times New Roman"/>
          <w:szCs w:val="24"/>
        </w:rPr>
      </w:pPr>
      <w:r w:rsidRPr="000B53F5">
        <w:rPr>
          <w:rFonts w:ascii="Times New Roman" w:eastAsia="Times New Roman" w:hAnsi="Times New Roman"/>
          <w:szCs w:val="24"/>
        </w:rPr>
        <w:t>The undersigned hereby certifies:</w:t>
      </w:r>
    </w:p>
    <w:p w14:paraId="5B2709E1" w14:textId="77777777" w:rsidR="000B53F5" w:rsidRPr="000B53F5" w:rsidRDefault="000B53F5" w:rsidP="000B53F5">
      <w:pPr>
        <w:rPr>
          <w:rFonts w:ascii="Times New Roman" w:eastAsia="Times New Roman" w:hAnsi="Times New Roman"/>
          <w:szCs w:val="24"/>
        </w:rPr>
      </w:pPr>
    </w:p>
    <w:p w14:paraId="03B2E68B" w14:textId="77777777" w:rsidR="000B53F5" w:rsidRPr="000B53F5" w:rsidRDefault="000B53F5" w:rsidP="000B53F5">
      <w:pPr>
        <w:numPr>
          <w:ilvl w:val="0"/>
          <w:numId w:val="33"/>
        </w:numPr>
        <w:spacing w:after="120"/>
        <w:jc w:val="left"/>
        <w:rPr>
          <w:rFonts w:ascii="Times New Roman" w:eastAsia="Times New Roman" w:hAnsi="Times New Roman"/>
          <w:szCs w:val="24"/>
        </w:rPr>
      </w:pPr>
      <w:r w:rsidRPr="000B53F5">
        <w:rPr>
          <w:rFonts w:ascii="Times New Roman" w:eastAsia="Times New Roman" w:hAnsi="Times New Roman"/>
          <w:szCs w:val="24"/>
        </w:rPr>
        <w:t xml:space="preserve">That the proposed Development will include the proper language in the Tenant Application and Lease Addendum.  The Tenant Application language must include questions about </w:t>
      </w:r>
      <w:proofErr w:type="gramStart"/>
      <w:r w:rsidRPr="000B53F5">
        <w:rPr>
          <w:rFonts w:ascii="Times New Roman" w:eastAsia="Times New Roman" w:hAnsi="Times New Roman"/>
          <w:szCs w:val="24"/>
        </w:rPr>
        <w:t>full time</w:t>
      </w:r>
      <w:proofErr w:type="gramEnd"/>
      <w:r w:rsidRPr="000B53F5">
        <w:rPr>
          <w:rFonts w:ascii="Times New Roman" w:eastAsia="Times New Roman" w:hAnsi="Times New Roman"/>
          <w:szCs w:val="24"/>
        </w:rPr>
        <w:t xml:space="preserve"> students.  The lease or an addendum must include Section 42 language.   </w:t>
      </w:r>
    </w:p>
    <w:p w14:paraId="014301E5" w14:textId="77777777" w:rsidR="000B53F5" w:rsidRPr="000B53F5" w:rsidRDefault="000B53F5" w:rsidP="000B53F5">
      <w:pPr>
        <w:numPr>
          <w:ilvl w:val="0"/>
          <w:numId w:val="33"/>
        </w:numPr>
        <w:spacing w:after="120"/>
        <w:jc w:val="left"/>
        <w:rPr>
          <w:rFonts w:ascii="Times New Roman" w:eastAsia="Times New Roman" w:hAnsi="Times New Roman"/>
          <w:szCs w:val="20"/>
        </w:rPr>
      </w:pPr>
      <w:r w:rsidRPr="000B53F5">
        <w:rPr>
          <w:rFonts w:ascii="Times New Roman" w:eastAsia="Times New Roman" w:hAnsi="Times New Roman"/>
          <w:szCs w:val="24"/>
        </w:rPr>
        <w:t>To notify tenants of Development and/or community services available in the area.  Such notification shall be in the form but not limited to letters to tenants, flyers, posters</w:t>
      </w:r>
      <w:r w:rsidRPr="000B53F5">
        <w:rPr>
          <w:rFonts w:ascii="Times New Roman" w:eastAsia="Times New Roman" w:hAnsi="Times New Roman"/>
          <w:szCs w:val="20"/>
        </w:rPr>
        <w:t>, etc.  Documentation shall be made available to OHFA at any time requested.</w:t>
      </w:r>
    </w:p>
    <w:p w14:paraId="02AC65CB" w14:textId="77777777" w:rsidR="000B53F5" w:rsidRPr="000B53F5" w:rsidRDefault="000B53F5" w:rsidP="000B53F5">
      <w:pPr>
        <w:numPr>
          <w:ilvl w:val="0"/>
          <w:numId w:val="33"/>
        </w:numPr>
        <w:spacing w:after="120"/>
        <w:jc w:val="left"/>
        <w:rPr>
          <w:rFonts w:ascii="Times New Roman" w:eastAsia="Times New Roman" w:hAnsi="Times New Roman"/>
          <w:szCs w:val="20"/>
        </w:rPr>
      </w:pPr>
      <w:r w:rsidRPr="000B53F5">
        <w:rPr>
          <w:rFonts w:ascii="Times New Roman" w:eastAsia="Times New Roman" w:hAnsi="Times New Roman"/>
          <w:szCs w:val="24"/>
        </w:rPr>
        <w:t xml:space="preserve">That the </w:t>
      </w:r>
      <w:r w:rsidRPr="000B53F5">
        <w:rPr>
          <w:rFonts w:ascii="Times New Roman" w:eastAsia="Times New Roman" w:hAnsi="Times New Roman"/>
          <w:spacing w:val="-3"/>
          <w:szCs w:val="24"/>
        </w:rPr>
        <w:t>Owner/Applicant will accept referrals from Public Housing waiting lists and/or OHFA.</w:t>
      </w:r>
    </w:p>
    <w:p w14:paraId="2AC9C7AF" w14:textId="77777777" w:rsidR="000B53F5" w:rsidRPr="000B53F5" w:rsidRDefault="000B53F5" w:rsidP="000B53F5">
      <w:pPr>
        <w:numPr>
          <w:ilvl w:val="0"/>
          <w:numId w:val="33"/>
        </w:numPr>
        <w:spacing w:after="120"/>
        <w:jc w:val="left"/>
        <w:rPr>
          <w:rFonts w:ascii="Times New Roman" w:eastAsia="Times New Roman" w:hAnsi="Times New Roman"/>
          <w:spacing w:val="-3"/>
          <w:szCs w:val="24"/>
        </w:rPr>
      </w:pPr>
      <w:r w:rsidRPr="000B53F5">
        <w:rPr>
          <w:rFonts w:ascii="Times New Roman" w:eastAsia="Times New Roman" w:hAnsi="Times New Roman"/>
          <w:spacing w:val="-3"/>
          <w:szCs w:val="24"/>
        </w:rPr>
        <w:t>If Acquisition/</w:t>
      </w:r>
      <w:proofErr w:type="gramStart"/>
      <w:r w:rsidRPr="000B53F5">
        <w:rPr>
          <w:rFonts w:ascii="Times New Roman" w:eastAsia="Times New Roman" w:hAnsi="Times New Roman"/>
          <w:spacing w:val="-3"/>
          <w:szCs w:val="24"/>
        </w:rPr>
        <w:t>Rehabilitation: that</w:t>
      </w:r>
      <w:proofErr w:type="gramEnd"/>
      <w:r w:rsidRPr="000B53F5">
        <w:rPr>
          <w:rFonts w:ascii="Times New Roman" w:eastAsia="Times New Roman" w:hAnsi="Times New Roman"/>
          <w:spacing w:val="-3"/>
          <w:szCs w:val="24"/>
        </w:rPr>
        <w:t xml:space="preserve"> all the tenants who continue to reside in the property must qualify under the Tax Credit Program.</w:t>
      </w:r>
    </w:p>
    <w:p w14:paraId="19FE46A0" w14:textId="77777777" w:rsidR="000B53F5" w:rsidRPr="000B53F5" w:rsidRDefault="000B53F5" w:rsidP="000B53F5">
      <w:pPr>
        <w:rPr>
          <w:rFonts w:ascii="Times New Roman" w:eastAsia="Times New Roman" w:hAnsi="Times New Roman"/>
          <w:szCs w:val="24"/>
        </w:rPr>
      </w:pPr>
    </w:p>
    <w:p w14:paraId="4AE81C3D" w14:textId="77777777" w:rsidR="000B53F5" w:rsidRPr="000B53F5" w:rsidRDefault="000B53F5" w:rsidP="000B53F5">
      <w:pPr>
        <w:rPr>
          <w:rFonts w:ascii="Times New Roman" w:eastAsia="Times New Roman" w:hAnsi="Times New Roman"/>
          <w:szCs w:val="24"/>
        </w:rPr>
      </w:pP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p>
    <w:p w14:paraId="45902385" w14:textId="77777777" w:rsidR="000B53F5" w:rsidRPr="000B53F5" w:rsidRDefault="000B53F5" w:rsidP="000B53F5">
      <w:pPr>
        <w:rPr>
          <w:rFonts w:ascii="Times New Roman" w:eastAsia="Times New Roman" w:hAnsi="Times New Roman"/>
          <w:szCs w:val="24"/>
        </w:rPr>
      </w:pPr>
      <w:r w:rsidRPr="000B53F5">
        <w:rPr>
          <w:rFonts w:ascii="Times New Roman" w:eastAsia="Times New Roman" w:hAnsi="Times New Roman"/>
          <w:szCs w:val="24"/>
        </w:rPr>
        <w:t>Signature</w:t>
      </w:r>
    </w:p>
    <w:p w14:paraId="45AF6EE5" w14:textId="77777777" w:rsidR="000B53F5" w:rsidRPr="000B53F5" w:rsidRDefault="000B53F5" w:rsidP="000B53F5">
      <w:pPr>
        <w:rPr>
          <w:rFonts w:ascii="Times New Roman" w:eastAsia="Times New Roman" w:hAnsi="Times New Roman"/>
          <w:szCs w:val="24"/>
        </w:rPr>
      </w:pPr>
    </w:p>
    <w:p w14:paraId="763E2F44" w14:textId="77777777" w:rsidR="000B53F5" w:rsidRPr="000B53F5" w:rsidRDefault="000B53F5" w:rsidP="000B53F5">
      <w:pPr>
        <w:rPr>
          <w:rFonts w:ascii="Times New Roman" w:eastAsia="Times New Roman" w:hAnsi="Times New Roman"/>
          <w:szCs w:val="24"/>
          <w:u w:val="single"/>
        </w:rPr>
      </w:pP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p>
    <w:p w14:paraId="4AA82901" w14:textId="77777777" w:rsidR="000B53F5" w:rsidRPr="000B53F5" w:rsidRDefault="000B53F5" w:rsidP="000B53F5">
      <w:pPr>
        <w:rPr>
          <w:rFonts w:ascii="Times New Roman" w:eastAsia="Times New Roman" w:hAnsi="Times New Roman"/>
          <w:szCs w:val="24"/>
        </w:rPr>
      </w:pPr>
      <w:r w:rsidRPr="000B53F5">
        <w:rPr>
          <w:rFonts w:ascii="Times New Roman" w:eastAsia="Times New Roman" w:hAnsi="Times New Roman"/>
          <w:szCs w:val="24"/>
        </w:rPr>
        <w:t>Printed Name</w:t>
      </w:r>
    </w:p>
    <w:p w14:paraId="3039FB62" w14:textId="77777777" w:rsidR="000B53F5" w:rsidRPr="000B53F5" w:rsidRDefault="000B53F5" w:rsidP="000B53F5">
      <w:pPr>
        <w:rPr>
          <w:rFonts w:ascii="Times New Roman" w:eastAsia="Times New Roman" w:hAnsi="Times New Roman"/>
          <w:szCs w:val="24"/>
        </w:rPr>
      </w:pPr>
    </w:p>
    <w:p w14:paraId="3B6DA748" w14:textId="77777777" w:rsidR="000B53F5" w:rsidRPr="000B53F5" w:rsidRDefault="000B53F5" w:rsidP="000B53F5">
      <w:pPr>
        <w:rPr>
          <w:rFonts w:ascii="Times New Roman" w:eastAsia="Times New Roman" w:hAnsi="Times New Roman"/>
          <w:szCs w:val="24"/>
          <w:u w:val="single"/>
        </w:rPr>
      </w:pP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p>
    <w:p w14:paraId="78B75656" w14:textId="77777777" w:rsidR="000B53F5" w:rsidRPr="000B53F5" w:rsidRDefault="000B53F5" w:rsidP="000B53F5">
      <w:pPr>
        <w:rPr>
          <w:rFonts w:ascii="Times New Roman" w:eastAsia="Times New Roman" w:hAnsi="Times New Roman"/>
          <w:szCs w:val="24"/>
        </w:rPr>
      </w:pPr>
      <w:r w:rsidRPr="000B53F5">
        <w:rPr>
          <w:rFonts w:ascii="Times New Roman" w:eastAsia="Times New Roman" w:hAnsi="Times New Roman"/>
          <w:szCs w:val="24"/>
        </w:rPr>
        <w:t>Title</w:t>
      </w:r>
    </w:p>
    <w:p w14:paraId="2C7811A3" w14:textId="77777777" w:rsidR="000B53F5" w:rsidRPr="000B53F5" w:rsidRDefault="000B53F5" w:rsidP="000B53F5">
      <w:pPr>
        <w:rPr>
          <w:rFonts w:ascii="Times New Roman" w:eastAsia="Times New Roman" w:hAnsi="Times New Roman"/>
          <w:szCs w:val="24"/>
        </w:rPr>
      </w:pPr>
    </w:p>
    <w:p w14:paraId="15495F60" w14:textId="77777777" w:rsidR="000B53F5" w:rsidRPr="000B53F5" w:rsidRDefault="000B53F5" w:rsidP="000B53F5">
      <w:pPr>
        <w:rPr>
          <w:rFonts w:ascii="Times New Roman" w:eastAsia="Times New Roman" w:hAnsi="Times New Roman"/>
          <w:szCs w:val="24"/>
        </w:rPr>
      </w:pP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p>
    <w:p w14:paraId="3ADCB274" w14:textId="77777777" w:rsidR="000B53F5" w:rsidRPr="000B53F5" w:rsidRDefault="000B53F5" w:rsidP="000B53F5">
      <w:pPr>
        <w:rPr>
          <w:rFonts w:ascii="Times New Roman" w:eastAsia="Times New Roman" w:hAnsi="Times New Roman"/>
          <w:szCs w:val="24"/>
        </w:rPr>
      </w:pPr>
      <w:r w:rsidRPr="000B53F5">
        <w:rPr>
          <w:rFonts w:ascii="Times New Roman" w:eastAsia="Times New Roman" w:hAnsi="Times New Roman"/>
          <w:szCs w:val="24"/>
        </w:rPr>
        <w:t>Date</w:t>
      </w:r>
    </w:p>
    <w:p w14:paraId="3FB6D80B" w14:textId="77777777" w:rsidR="000B53F5" w:rsidRPr="000B53F5" w:rsidRDefault="000B53F5" w:rsidP="000B53F5">
      <w:pPr>
        <w:keepNext/>
        <w:jc w:val="center"/>
        <w:outlineLvl w:val="0"/>
        <w:rPr>
          <w:rFonts w:ascii="Times New Roman" w:eastAsia="Times New Roman" w:hAnsi="Times New Roman"/>
          <w:b/>
          <w:bCs/>
          <w:kern w:val="28"/>
          <w:szCs w:val="20"/>
        </w:rPr>
      </w:pPr>
    </w:p>
    <w:p w14:paraId="648AF7E8" w14:textId="77777777" w:rsidR="000B53F5" w:rsidRPr="000B53F5" w:rsidRDefault="000B53F5" w:rsidP="000B53F5">
      <w:pPr>
        <w:keepNext/>
        <w:jc w:val="center"/>
        <w:outlineLvl w:val="0"/>
        <w:rPr>
          <w:rFonts w:ascii="Times New Roman" w:eastAsia="Times New Roman" w:hAnsi="Times New Roman"/>
          <w:b/>
          <w:bCs/>
          <w:kern w:val="28"/>
          <w:szCs w:val="20"/>
        </w:rPr>
      </w:pPr>
    </w:p>
    <w:p w14:paraId="42557E49" w14:textId="77777777" w:rsidR="000B53F5" w:rsidRPr="000B53F5" w:rsidRDefault="000B53F5" w:rsidP="000B53F5">
      <w:pPr>
        <w:keepNext/>
        <w:jc w:val="center"/>
        <w:outlineLvl w:val="0"/>
        <w:rPr>
          <w:rFonts w:ascii="Times New Roman" w:eastAsia="Times New Roman" w:hAnsi="Times New Roman"/>
          <w:b/>
          <w:bCs/>
          <w:kern w:val="28"/>
          <w:szCs w:val="20"/>
        </w:rPr>
      </w:pPr>
    </w:p>
    <w:p w14:paraId="64DA8BC9" w14:textId="77777777" w:rsidR="000B53F5" w:rsidRPr="000B53F5" w:rsidRDefault="000B53F5" w:rsidP="000B53F5">
      <w:pPr>
        <w:jc w:val="center"/>
        <w:rPr>
          <w:rFonts w:ascii="Times New Roman" w:eastAsia="Times New Roman" w:hAnsi="Times New Roman"/>
          <w:b/>
          <w:bCs/>
          <w:i/>
          <w:szCs w:val="24"/>
          <w:u w:val="single"/>
        </w:rPr>
      </w:pPr>
      <w:r w:rsidRPr="000B53F5">
        <w:rPr>
          <w:rFonts w:ascii="Times New Roman" w:eastAsia="Times New Roman" w:hAnsi="Times New Roman"/>
          <w:b/>
          <w:bCs/>
          <w:i/>
          <w:szCs w:val="24"/>
          <w:u w:val="single"/>
        </w:rPr>
        <w:t>DO NOT MODIFY THIS FORM</w:t>
      </w:r>
    </w:p>
    <w:p w14:paraId="2F3192FC" w14:textId="77777777" w:rsidR="000B53F5" w:rsidRPr="000B53F5" w:rsidRDefault="000B53F5" w:rsidP="000B53F5">
      <w:pPr>
        <w:keepNext/>
        <w:jc w:val="center"/>
        <w:outlineLvl w:val="0"/>
        <w:rPr>
          <w:rFonts w:ascii="Times New Roman" w:eastAsia="Times New Roman" w:hAnsi="Times New Roman"/>
          <w:b/>
          <w:kern w:val="28"/>
          <w:szCs w:val="20"/>
        </w:rPr>
      </w:pPr>
      <w:r w:rsidRPr="000B53F5">
        <w:rPr>
          <w:rFonts w:ascii="Times New Roman" w:eastAsia="Times New Roman" w:hAnsi="Times New Roman"/>
          <w:b/>
          <w:bCs/>
          <w:kern w:val="28"/>
          <w:szCs w:val="20"/>
        </w:rPr>
        <w:br w:type="page"/>
      </w:r>
      <w:bookmarkStart w:id="62" w:name="_Toc147220037"/>
      <w:bookmarkStart w:id="63" w:name="_Toc181111511"/>
      <w:r w:rsidRPr="000B53F5">
        <w:rPr>
          <w:rFonts w:ascii="Times New Roman" w:eastAsia="Times New Roman" w:hAnsi="Times New Roman"/>
          <w:b/>
          <w:bCs/>
          <w:sz w:val="32"/>
          <w:szCs w:val="32"/>
        </w:rPr>
        <w:lastRenderedPageBreak/>
        <w:t>Attachment #8 – Cost and Expense Separation</w:t>
      </w:r>
      <w:bookmarkEnd w:id="62"/>
      <w:bookmarkEnd w:id="63"/>
    </w:p>
    <w:p w14:paraId="1BE095C8" w14:textId="77777777" w:rsidR="000B53F5" w:rsidRPr="000B53F5" w:rsidRDefault="000B53F5" w:rsidP="000B53F5">
      <w:pPr>
        <w:jc w:val="left"/>
        <w:rPr>
          <w:rFonts w:ascii="Times New Roman" w:eastAsia="Times New Roman" w:hAnsi="Times New Roman"/>
          <w:sz w:val="20"/>
          <w:szCs w:val="20"/>
        </w:rPr>
      </w:pPr>
    </w:p>
    <w:p w14:paraId="11DED108" w14:textId="77777777" w:rsidR="000B53F5" w:rsidRPr="000B53F5" w:rsidRDefault="000B53F5" w:rsidP="000B53F5">
      <w:pPr>
        <w:jc w:val="left"/>
        <w:rPr>
          <w:rFonts w:ascii="Times New Roman" w:eastAsia="Times New Roman" w:hAnsi="Times New Roman"/>
          <w:szCs w:val="24"/>
        </w:rPr>
      </w:pPr>
      <w:r w:rsidRPr="000B53F5">
        <w:rPr>
          <w:rFonts w:ascii="Times New Roman" w:eastAsia="Times New Roman" w:hAnsi="Times New Roman"/>
          <w:szCs w:val="24"/>
        </w:rPr>
        <w:t xml:space="preserve">Development Name: </w:t>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p>
    <w:p w14:paraId="2C05DC4D" w14:textId="77777777" w:rsidR="000B53F5" w:rsidRPr="000B53F5" w:rsidRDefault="000B53F5" w:rsidP="000B53F5">
      <w:pPr>
        <w:jc w:val="left"/>
        <w:rPr>
          <w:rFonts w:ascii="Times New Roman" w:eastAsia="Times New Roman" w:hAnsi="Times New Roman"/>
          <w:sz w:val="20"/>
          <w:szCs w:val="20"/>
        </w:rPr>
      </w:pPr>
    </w:p>
    <w:p w14:paraId="77E138E1" w14:textId="77777777" w:rsidR="000B53F5" w:rsidRPr="000B53F5" w:rsidRDefault="000B53F5" w:rsidP="000B53F5">
      <w:pPr>
        <w:rPr>
          <w:rFonts w:ascii="Times New Roman" w:eastAsia="Times New Roman" w:hAnsi="Times New Roman"/>
          <w:szCs w:val="24"/>
        </w:rPr>
      </w:pPr>
      <w:r w:rsidRPr="000B53F5">
        <w:rPr>
          <w:rFonts w:ascii="Times New Roman" w:eastAsia="Times New Roman" w:hAnsi="Times New Roman"/>
          <w:szCs w:val="24"/>
        </w:rPr>
        <w:t>The undersigned hereby certifies:</w:t>
      </w:r>
    </w:p>
    <w:p w14:paraId="165017D0" w14:textId="77777777" w:rsidR="000B53F5" w:rsidRPr="000B53F5" w:rsidRDefault="000B53F5" w:rsidP="000B53F5">
      <w:pPr>
        <w:rPr>
          <w:rFonts w:ascii="Times New Roman" w:eastAsia="Times New Roman" w:hAnsi="Times New Roman"/>
          <w:szCs w:val="24"/>
        </w:rPr>
      </w:pPr>
    </w:p>
    <w:p w14:paraId="19AE34A5" w14:textId="77777777" w:rsidR="000B53F5" w:rsidRPr="000B53F5" w:rsidRDefault="000B53F5" w:rsidP="000B53F5">
      <w:pPr>
        <w:numPr>
          <w:ilvl w:val="0"/>
          <w:numId w:val="34"/>
        </w:numPr>
        <w:jc w:val="left"/>
        <w:rPr>
          <w:rFonts w:ascii="Times New Roman" w:eastAsia="Times New Roman" w:hAnsi="Times New Roman"/>
          <w:szCs w:val="24"/>
        </w:rPr>
      </w:pPr>
      <w:r w:rsidRPr="000B53F5">
        <w:rPr>
          <w:rFonts w:ascii="Times New Roman" w:eastAsia="Times New Roman" w:hAnsi="Times New Roman"/>
          <w:szCs w:val="24"/>
        </w:rPr>
        <w:t>The costs and expenses for this Development will be separate from the costs and expenses of any other phase of the Development if part of a multi-phase Development. This is not applicable to administrative/property management buildings that are to be shared by multiple phases of the same development.</w:t>
      </w:r>
    </w:p>
    <w:p w14:paraId="4B266C9E" w14:textId="77777777" w:rsidR="000B53F5" w:rsidRPr="000B53F5" w:rsidRDefault="000B53F5" w:rsidP="000B53F5">
      <w:pPr>
        <w:rPr>
          <w:rFonts w:ascii="Times New Roman" w:eastAsia="Times New Roman" w:hAnsi="Times New Roman"/>
          <w:szCs w:val="24"/>
        </w:rPr>
      </w:pPr>
    </w:p>
    <w:p w14:paraId="1C21B89A" w14:textId="77777777" w:rsidR="000B53F5" w:rsidRPr="000B53F5" w:rsidRDefault="000B53F5" w:rsidP="000B53F5">
      <w:pPr>
        <w:numPr>
          <w:ilvl w:val="0"/>
          <w:numId w:val="34"/>
        </w:numPr>
        <w:jc w:val="left"/>
        <w:rPr>
          <w:rFonts w:ascii="Times New Roman" w:eastAsia="Times New Roman" w:hAnsi="Times New Roman"/>
          <w:szCs w:val="24"/>
        </w:rPr>
      </w:pPr>
      <w:r w:rsidRPr="000B53F5">
        <w:rPr>
          <w:rFonts w:ascii="Times New Roman" w:eastAsia="Times New Roman" w:hAnsi="Times New Roman"/>
          <w:szCs w:val="24"/>
        </w:rPr>
        <w:t xml:space="preserve">The costs and expenses for this Development will be separate from the costs and expenses of any other Development located in </w:t>
      </w:r>
      <w:proofErr w:type="gramStart"/>
      <w:r w:rsidRPr="000B53F5">
        <w:rPr>
          <w:rFonts w:ascii="Times New Roman" w:eastAsia="Times New Roman" w:hAnsi="Times New Roman"/>
          <w:szCs w:val="24"/>
        </w:rPr>
        <w:t>close proximity</w:t>
      </w:r>
      <w:proofErr w:type="gramEnd"/>
      <w:r w:rsidRPr="000B53F5">
        <w:rPr>
          <w:rFonts w:ascii="Times New Roman" w:eastAsia="Times New Roman" w:hAnsi="Times New Roman"/>
          <w:szCs w:val="24"/>
        </w:rPr>
        <w:t xml:space="preserve"> and sharing common Ownership or principals thereof with this Development.</w:t>
      </w:r>
    </w:p>
    <w:p w14:paraId="54B39F32" w14:textId="77777777" w:rsidR="000B53F5" w:rsidRPr="000B53F5" w:rsidRDefault="000B53F5" w:rsidP="000B53F5">
      <w:pPr>
        <w:rPr>
          <w:rFonts w:ascii="Times New Roman" w:eastAsia="Times New Roman" w:hAnsi="Times New Roman"/>
          <w:szCs w:val="24"/>
        </w:rPr>
      </w:pPr>
    </w:p>
    <w:p w14:paraId="09EF244C" w14:textId="77777777" w:rsidR="000B53F5" w:rsidRPr="000B53F5" w:rsidRDefault="000B53F5" w:rsidP="000B53F5">
      <w:pPr>
        <w:rPr>
          <w:rFonts w:ascii="Times New Roman" w:eastAsia="Times New Roman" w:hAnsi="Times New Roman"/>
          <w:szCs w:val="24"/>
        </w:rPr>
      </w:pPr>
    </w:p>
    <w:p w14:paraId="36503700" w14:textId="77777777" w:rsidR="000B53F5" w:rsidRPr="000B53F5" w:rsidRDefault="000B53F5" w:rsidP="000B53F5">
      <w:pPr>
        <w:rPr>
          <w:rFonts w:ascii="Times New Roman" w:eastAsia="Times New Roman" w:hAnsi="Times New Roman"/>
          <w:szCs w:val="24"/>
        </w:rPr>
      </w:pP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p>
    <w:p w14:paraId="3E5AC81A" w14:textId="77777777" w:rsidR="000B53F5" w:rsidRPr="000B53F5" w:rsidRDefault="000B53F5" w:rsidP="000B53F5">
      <w:pPr>
        <w:rPr>
          <w:rFonts w:ascii="Times New Roman" w:eastAsia="Times New Roman" w:hAnsi="Times New Roman"/>
          <w:szCs w:val="24"/>
        </w:rPr>
      </w:pPr>
      <w:r w:rsidRPr="000B53F5">
        <w:rPr>
          <w:rFonts w:ascii="Times New Roman" w:eastAsia="Times New Roman" w:hAnsi="Times New Roman"/>
          <w:szCs w:val="24"/>
        </w:rPr>
        <w:t>Signature</w:t>
      </w:r>
    </w:p>
    <w:p w14:paraId="3BBB63C3" w14:textId="77777777" w:rsidR="000B53F5" w:rsidRPr="000B53F5" w:rsidRDefault="000B53F5" w:rsidP="000B53F5">
      <w:pPr>
        <w:rPr>
          <w:rFonts w:ascii="Times New Roman" w:eastAsia="Times New Roman" w:hAnsi="Times New Roman"/>
          <w:szCs w:val="24"/>
        </w:rPr>
      </w:pPr>
    </w:p>
    <w:p w14:paraId="1EEF1346" w14:textId="77777777" w:rsidR="000B53F5" w:rsidRPr="000B53F5" w:rsidRDefault="000B53F5" w:rsidP="000B53F5">
      <w:pPr>
        <w:rPr>
          <w:rFonts w:ascii="Times New Roman" w:eastAsia="Times New Roman" w:hAnsi="Times New Roman"/>
          <w:szCs w:val="24"/>
          <w:u w:val="single"/>
        </w:rPr>
      </w:pP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p>
    <w:p w14:paraId="54C31954" w14:textId="77777777" w:rsidR="000B53F5" w:rsidRPr="000B53F5" w:rsidRDefault="000B53F5" w:rsidP="000B53F5">
      <w:pPr>
        <w:rPr>
          <w:rFonts w:ascii="Times New Roman" w:eastAsia="Times New Roman" w:hAnsi="Times New Roman"/>
          <w:szCs w:val="24"/>
        </w:rPr>
      </w:pPr>
      <w:r w:rsidRPr="000B53F5">
        <w:rPr>
          <w:rFonts w:ascii="Times New Roman" w:eastAsia="Times New Roman" w:hAnsi="Times New Roman"/>
          <w:szCs w:val="24"/>
        </w:rPr>
        <w:t>Printed Name</w:t>
      </w:r>
    </w:p>
    <w:p w14:paraId="5BAF8E7F" w14:textId="77777777" w:rsidR="000B53F5" w:rsidRPr="000B53F5" w:rsidRDefault="000B53F5" w:rsidP="000B53F5">
      <w:pPr>
        <w:rPr>
          <w:rFonts w:ascii="Times New Roman" w:eastAsia="Times New Roman" w:hAnsi="Times New Roman"/>
          <w:szCs w:val="24"/>
        </w:rPr>
      </w:pPr>
    </w:p>
    <w:p w14:paraId="78FA75F3" w14:textId="77777777" w:rsidR="000B53F5" w:rsidRPr="000B53F5" w:rsidRDefault="000B53F5" w:rsidP="000B53F5">
      <w:pPr>
        <w:rPr>
          <w:rFonts w:ascii="Times New Roman" w:eastAsia="Times New Roman" w:hAnsi="Times New Roman"/>
          <w:szCs w:val="24"/>
          <w:u w:val="single"/>
        </w:rPr>
      </w:pP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p>
    <w:p w14:paraId="3B8BE6FC" w14:textId="77777777" w:rsidR="000B53F5" w:rsidRPr="000B53F5" w:rsidRDefault="000B53F5" w:rsidP="000B53F5">
      <w:pPr>
        <w:rPr>
          <w:rFonts w:ascii="Times New Roman" w:eastAsia="Times New Roman" w:hAnsi="Times New Roman"/>
          <w:szCs w:val="24"/>
        </w:rPr>
      </w:pPr>
      <w:r w:rsidRPr="000B53F5">
        <w:rPr>
          <w:rFonts w:ascii="Times New Roman" w:eastAsia="Times New Roman" w:hAnsi="Times New Roman"/>
          <w:szCs w:val="24"/>
        </w:rPr>
        <w:t>Title</w:t>
      </w:r>
    </w:p>
    <w:p w14:paraId="01292732" w14:textId="77777777" w:rsidR="000B53F5" w:rsidRPr="000B53F5" w:rsidRDefault="000B53F5" w:rsidP="000B53F5">
      <w:pPr>
        <w:rPr>
          <w:rFonts w:ascii="Times New Roman" w:eastAsia="Times New Roman" w:hAnsi="Times New Roman"/>
          <w:szCs w:val="24"/>
        </w:rPr>
      </w:pPr>
    </w:p>
    <w:p w14:paraId="22D14DE2" w14:textId="77777777" w:rsidR="000B53F5" w:rsidRPr="000B53F5" w:rsidRDefault="000B53F5" w:rsidP="000B53F5">
      <w:pPr>
        <w:rPr>
          <w:rFonts w:ascii="Times New Roman" w:eastAsia="Times New Roman" w:hAnsi="Times New Roman"/>
          <w:szCs w:val="24"/>
        </w:rPr>
      </w:pP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r w:rsidRPr="000B53F5">
        <w:rPr>
          <w:rFonts w:ascii="Times New Roman" w:eastAsia="Times New Roman" w:hAnsi="Times New Roman"/>
          <w:szCs w:val="24"/>
          <w:u w:val="single"/>
        </w:rPr>
        <w:tab/>
      </w:r>
    </w:p>
    <w:p w14:paraId="52A58ABA" w14:textId="77777777" w:rsidR="000B53F5" w:rsidRPr="000B53F5" w:rsidRDefault="000B53F5" w:rsidP="000B53F5">
      <w:pPr>
        <w:rPr>
          <w:rFonts w:ascii="Times New Roman" w:eastAsia="Times New Roman" w:hAnsi="Times New Roman"/>
          <w:szCs w:val="24"/>
        </w:rPr>
      </w:pPr>
      <w:r w:rsidRPr="000B53F5">
        <w:rPr>
          <w:rFonts w:ascii="Times New Roman" w:eastAsia="Times New Roman" w:hAnsi="Times New Roman"/>
          <w:szCs w:val="24"/>
        </w:rPr>
        <w:t>Date</w:t>
      </w:r>
    </w:p>
    <w:p w14:paraId="33C7ECAE" w14:textId="77777777" w:rsidR="000B53F5" w:rsidRPr="000B53F5" w:rsidRDefault="000B53F5" w:rsidP="000B53F5">
      <w:pPr>
        <w:keepNext/>
        <w:jc w:val="center"/>
        <w:outlineLvl w:val="0"/>
        <w:rPr>
          <w:rFonts w:ascii="Times New Roman" w:eastAsia="Times New Roman" w:hAnsi="Times New Roman"/>
          <w:b/>
          <w:bCs/>
          <w:kern w:val="28"/>
          <w:szCs w:val="20"/>
        </w:rPr>
      </w:pPr>
    </w:p>
    <w:p w14:paraId="17CFAEF9" w14:textId="77777777" w:rsidR="000B53F5" w:rsidRPr="000B53F5" w:rsidRDefault="000B53F5" w:rsidP="000B53F5">
      <w:pPr>
        <w:keepNext/>
        <w:jc w:val="center"/>
        <w:outlineLvl w:val="0"/>
        <w:rPr>
          <w:rFonts w:ascii="Times New Roman" w:eastAsia="Times New Roman" w:hAnsi="Times New Roman"/>
          <w:b/>
          <w:bCs/>
          <w:kern w:val="28"/>
          <w:szCs w:val="20"/>
        </w:rPr>
      </w:pPr>
    </w:p>
    <w:p w14:paraId="15783F2E" w14:textId="77777777" w:rsidR="000B53F5" w:rsidRPr="000B53F5" w:rsidRDefault="000B53F5" w:rsidP="000B53F5">
      <w:pPr>
        <w:keepNext/>
        <w:jc w:val="center"/>
        <w:outlineLvl w:val="0"/>
        <w:rPr>
          <w:rFonts w:ascii="Times New Roman" w:eastAsia="Times New Roman" w:hAnsi="Times New Roman"/>
          <w:b/>
          <w:bCs/>
          <w:kern w:val="28"/>
          <w:szCs w:val="20"/>
        </w:rPr>
      </w:pPr>
    </w:p>
    <w:p w14:paraId="411C8E72" w14:textId="77777777" w:rsidR="000B53F5" w:rsidRPr="000B53F5" w:rsidRDefault="000B53F5" w:rsidP="000B53F5">
      <w:pPr>
        <w:jc w:val="center"/>
        <w:rPr>
          <w:rFonts w:ascii="Times New Roman" w:eastAsia="Times New Roman" w:hAnsi="Times New Roman"/>
          <w:b/>
          <w:bCs/>
          <w:i/>
          <w:szCs w:val="24"/>
          <w:u w:val="single"/>
        </w:rPr>
      </w:pPr>
      <w:r w:rsidRPr="000B53F5">
        <w:rPr>
          <w:rFonts w:ascii="Times New Roman" w:eastAsia="Times New Roman" w:hAnsi="Times New Roman"/>
          <w:b/>
          <w:bCs/>
          <w:i/>
          <w:szCs w:val="24"/>
          <w:u w:val="single"/>
        </w:rPr>
        <w:t>DO NOT MODIFY THIS FORM</w:t>
      </w:r>
    </w:p>
    <w:p w14:paraId="6785E9D8" w14:textId="129A7AF1" w:rsidR="000B53F5" w:rsidRPr="00836F9D" w:rsidRDefault="000B53F5" w:rsidP="000B53F5">
      <w:pPr>
        <w:pStyle w:val="Heading1"/>
        <w:rPr>
          <w:rFonts w:ascii="Times New Roman" w:hAnsi="Times New Roman" w:cs="Times New Roman"/>
        </w:rPr>
      </w:pPr>
      <w:r>
        <w:rPr>
          <w:rFonts w:ascii="Times New Roman" w:hAnsi="Times New Roman"/>
          <w:szCs w:val="24"/>
        </w:rPr>
        <w:br w:type="page"/>
      </w:r>
      <w:bookmarkStart w:id="64" w:name="_Toc181111512"/>
      <w:r w:rsidRPr="00836F9D">
        <w:rPr>
          <w:rFonts w:ascii="Times New Roman" w:hAnsi="Times New Roman" w:cs="Times New Roman"/>
        </w:rPr>
        <w:lastRenderedPageBreak/>
        <w:t>Attachment #</w:t>
      </w:r>
      <w:r>
        <w:rPr>
          <w:rFonts w:ascii="Times New Roman" w:hAnsi="Times New Roman" w:cs="Times New Roman"/>
        </w:rPr>
        <w:t>9</w:t>
      </w:r>
      <w:r w:rsidRPr="00836F9D">
        <w:rPr>
          <w:rFonts w:ascii="Times New Roman" w:hAnsi="Times New Roman" w:cs="Times New Roman"/>
        </w:rPr>
        <w:t xml:space="preserve"> – Fair Housing and ADA Certification</w:t>
      </w:r>
      <w:bookmarkEnd w:id="64"/>
    </w:p>
    <w:p w14:paraId="176903C0" w14:textId="77777777" w:rsidR="000B53F5" w:rsidRPr="00836F9D" w:rsidRDefault="000B53F5" w:rsidP="000B53F5">
      <w:pPr>
        <w:rPr>
          <w:rFonts w:ascii="Times New Roman" w:hAnsi="Times New Roman"/>
          <w:szCs w:val="24"/>
        </w:rPr>
      </w:pPr>
      <w:r w:rsidRPr="00836F9D">
        <w:rPr>
          <w:rFonts w:ascii="Times New Roman" w:hAnsi="Times New Roman"/>
          <w:szCs w:val="24"/>
        </w:rPr>
        <w:t xml:space="preserve"> </w:t>
      </w:r>
    </w:p>
    <w:p w14:paraId="32C18F07" w14:textId="77777777" w:rsidR="000B53F5" w:rsidRPr="00836F9D" w:rsidRDefault="000B53F5" w:rsidP="000B53F5">
      <w:pPr>
        <w:rPr>
          <w:rFonts w:ascii="Times New Roman" w:hAnsi="Times New Roman"/>
          <w:szCs w:val="24"/>
        </w:rPr>
      </w:pPr>
      <w:r w:rsidRPr="00836F9D">
        <w:rPr>
          <w:rFonts w:ascii="Times New Roman" w:hAnsi="Times New Roman"/>
          <w:szCs w:val="24"/>
        </w:rPr>
        <w:t xml:space="preserve">Development Name: </w:t>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p>
    <w:p w14:paraId="4698D4D0" w14:textId="77777777" w:rsidR="000B53F5" w:rsidRPr="00836F9D" w:rsidRDefault="000B53F5" w:rsidP="000B53F5">
      <w:pPr>
        <w:rPr>
          <w:rFonts w:ascii="Times New Roman" w:hAnsi="Times New Roman"/>
          <w:szCs w:val="24"/>
        </w:rPr>
      </w:pPr>
    </w:p>
    <w:p w14:paraId="7028FE29" w14:textId="77777777" w:rsidR="000B53F5" w:rsidRPr="001F4E53" w:rsidRDefault="000B53F5" w:rsidP="000B53F5">
      <w:pPr>
        <w:pStyle w:val="BodyText2"/>
        <w:jc w:val="both"/>
        <w:rPr>
          <w:b w:val="0"/>
          <w:sz w:val="24"/>
          <w:szCs w:val="24"/>
        </w:rPr>
      </w:pPr>
      <w:r w:rsidRPr="001F4E53">
        <w:rPr>
          <w:b w:val="0"/>
          <w:sz w:val="24"/>
          <w:szCs w:val="24"/>
        </w:rPr>
        <w:t>Team Member Role: Check box/boxes that apply</w:t>
      </w:r>
    </w:p>
    <w:p w14:paraId="6FAB597C" w14:textId="77777777" w:rsidR="000B53F5" w:rsidRPr="00836F9D" w:rsidRDefault="000B53F5" w:rsidP="000B53F5">
      <w:pPr>
        <w:rPr>
          <w:rFonts w:ascii="Times New Roman" w:hAnsi="Times New Roman"/>
          <w:szCs w:val="24"/>
        </w:rPr>
      </w:pPr>
      <w:r w:rsidRPr="00836F9D">
        <w:rPr>
          <w:rFonts w:ascii="Times New Roman" w:hAnsi="Times New Roman"/>
          <w:szCs w:val="24"/>
        </w:rPr>
        <w:fldChar w:fldCharType="begin">
          <w:ffData>
            <w:name w:val="Check1"/>
            <w:enabled/>
            <w:calcOnExit w:val="0"/>
            <w:statusText w:type="text" w:val="Owner"/>
            <w:checkBox>
              <w:sizeAuto/>
              <w:default w:val="0"/>
              <w:checked w:val="0"/>
            </w:checkBox>
          </w:ffData>
        </w:fldChar>
      </w:r>
      <w:r w:rsidRPr="00836F9D">
        <w:rPr>
          <w:rFonts w:ascii="Times New Roman" w:hAnsi="Times New Roman"/>
          <w:szCs w:val="24"/>
        </w:rPr>
        <w:instrText xml:space="preserve"> FORMCHECKBOX </w:instrText>
      </w:r>
      <w:r w:rsidR="00BC1048">
        <w:rPr>
          <w:rFonts w:ascii="Times New Roman" w:hAnsi="Times New Roman"/>
          <w:szCs w:val="24"/>
        </w:rPr>
      </w:r>
      <w:r w:rsidR="00BC1048">
        <w:rPr>
          <w:rFonts w:ascii="Times New Roman" w:hAnsi="Times New Roman"/>
          <w:szCs w:val="24"/>
        </w:rPr>
        <w:fldChar w:fldCharType="separate"/>
      </w:r>
      <w:r w:rsidRPr="00836F9D">
        <w:rPr>
          <w:rFonts w:ascii="Times New Roman" w:hAnsi="Times New Roman"/>
          <w:szCs w:val="24"/>
        </w:rPr>
        <w:fldChar w:fldCharType="end"/>
      </w:r>
      <w:r w:rsidRPr="00836F9D">
        <w:rPr>
          <w:rFonts w:ascii="Times New Roman" w:hAnsi="Times New Roman"/>
          <w:szCs w:val="24"/>
        </w:rPr>
        <w:t xml:space="preserve"> Owner     </w:t>
      </w:r>
      <w:r w:rsidRPr="00836F9D">
        <w:rPr>
          <w:rFonts w:ascii="Times New Roman" w:hAnsi="Times New Roman"/>
          <w:szCs w:val="24"/>
        </w:rPr>
        <w:tab/>
        <w:t xml:space="preserve"> </w:t>
      </w:r>
      <w:r w:rsidRPr="00836F9D">
        <w:rPr>
          <w:rFonts w:ascii="Times New Roman" w:hAnsi="Times New Roman"/>
          <w:szCs w:val="24"/>
        </w:rPr>
        <w:fldChar w:fldCharType="begin">
          <w:ffData>
            <w:name w:val="Check1"/>
            <w:enabled/>
            <w:calcOnExit w:val="0"/>
            <w:statusText w:type="text" w:val="Architect"/>
            <w:checkBox>
              <w:sizeAuto/>
              <w:default w:val="0"/>
              <w:checked w:val="0"/>
            </w:checkBox>
          </w:ffData>
        </w:fldChar>
      </w:r>
      <w:r w:rsidRPr="00836F9D">
        <w:rPr>
          <w:rFonts w:ascii="Times New Roman" w:hAnsi="Times New Roman"/>
          <w:szCs w:val="24"/>
        </w:rPr>
        <w:instrText xml:space="preserve"> FORMCHECKBOX </w:instrText>
      </w:r>
      <w:r w:rsidR="00BC1048">
        <w:rPr>
          <w:rFonts w:ascii="Times New Roman" w:hAnsi="Times New Roman"/>
          <w:szCs w:val="24"/>
        </w:rPr>
      </w:r>
      <w:r w:rsidR="00BC1048">
        <w:rPr>
          <w:rFonts w:ascii="Times New Roman" w:hAnsi="Times New Roman"/>
          <w:szCs w:val="24"/>
        </w:rPr>
        <w:fldChar w:fldCharType="separate"/>
      </w:r>
      <w:r w:rsidRPr="00836F9D">
        <w:rPr>
          <w:rFonts w:ascii="Times New Roman" w:hAnsi="Times New Roman"/>
          <w:szCs w:val="24"/>
        </w:rPr>
        <w:fldChar w:fldCharType="end"/>
      </w:r>
      <w:r w:rsidRPr="00836F9D">
        <w:rPr>
          <w:rFonts w:ascii="Times New Roman" w:hAnsi="Times New Roman"/>
          <w:szCs w:val="24"/>
        </w:rPr>
        <w:t xml:space="preserve"> Architect   </w:t>
      </w:r>
      <w:r w:rsidRPr="00836F9D">
        <w:rPr>
          <w:rFonts w:ascii="Times New Roman" w:hAnsi="Times New Roman"/>
          <w:szCs w:val="24"/>
        </w:rPr>
        <w:tab/>
      </w:r>
      <w:r w:rsidRPr="00836F9D">
        <w:rPr>
          <w:rFonts w:ascii="Times New Roman" w:hAnsi="Times New Roman"/>
          <w:szCs w:val="24"/>
        </w:rPr>
        <w:fldChar w:fldCharType="begin">
          <w:ffData>
            <w:name w:val="Check1"/>
            <w:enabled/>
            <w:calcOnExit w:val="0"/>
            <w:statusText w:type="text" w:val="General Contractor"/>
            <w:checkBox>
              <w:sizeAuto/>
              <w:default w:val="0"/>
              <w:checked w:val="0"/>
            </w:checkBox>
          </w:ffData>
        </w:fldChar>
      </w:r>
      <w:r w:rsidRPr="00836F9D">
        <w:rPr>
          <w:rFonts w:ascii="Times New Roman" w:hAnsi="Times New Roman"/>
          <w:szCs w:val="24"/>
        </w:rPr>
        <w:instrText xml:space="preserve"> FORMCHECKBOX </w:instrText>
      </w:r>
      <w:r w:rsidR="00BC1048">
        <w:rPr>
          <w:rFonts w:ascii="Times New Roman" w:hAnsi="Times New Roman"/>
          <w:szCs w:val="24"/>
        </w:rPr>
      </w:r>
      <w:r w:rsidR="00BC1048">
        <w:rPr>
          <w:rFonts w:ascii="Times New Roman" w:hAnsi="Times New Roman"/>
          <w:szCs w:val="24"/>
        </w:rPr>
        <w:fldChar w:fldCharType="separate"/>
      </w:r>
      <w:r w:rsidRPr="00836F9D">
        <w:rPr>
          <w:rFonts w:ascii="Times New Roman" w:hAnsi="Times New Roman"/>
          <w:szCs w:val="24"/>
        </w:rPr>
        <w:fldChar w:fldCharType="end"/>
      </w:r>
      <w:r w:rsidRPr="00836F9D">
        <w:rPr>
          <w:rFonts w:ascii="Times New Roman" w:hAnsi="Times New Roman"/>
          <w:szCs w:val="24"/>
        </w:rPr>
        <w:t xml:space="preserve"> General Contractor                 </w:t>
      </w:r>
    </w:p>
    <w:p w14:paraId="1B94EE26" w14:textId="77777777" w:rsidR="000B53F5" w:rsidRPr="00836F9D" w:rsidRDefault="000B53F5" w:rsidP="000B53F5">
      <w:pPr>
        <w:rPr>
          <w:rFonts w:ascii="Times New Roman" w:hAnsi="Times New Roman"/>
          <w:szCs w:val="24"/>
        </w:rPr>
      </w:pPr>
    </w:p>
    <w:p w14:paraId="3B80E446" w14:textId="77777777" w:rsidR="000B53F5" w:rsidRPr="00836F9D" w:rsidRDefault="000B53F5" w:rsidP="000B53F5">
      <w:pPr>
        <w:rPr>
          <w:rFonts w:ascii="Times New Roman" w:hAnsi="Times New Roman"/>
          <w:szCs w:val="24"/>
        </w:rPr>
      </w:pPr>
      <w:r w:rsidRPr="00836F9D">
        <w:rPr>
          <w:rFonts w:ascii="Times New Roman" w:hAnsi="Times New Roman"/>
          <w:szCs w:val="24"/>
        </w:rPr>
        <w:t xml:space="preserve">Name: </w:t>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p>
    <w:p w14:paraId="5AC21B4F" w14:textId="77777777" w:rsidR="000B53F5" w:rsidRPr="00836F9D" w:rsidRDefault="000B53F5" w:rsidP="000B53F5">
      <w:pPr>
        <w:rPr>
          <w:rFonts w:ascii="Times New Roman" w:hAnsi="Times New Roman"/>
        </w:rPr>
      </w:pPr>
    </w:p>
    <w:p w14:paraId="639E8348" w14:textId="77777777" w:rsidR="000B53F5" w:rsidRPr="00836F9D" w:rsidRDefault="000B53F5" w:rsidP="000B53F5">
      <w:pPr>
        <w:rPr>
          <w:rFonts w:ascii="Times New Roman" w:hAnsi="Times New Roman"/>
          <w:szCs w:val="24"/>
        </w:rPr>
      </w:pPr>
      <w:r w:rsidRPr="00836F9D">
        <w:rPr>
          <w:rFonts w:ascii="Times New Roman" w:hAnsi="Times New Roman"/>
          <w:szCs w:val="24"/>
        </w:rPr>
        <w:t>The undersigned hereby certifies the Development will comply with all Fair Housing and Americans with Disabilities Act (ADA) requirements including those dealing with accessibility.</w:t>
      </w:r>
    </w:p>
    <w:p w14:paraId="531F5C56" w14:textId="77777777" w:rsidR="000B53F5" w:rsidRPr="00836F9D" w:rsidRDefault="000B53F5" w:rsidP="000B53F5">
      <w:pPr>
        <w:rPr>
          <w:rFonts w:ascii="Times New Roman" w:hAnsi="Times New Roman"/>
          <w:szCs w:val="24"/>
        </w:rPr>
      </w:pPr>
    </w:p>
    <w:p w14:paraId="752640C1" w14:textId="77777777" w:rsidR="000B53F5" w:rsidRPr="00836F9D" w:rsidRDefault="000B53F5" w:rsidP="000B53F5">
      <w:pPr>
        <w:rPr>
          <w:rFonts w:ascii="Times New Roman" w:hAnsi="Times New Roman"/>
          <w:szCs w:val="24"/>
        </w:rPr>
      </w:pPr>
    </w:p>
    <w:p w14:paraId="578F336F" w14:textId="77777777" w:rsidR="000B53F5" w:rsidRPr="00836F9D" w:rsidRDefault="000B53F5" w:rsidP="000B53F5">
      <w:pPr>
        <w:rPr>
          <w:rFonts w:ascii="Times New Roman" w:hAnsi="Times New Roman"/>
          <w:szCs w:val="24"/>
        </w:rPr>
      </w:pP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p>
    <w:p w14:paraId="2BB504F7" w14:textId="77777777" w:rsidR="000B53F5" w:rsidRPr="00836F9D" w:rsidRDefault="000B53F5" w:rsidP="000B53F5">
      <w:pPr>
        <w:rPr>
          <w:rFonts w:ascii="Times New Roman" w:hAnsi="Times New Roman"/>
          <w:szCs w:val="24"/>
        </w:rPr>
      </w:pPr>
      <w:r w:rsidRPr="00836F9D">
        <w:rPr>
          <w:rFonts w:ascii="Times New Roman" w:hAnsi="Times New Roman"/>
          <w:szCs w:val="24"/>
        </w:rPr>
        <w:t>Signature</w:t>
      </w:r>
    </w:p>
    <w:p w14:paraId="5A8C30D3" w14:textId="77777777" w:rsidR="000B53F5" w:rsidRPr="00836F9D" w:rsidRDefault="000B53F5" w:rsidP="000B53F5">
      <w:pPr>
        <w:rPr>
          <w:rFonts w:ascii="Times New Roman" w:hAnsi="Times New Roman"/>
          <w:szCs w:val="24"/>
        </w:rPr>
      </w:pPr>
    </w:p>
    <w:p w14:paraId="4F39F83A" w14:textId="77777777" w:rsidR="000B53F5" w:rsidRPr="00836F9D" w:rsidRDefault="000B53F5" w:rsidP="000B53F5">
      <w:pPr>
        <w:rPr>
          <w:rFonts w:ascii="Times New Roman" w:hAnsi="Times New Roman"/>
          <w:szCs w:val="24"/>
          <w:u w:val="single"/>
        </w:rPr>
      </w:pP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p>
    <w:p w14:paraId="7DF4A049" w14:textId="77777777" w:rsidR="000B53F5" w:rsidRPr="00836F9D" w:rsidRDefault="000B53F5" w:rsidP="000B53F5">
      <w:pPr>
        <w:rPr>
          <w:rFonts w:ascii="Times New Roman" w:hAnsi="Times New Roman"/>
          <w:szCs w:val="24"/>
        </w:rPr>
      </w:pPr>
      <w:r w:rsidRPr="00836F9D">
        <w:rPr>
          <w:rFonts w:ascii="Times New Roman" w:hAnsi="Times New Roman"/>
          <w:szCs w:val="24"/>
        </w:rPr>
        <w:t>Printed Name</w:t>
      </w:r>
    </w:p>
    <w:p w14:paraId="2CB5FAD8" w14:textId="77777777" w:rsidR="000B53F5" w:rsidRPr="00836F9D" w:rsidRDefault="000B53F5" w:rsidP="000B53F5">
      <w:pPr>
        <w:rPr>
          <w:rFonts w:ascii="Times New Roman" w:hAnsi="Times New Roman"/>
          <w:szCs w:val="24"/>
        </w:rPr>
      </w:pPr>
    </w:p>
    <w:p w14:paraId="5C6500B7" w14:textId="77777777" w:rsidR="000B53F5" w:rsidRPr="00836F9D" w:rsidRDefault="000B53F5" w:rsidP="000B53F5">
      <w:pPr>
        <w:rPr>
          <w:rFonts w:ascii="Times New Roman" w:hAnsi="Times New Roman"/>
          <w:szCs w:val="24"/>
          <w:u w:val="single"/>
        </w:rPr>
      </w:pP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p>
    <w:p w14:paraId="29D95AED" w14:textId="77777777" w:rsidR="000B53F5" w:rsidRPr="00836F9D" w:rsidRDefault="000B53F5" w:rsidP="000B53F5">
      <w:pPr>
        <w:rPr>
          <w:rFonts w:ascii="Times New Roman" w:hAnsi="Times New Roman"/>
          <w:szCs w:val="24"/>
        </w:rPr>
      </w:pPr>
      <w:r w:rsidRPr="00836F9D">
        <w:rPr>
          <w:rFonts w:ascii="Times New Roman" w:hAnsi="Times New Roman"/>
          <w:szCs w:val="24"/>
        </w:rPr>
        <w:t>Title</w:t>
      </w:r>
    </w:p>
    <w:p w14:paraId="128205E6" w14:textId="77777777" w:rsidR="000B53F5" w:rsidRPr="00836F9D" w:rsidRDefault="000B53F5" w:rsidP="000B53F5">
      <w:pPr>
        <w:rPr>
          <w:rFonts w:ascii="Times New Roman" w:hAnsi="Times New Roman"/>
          <w:szCs w:val="24"/>
        </w:rPr>
      </w:pPr>
    </w:p>
    <w:p w14:paraId="21290D31" w14:textId="77777777" w:rsidR="000B53F5" w:rsidRPr="00836F9D" w:rsidRDefault="000B53F5" w:rsidP="000B53F5">
      <w:pPr>
        <w:rPr>
          <w:rFonts w:ascii="Times New Roman" w:hAnsi="Times New Roman"/>
          <w:szCs w:val="24"/>
        </w:rPr>
      </w:pP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p>
    <w:p w14:paraId="3EEBD2F6" w14:textId="77777777" w:rsidR="000B53F5" w:rsidRPr="00836F9D" w:rsidRDefault="000B53F5" w:rsidP="000B53F5">
      <w:pPr>
        <w:rPr>
          <w:rFonts w:ascii="Times New Roman" w:hAnsi="Times New Roman"/>
          <w:szCs w:val="24"/>
        </w:rPr>
      </w:pPr>
      <w:r w:rsidRPr="00836F9D">
        <w:rPr>
          <w:rFonts w:ascii="Times New Roman" w:hAnsi="Times New Roman"/>
          <w:szCs w:val="24"/>
        </w:rPr>
        <w:t>Date</w:t>
      </w:r>
    </w:p>
    <w:p w14:paraId="7809101D" w14:textId="77777777" w:rsidR="000B53F5" w:rsidRPr="001F4E53" w:rsidRDefault="000B53F5" w:rsidP="000B53F5">
      <w:pPr>
        <w:pStyle w:val="Heading1"/>
        <w:jc w:val="center"/>
        <w:rPr>
          <w:rFonts w:ascii="Times New Roman" w:hAnsi="Times New Roman" w:cs="Times New Roman"/>
          <w:bCs w:val="0"/>
        </w:rPr>
      </w:pPr>
    </w:p>
    <w:p w14:paraId="0EBC2631" w14:textId="77777777" w:rsidR="000B53F5" w:rsidRPr="001F4E53" w:rsidRDefault="000B53F5" w:rsidP="000B53F5">
      <w:pPr>
        <w:pStyle w:val="Heading1"/>
        <w:jc w:val="center"/>
        <w:rPr>
          <w:rFonts w:ascii="Times New Roman" w:hAnsi="Times New Roman" w:cs="Times New Roman"/>
          <w:bCs w:val="0"/>
        </w:rPr>
      </w:pPr>
    </w:p>
    <w:p w14:paraId="6311F0CD" w14:textId="77777777" w:rsidR="000B53F5" w:rsidRPr="00B7678E" w:rsidRDefault="000B53F5" w:rsidP="000B53F5">
      <w:pPr>
        <w:pStyle w:val="Heading1"/>
        <w:jc w:val="center"/>
        <w:rPr>
          <w:rFonts w:ascii="Times New Roman" w:hAnsi="Times New Roman" w:cs="Times New Roman"/>
          <w:bCs w:val="0"/>
        </w:rPr>
      </w:pPr>
    </w:p>
    <w:p w14:paraId="424FE1DB" w14:textId="77777777" w:rsidR="000B53F5" w:rsidRPr="00836F9D" w:rsidRDefault="000B53F5" w:rsidP="000B53F5">
      <w:pPr>
        <w:autoSpaceDE w:val="0"/>
        <w:autoSpaceDN w:val="0"/>
        <w:adjustRightInd w:val="0"/>
        <w:rPr>
          <w:rFonts w:ascii="Times New Roman" w:hAnsi="Times New Roman"/>
          <w:szCs w:val="24"/>
        </w:rPr>
      </w:pPr>
      <w:r w:rsidRPr="00836F9D">
        <w:rPr>
          <w:rFonts w:ascii="Times New Roman" w:hAnsi="Times New Roman"/>
          <w:szCs w:val="24"/>
        </w:rPr>
        <w:t xml:space="preserve">The </w:t>
      </w:r>
      <w:r w:rsidRPr="00836F9D">
        <w:rPr>
          <w:rFonts w:ascii="Times New Roman" w:hAnsi="Times New Roman"/>
          <w:b/>
          <w:szCs w:val="24"/>
          <w:u w:val="single"/>
        </w:rPr>
        <w:t>Fair Housing and ADA Certification</w:t>
      </w:r>
      <w:r w:rsidRPr="00836F9D">
        <w:rPr>
          <w:rFonts w:ascii="Times New Roman" w:hAnsi="Times New Roman"/>
          <w:szCs w:val="24"/>
        </w:rPr>
        <w:t xml:space="preserve"> was acknowledged before me this _____ day of </w:t>
      </w:r>
      <w:r w:rsidRPr="00836F9D">
        <w:rPr>
          <w:rFonts w:ascii="Times New Roman" w:hAnsi="Times New Roman"/>
          <w:szCs w:val="24"/>
          <w:u w:val="single"/>
        </w:rPr>
        <w:tab/>
        <w:t xml:space="preserve">          </w:t>
      </w:r>
      <w:r w:rsidRPr="00836F9D">
        <w:rPr>
          <w:rFonts w:ascii="Times New Roman" w:hAnsi="Times New Roman"/>
          <w:szCs w:val="24"/>
        </w:rPr>
        <w:t xml:space="preserve">, </w:t>
      </w:r>
      <w:r w:rsidRPr="00836F9D">
        <w:rPr>
          <w:rFonts w:ascii="Times New Roman" w:hAnsi="Times New Roman"/>
          <w:szCs w:val="24"/>
          <w:u w:val="single"/>
        </w:rPr>
        <w:tab/>
        <w:t xml:space="preserve">    </w:t>
      </w:r>
      <w:r w:rsidRPr="00836F9D">
        <w:rPr>
          <w:rFonts w:ascii="Times New Roman" w:hAnsi="Times New Roman"/>
          <w:szCs w:val="24"/>
        </w:rPr>
        <w:t xml:space="preserve"> by ___________________________ known to me to be the person described in and who executed the foregoing instrument and acknowledge that he/she executed the same as his/her free and voluntary act of deed.</w:t>
      </w:r>
    </w:p>
    <w:p w14:paraId="0D98724B" w14:textId="77777777" w:rsidR="000B53F5" w:rsidRPr="00836F9D" w:rsidRDefault="000B53F5" w:rsidP="000B53F5">
      <w:pPr>
        <w:autoSpaceDE w:val="0"/>
        <w:autoSpaceDN w:val="0"/>
        <w:adjustRightInd w:val="0"/>
        <w:rPr>
          <w:rFonts w:ascii="Times New Roman" w:hAnsi="Times New Roman"/>
          <w:szCs w:val="24"/>
        </w:rPr>
      </w:pPr>
    </w:p>
    <w:p w14:paraId="2C6551A8" w14:textId="77777777" w:rsidR="000B53F5" w:rsidRPr="00836F9D" w:rsidRDefault="000B53F5" w:rsidP="000B53F5">
      <w:pPr>
        <w:autoSpaceDE w:val="0"/>
        <w:autoSpaceDN w:val="0"/>
        <w:adjustRightInd w:val="0"/>
        <w:rPr>
          <w:rFonts w:ascii="Times New Roman" w:hAnsi="Times New Roman"/>
          <w:szCs w:val="24"/>
        </w:rPr>
      </w:pPr>
    </w:p>
    <w:p w14:paraId="45FA6C87" w14:textId="77777777" w:rsidR="000B53F5" w:rsidRPr="00836F9D" w:rsidRDefault="000B53F5" w:rsidP="000B53F5">
      <w:pPr>
        <w:autoSpaceDE w:val="0"/>
        <w:autoSpaceDN w:val="0"/>
        <w:adjustRightInd w:val="0"/>
        <w:rPr>
          <w:rFonts w:ascii="Times New Roman" w:hAnsi="Times New Roman"/>
          <w:szCs w:val="24"/>
        </w:rPr>
      </w:pPr>
      <w:r w:rsidRPr="00836F9D">
        <w:rPr>
          <w:rFonts w:ascii="Times New Roman" w:hAnsi="Times New Roman"/>
          <w:szCs w:val="24"/>
        </w:rPr>
        <w:t>________________________________</w:t>
      </w:r>
    </w:p>
    <w:p w14:paraId="3322505C" w14:textId="77777777" w:rsidR="000B53F5" w:rsidRPr="00836F9D" w:rsidRDefault="000B53F5" w:rsidP="000B53F5">
      <w:pPr>
        <w:autoSpaceDE w:val="0"/>
        <w:autoSpaceDN w:val="0"/>
        <w:adjustRightInd w:val="0"/>
        <w:rPr>
          <w:rFonts w:ascii="Times New Roman" w:hAnsi="Times New Roman"/>
          <w:szCs w:val="24"/>
        </w:rPr>
      </w:pPr>
      <w:r w:rsidRPr="00836F9D">
        <w:rPr>
          <w:rFonts w:ascii="Times New Roman" w:hAnsi="Times New Roman"/>
          <w:szCs w:val="24"/>
        </w:rPr>
        <w:t>Notary Public</w:t>
      </w:r>
    </w:p>
    <w:p w14:paraId="4671A0AE" w14:textId="77777777" w:rsidR="000B53F5" w:rsidRPr="00836F9D" w:rsidRDefault="000B53F5" w:rsidP="000B53F5">
      <w:pPr>
        <w:rPr>
          <w:rFonts w:ascii="Times New Roman" w:hAnsi="Times New Roman"/>
          <w:szCs w:val="24"/>
        </w:rPr>
      </w:pPr>
    </w:p>
    <w:p w14:paraId="102E0316" w14:textId="77777777" w:rsidR="000B53F5" w:rsidRPr="00836F9D" w:rsidRDefault="000B53F5" w:rsidP="000B53F5">
      <w:pPr>
        <w:rPr>
          <w:rFonts w:ascii="Times New Roman" w:hAnsi="Times New Roman"/>
          <w:szCs w:val="24"/>
        </w:rPr>
      </w:pPr>
      <w:r w:rsidRPr="00836F9D">
        <w:rPr>
          <w:rFonts w:ascii="Times New Roman" w:hAnsi="Times New Roman"/>
          <w:szCs w:val="24"/>
        </w:rPr>
        <w:t>My commission Expires: ________________________________</w:t>
      </w:r>
    </w:p>
    <w:p w14:paraId="50392E98" w14:textId="77777777" w:rsidR="000B53F5" w:rsidRPr="001F4E53" w:rsidRDefault="000B53F5" w:rsidP="000B53F5">
      <w:pPr>
        <w:pStyle w:val="Heading1"/>
        <w:rPr>
          <w:rFonts w:ascii="Times New Roman" w:hAnsi="Times New Roman" w:cs="Times New Roman"/>
        </w:rPr>
      </w:pPr>
    </w:p>
    <w:p w14:paraId="3CBD61A0" w14:textId="77777777" w:rsidR="000B53F5" w:rsidRPr="00836F9D" w:rsidRDefault="000B53F5" w:rsidP="000B53F5">
      <w:pPr>
        <w:jc w:val="center"/>
        <w:rPr>
          <w:rFonts w:ascii="Times New Roman" w:hAnsi="Times New Roman"/>
          <w:b/>
          <w:bCs/>
          <w:i/>
          <w:szCs w:val="24"/>
          <w:u w:val="single"/>
        </w:rPr>
      </w:pPr>
      <w:r w:rsidRPr="00836F9D">
        <w:rPr>
          <w:rFonts w:ascii="Times New Roman" w:hAnsi="Times New Roman"/>
          <w:b/>
          <w:bCs/>
          <w:i/>
          <w:szCs w:val="24"/>
          <w:u w:val="single"/>
        </w:rPr>
        <w:t>DO NOT MODIFY THIS FORM</w:t>
      </w:r>
    </w:p>
    <w:p w14:paraId="4856F9E3" w14:textId="77777777" w:rsidR="000B53F5" w:rsidRPr="00836F9D" w:rsidRDefault="000B53F5" w:rsidP="000B53F5">
      <w:pPr>
        <w:ind w:left="720" w:hanging="360"/>
        <w:jc w:val="center"/>
        <w:rPr>
          <w:rStyle w:val="Strong"/>
          <w:rFonts w:ascii="Times New Roman" w:hAnsi="Times New Roman"/>
          <w:szCs w:val="24"/>
        </w:rPr>
      </w:pPr>
    </w:p>
    <w:p w14:paraId="3ED3E0C9" w14:textId="4BBD4D3C" w:rsidR="000B53F5" w:rsidRDefault="000B53F5">
      <w:pPr>
        <w:rPr>
          <w:rFonts w:ascii="Times New Roman" w:hAnsi="Times New Roman"/>
          <w:szCs w:val="24"/>
        </w:rPr>
      </w:pPr>
    </w:p>
    <w:p w14:paraId="0675929B" w14:textId="77777777" w:rsidR="000B53F5" w:rsidRDefault="000B53F5">
      <w:pPr>
        <w:rPr>
          <w:rFonts w:ascii="Times New Roman" w:eastAsiaTheme="majorEastAsia" w:hAnsi="Times New Roman" w:cstheme="majorBidi"/>
          <w:b/>
          <w:bCs/>
          <w:sz w:val="28"/>
          <w:szCs w:val="24"/>
        </w:rPr>
      </w:pPr>
    </w:p>
    <w:p w14:paraId="097830CD" w14:textId="77777777" w:rsidR="000B53F5" w:rsidRDefault="000B53F5">
      <w:pPr>
        <w:rPr>
          <w:rFonts w:ascii="Times New Roman" w:eastAsiaTheme="majorEastAsia" w:hAnsi="Times New Roman"/>
          <w:b/>
          <w:bCs/>
          <w:sz w:val="28"/>
          <w:szCs w:val="28"/>
        </w:rPr>
      </w:pPr>
      <w:r>
        <w:rPr>
          <w:rFonts w:ascii="Times New Roman" w:hAnsi="Times New Roman"/>
        </w:rPr>
        <w:br w:type="page"/>
      </w:r>
    </w:p>
    <w:p w14:paraId="61636179" w14:textId="6A458E7D" w:rsidR="000B53F5" w:rsidRPr="00836F9D" w:rsidRDefault="000B53F5" w:rsidP="000B53F5">
      <w:pPr>
        <w:pStyle w:val="Heading1"/>
        <w:jc w:val="center"/>
        <w:rPr>
          <w:rFonts w:ascii="Times New Roman" w:hAnsi="Times New Roman" w:cs="Times New Roman"/>
        </w:rPr>
      </w:pPr>
      <w:bookmarkStart w:id="65" w:name="_Toc181111513"/>
      <w:r w:rsidRPr="00836F9D">
        <w:rPr>
          <w:rFonts w:ascii="Times New Roman" w:hAnsi="Times New Roman" w:cs="Times New Roman"/>
        </w:rPr>
        <w:lastRenderedPageBreak/>
        <w:t>Attachment #</w:t>
      </w:r>
      <w:r>
        <w:rPr>
          <w:rFonts w:ascii="Times New Roman" w:hAnsi="Times New Roman" w:cs="Times New Roman"/>
        </w:rPr>
        <w:t>10</w:t>
      </w:r>
      <w:r w:rsidRPr="00836F9D">
        <w:rPr>
          <w:rFonts w:ascii="Times New Roman" w:hAnsi="Times New Roman" w:cs="Times New Roman"/>
        </w:rPr>
        <w:t xml:space="preserve"> – Capital Needs Assessment Certification</w:t>
      </w:r>
      <w:bookmarkEnd w:id="65"/>
    </w:p>
    <w:p w14:paraId="3C9F52B9" w14:textId="77777777" w:rsidR="000B53F5" w:rsidRPr="001F4E53" w:rsidRDefault="000B53F5" w:rsidP="000B53F5">
      <w:pPr>
        <w:rPr>
          <w:rStyle w:val="Strong"/>
          <w:rFonts w:ascii="Times New Roman" w:hAnsi="Times New Roman"/>
          <w:szCs w:val="24"/>
        </w:rPr>
      </w:pPr>
    </w:p>
    <w:p w14:paraId="47354F09" w14:textId="77777777" w:rsidR="000B53F5" w:rsidRPr="001F4E53" w:rsidRDefault="000B53F5" w:rsidP="000B53F5">
      <w:pPr>
        <w:rPr>
          <w:rStyle w:val="Strong"/>
          <w:rFonts w:ascii="Times New Roman" w:hAnsi="Times New Roman"/>
          <w:szCs w:val="24"/>
        </w:rPr>
      </w:pPr>
    </w:p>
    <w:p w14:paraId="6325DF37" w14:textId="77777777" w:rsidR="000B53F5" w:rsidRPr="00836F9D" w:rsidRDefault="000B53F5" w:rsidP="000B53F5">
      <w:pPr>
        <w:rPr>
          <w:rFonts w:ascii="Times New Roman" w:hAnsi="Times New Roman"/>
          <w:szCs w:val="24"/>
        </w:rPr>
      </w:pPr>
      <w:r w:rsidRPr="00836F9D">
        <w:rPr>
          <w:rFonts w:ascii="Times New Roman" w:hAnsi="Times New Roman"/>
          <w:szCs w:val="24"/>
        </w:rPr>
        <w:t xml:space="preserve">Development Name: </w:t>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rPr>
        <w:tab/>
      </w:r>
      <w:r w:rsidRPr="00836F9D">
        <w:rPr>
          <w:rFonts w:ascii="Times New Roman" w:hAnsi="Times New Roman"/>
          <w:szCs w:val="24"/>
        </w:rPr>
        <w:tab/>
      </w:r>
      <w:r w:rsidRPr="00836F9D">
        <w:rPr>
          <w:rFonts w:ascii="Times New Roman" w:hAnsi="Times New Roman"/>
          <w:szCs w:val="24"/>
        </w:rPr>
        <w:tab/>
      </w:r>
      <w:r w:rsidRPr="00836F9D">
        <w:rPr>
          <w:rFonts w:ascii="Times New Roman" w:hAnsi="Times New Roman"/>
          <w:szCs w:val="24"/>
        </w:rPr>
        <w:tab/>
      </w:r>
      <w:r w:rsidRPr="00836F9D">
        <w:rPr>
          <w:rFonts w:ascii="Times New Roman" w:hAnsi="Times New Roman"/>
          <w:szCs w:val="24"/>
        </w:rPr>
        <w:tab/>
      </w:r>
      <w:r w:rsidRPr="00836F9D">
        <w:rPr>
          <w:rFonts w:ascii="Times New Roman" w:hAnsi="Times New Roman"/>
          <w:szCs w:val="24"/>
        </w:rPr>
        <w:tab/>
      </w:r>
      <w:r w:rsidRPr="00836F9D">
        <w:rPr>
          <w:rFonts w:ascii="Times New Roman" w:hAnsi="Times New Roman"/>
          <w:szCs w:val="24"/>
        </w:rPr>
        <w:tab/>
      </w:r>
      <w:r w:rsidRPr="00836F9D">
        <w:rPr>
          <w:rFonts w:ascii="Times New Roman" w:hAnsi="Times New Roman"/>
          <w:szCs w:val="24"/>
        </w:rPr>
        <w:tab/>
      </w:r>
      <w:r w:rsidRPr="00836F9D">
        <w:rPr>
          <w:rFonts w:ascii="Times New Roman" w:hAnsi="Times New Roman"/>
          <w:szCs w:val="24"/>
        </w:rPr>
        <w:tab/>
      </w:r>
      <w:r w:rsidRPr="00836F9D">
        <w:rPr>
          <w:rFonts w:ascii="Times New Roman" w:hAnsi="Times New Roman"/>
          <w:szCs w:val="24"/>
        </w:rPr>
        <w:tab/>
      </w:r>
      <w:r w:rsidRPr="00836F9D">
        <w:rPr>
          <w:rFonts w:ascii="Times New Roman" w:hAnsi="Times New Roman"/>
          <w:szCs w:val="24"/>
        </w:rPr>
        <w:tab/>
      </w:r>
    </w:p>
    <w:p w14:paraId="3EF11DBE" w14:textId="77777777" w:rsidR="000B53F5" w:rsidRPr="00AF1B0A" w:rsidRDefault="000B53F5" w:rsidP="000B53F5">
      <w:pPr>
        <w:pStyle w:val="BodyText"/>
        <w:jc w:val="both"/>
        <w:rPr>
          <w:sz w:val="24"/>
          <w:szCs w:val="24"/>
        </w:rPr>
      </w:pPr>
      <w:r w:rsidRPr="001F4E53">
        <w:rPr>
          <w:sz w:val="24"/>
          <w:szCs w:val="24"/>
        </w:rPr>
        <w:t xml:space="preserve">The undersigned hereby </w:t>
      </w:r>
      <w:r w:rsidRPr="00B7678E">
        <w:rPr>
          <w:sz w:val="24"/>
          <w:szCs w:val="24"/>
        </w:rPr>
        <w:t>certifies</w:t>
      </w:r>
      <w:r w:rsidRPr="00AF1B0A">
        <w:rPr>
          <w:sz w:val="24"/>
          <w:szCs w:val="24"/>
        </w:rPr>
        <w:t>:</w:t>
      </w:r>
    </w:p>
    <w:p w14:paraId="430ED6EB" w14:textId="77777777" w:rsidR="000B53F5" w:rsidRPr="00071607" w:rsidRDefault="000B53F5" w:rsidP="000B53F5">
      <w:pPr>
        <w:pStyle w:val="BodyText"/>
        <w:numPr>
          <w:ilvl w:val="0"/>
          <w:numId w:val="17"/>
        </w:numPr>
        <w:jc w:val="both"/>
        <w:rPr>
          <w:spacing w:val="-3"/>
          <w:sz w:val="24"/>
          <w:szCs w:val="24"/>
        </w:rPr>
      </w:pPr>
      <w:r w:rsidRPr="00AF1B0A">
        <w:rPr>
          <w:sz w:val="24"/>
          <w:szCs w:val="24"/>
        </w:rPr>
        <w:t>T</w:t>
      </w:r>
      <w:r w:rsidRPr="00865397">
        <w:rPr>
          <w:sz w:val="24"/>
          <w:szCs w:val="24"/>
        </w:rPr>
        <w:t xml:space="preserve">hat the </w:t>
      </w:r>
      <w:r w:rsidRPr="00071607">
        <w:rPr>
          <w:spacing w:val="-3"/>
          <w:sz w:val="24"/>
          <w:szCs w:val="24"/>
        </w:rPr>
        <w:t>proposed improvements plus reserves have a useful life that meets the full term of affordability.</w:t>
      </w:r>
    </w:p>
    <w:p w14:paraId="2B57C77E" w14:textId="77777777" w:rsidR="000B53F5" w:rsidRPr="00071607" w:rsidRDefault="000B53F5" w:rsidP="000B53F5">
      <w:pPr>
        <w:pStyle w:val="BodyText"/>
        <w:numPr>
          <w:ilvl w:val="0"/>
          <w:numId w:val="17"/>
        </w:numPr>
        <w:jc w:val="both"/>
        <w:rPr>
          <w:sz w:val="24"/>
        </w:rPr>
      </w:pPr>
      <w:r w:rsidRPr="00071607">
        <w:rPr>
          <w:spacing w:val="-3"/>
          <w:sz w:val="24"/>
          <w:szCs w:val="24"/>
        </w:rPr>
        <w:t>That an interview was conducted with either the owner or onsite personnel to assist in determining the historical and current physical condition of the Development.</w:t>
      </w:r>
    </w:p>
    <w:p w14:paraId="618D099C" w14:textId="77777777" w:rsidR="000B53F5" w:rsidRPr="00836F9D" w:rsidRDefault="000B53F5" w:rsidP="000B53F5">
      <w:pPr>
        <w:rPr>
          <w:rFonts w:ascii="Times New Roman" w:hAnsi="Times New Roman"/>
          <w:szCs w:val="24"/>
        </w:rPr>
      </w:pPr>
      <w:r w:rsidRPr="00836F9D">
        <w:rPr>
          <w:rFonts w:ascii="Times New Roman" w:hAnsi="Times New Roman"/>
          <w:szCs w:val="24"/>
        </w:rPr>
        <w:t>List the Names and titles of all onsite personnel interviewed</w:t>
      </w:r>
    </w:p>
    <w:p w14:paraId="7AB68188" w14:textId="77777777" w:rsidR="000B53F5" w:rsidRPr="00836F9D" w:rsidRDefault="000B53F5" w:rsidP="000B53F5">
      <w:pPr>
        <w:rPr>
          <w:rFonts w:ascii="Times New Roman" w:hAnsi="Times New Roman"/>
          <w:szCs w:val="24"/>
        </w:rPr>
      </w:pPr>
    </w:p>
    <w:p w14:paraId="469432C5" w14:textId="77777777" w:rsidR="000B53F5" w:rsidRPr="00836F9D" w:rsidRDefault="000B53F5" w:rsidP="000B53F5">
      <w:pPr>
        <w:spacing w:line="480" w:lineRule="auto"/>
        <w:rPr>
          <w:rFonts w:ascii="Times New Roman" w:hAnsi="Times New Roman"/>
          <w:szCs w:val="24"/>
          <w:u w:val="single"/>
        </w:rPr>
      </w:pPr>
      <w:r w:rsidRPr="00836F9D">
        <w:rPr>
          <w:rFonts w:ascii="Times New Roman" w:hAnsi="Times New Roman"/>
          <w:szCs w:val="24"/>
        </w:rPr>
        <w:tab/>
      </w:r>
      <w:r w:rsidRPr="00836F9D">
        <w:rPr>
          <w:rFonts w:ascii="Times New Roman" w:hAnsi="Times New Roman"/>
          <w:szCs w:val="24"/>
        </w:rPr>
        <w:tab/>
      </w:r>
      <w:r w:rsidRPr="00836F9D">
        <w:rPr>
          <w:rFonts w:ascii="Times New Roman" w:hAnsi="Times New Roman"/>
          <w:szCs w:val="24"/>
          <w:u w:val="single"/>
        </w:rPr>
        <w:t>Name</w:t>
      </w:r>
      <w:r w:rsidRPr="00836F9D">
        <w:rPr>
          <w:rFonts w:ascii="Times New Roman" w:hAnsi="Times New Roman"/>
          <w:szCs w:val="24"/>
        </w:rPr>
        <w:tab/>
      </w:r>
      <w:r w:rsidRPr="00836F9D">
        <w:rPr>
          <w:rFonts w:ascii="Times New Roman" w:hAnsi="Times New Roman"/>
          <w:szCs w:val="24"/>
        </w:rPr>
        <w:tab/>
      </w:r>
      <w:r w:rsidRPr="00836F9D">
        <w:rPr>
          <w:rFonts w:ascii="Times New Roman" w:hAnsi="Times New Roman"/>
          <w:szCs w:val="24"/>
        </w:rPr>
        <w:tab/>
      </w:r>
      <w:r w:rsidRPr="00836F9D">
        <w:rPr>
          <w:rFonts w:ascii="Times New Roman" w:hAnsi="Times New Roman"/>
          <w:szCs w:val="24"/>
        </w:rPr>
        <w:tab/>
      </w:r>
      <w:r w:rsidRPr="00836F9D">
        <w:rPr>
          <w:rFonts w:ascii="Times New Roman" w:hAnsi="Times New Roman"/>
          <w:szCs w:val="24"/>
        </w:rPr>
        <w:tab/>
      </w:r>
      <w:r w:rsidRPr="00836F9D">
        <w:rPr>
          <w:rFonts w:ascii="Times New Roman" w:hAnsi="Times New Roman"/>
          <w:szCs w:val="24"/>
        </w:rPr>
        <w:tab/>
      </w:r>
      <w:r w:rsidRPr="00836F9D">
        <w:rPr>
          <w:rFonts w:ascii="Times New Roman" w:hAnsi="Times New Roman"/>
          <w:szCs w:val="24"/>
          <w:u w:val="single"/>
        </w:rPr>
        <w:t>Title</w:t>
      </w:r>
      <w:r w:rsidRPr="00836F9D">
        <w:rPr>
          <w:rFonts w:ascii="Times New Roman" w:hAnsi="Times New Roman"/>
          <w:szCs w:val="24"/>
        </w:rPr>
        <w:tab/>
      </w:r>
      <w:r w:rsidRPr="00836F9D">
        <w:rPr>
          <w:rFonts w:ascii="Times New Roman" w:hAnsi="Times New Roman"/>
          <w:szCs w:val="24"/>
        </w:rPr>
        <w:tab/>
      </w:r>
      <w:r w:rsidRPr="00836F9D">
        <w:rPr>
          <w:rFonts w:ascii="Times New Roman" w:hAnsi="Times New Roman"/>
          <w:szCs w:val="24"/>
        </w:rPr>
        <w:tab/>
      </w:r>
      <w:r w:rsidRPr="00836F9D">
        <w:rPr>
          <w:rFonts w:ascii="Times New Roman" w:hAnsi="Times New Roman"/>
          <w:szCs w:val="24"/>
        </w:rPr>
        <w:tab/>
      </w:r>
      <w:r w:rsidRPr="00836F9D">
        <w:rPr>
          <w:rFonts w:ascii="Times New Roman" w:hAnsi="Times New Roman"/>
          <w:szCs w:val="24"/>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rPr>
        <w:tab/>
      </w:r>
      <w:r w:rsidRPr="00836F9D">
        <w:rPr>
          <w:rFonts w:ascii="Times New Roman" w:hAnsi="Times New Roman"/>
          <w:szCs w:val="24"/>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rPr>
        <w:tab/>
      </w:r>
      <w:r w:rsidRPr="00836F9D">
        <w:rPr>
          <w:rFonts w:ascii="Times New Roman" w:hAnsi="Times New Roman"/>
          <w:szCs w:val="24"/>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rPr>
        <w:tab/>
      </w:r>
      <w:r w:rsidRPr="00836F9D">
        <w:rPr>
          <w:rFonts w:ascii="Times New Roman" w:hAnsi="Times New Roman"/>
          <w:szCs w:val="24"/>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rPr>
        <w:tab/>
      </w:r>
      <w:r w:rsidRPr="00836F9D">
        <w:rPr>
          <w:rFonts w:ascii="Times New Roman" w:hAnsi="Times New Roman"/>
          <w:szCs w:val="24"/>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rPr>
        <w:tab/>
      </w:r>
      <w:r w:rsidRPr="00836F9D">
        <w:rPr>
          <w:rFonts w:ascii="Times New Roman" w:hAnsi="Times New Roman"/>
          <w:szCs w:val="24"/>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rPr>
        <w:tab/>
      </w:r>
      <w:r w:rsidRPr="00836F9D">
        <w:rPr>
          <w:rFonts w:ascii="Times New Roman" w:hAnsi="Times New Roman"/>
          <w:szCs w:val="24"/>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p>
    <w:p w14:paraId="3E6C8CDA" w14:textId="77777777" w:rsidR="000B53F5" w:rsidRPr="00836F9D" w:rsidRDefault="000B53F5" w:rsidP="000B53F5">
      <w:pPr>
        <w:rPr>
          <w:rFonts w:ascii="Times New Roman" w:hAnsi="Times New Roman"/>
          <w:szCs w:val="24"/>
        </w:rPr>
      </w:pPr>
    </w:p>
    <w:p w14:paraId="65646681" w14:textId="77777777" w:rsidR="000B53F5" w:rsidRPr="00836F9D" w:rsidRDefault="000B53F5" w:rsidP="000B53F5">
      <w:pPr>
        <w:rPr>
          <w:rFonts w:ascii="Times New Roman" w:hAnsi="Times New Roman"/>
          <w:szCs w:val="24"/>
        </w:rPr>
      </w:pPr>
    </w:p>
    <w:p w14:paraId="57BD3E80" w14:textId="77777777" w:rsidR="000B53F5" w:rsidRPr="00836F9D" w:rsidRDefault="000B53F5" w:rsidP="000B53F5">
      <w:pPr>
        <w:rPr>
          <w:rFonts w:ascii="Times New Roman" w:hAnsi="Times New Roman"/>
          <w:szCs w:val="24"/>
        </w:rPr>
      </w:pPr>
    </w:p>
    <w:p w14:paraId="121393F6" w14:textId="77777777" w:rsidR="000B53F5" w:rsidRPr="00836F9D" w:rsidRDefault="000B53F5" w:rsidP="000B53F5">
      <w:pPr>
        <w:rPr>
          <w:rFonts w:ascii="Times New Roman" w:hAnsi="Times New Roman"/>
        </w:rPr>
      </w:pP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rPr>
        <w:tab/>
      </w:r>
      <w:r w:rsidRPr="00836F9D">
        <w:rPr>
          <w:rFonts w:ascii="Times New Roman" w:hAnsi="Times New Roman"/>
          <w:szCs w:val="24"/>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rPr>
        <w:tab/>
      </w:r>
    </w:p>
    <w:p w14:paraId="14200795" w14:textId="77777777" w:rsidR="000B53F5" w:rsidRPr="00836F9D" w:rsidRDefault="000B53F5" w:rsidP="000B53F5">
      <w:pPr>
        <w:rPr>
          <w:rFonts w:ascii="Times New Roman" w:hAnsi="Times New Roman"/>
          <w:szCs w:val="24"/>
        </w:rPr>
      </w:pPr>
      <w:r w:rsidRPr="00836F9D">
        <w:rPr>
          <w:rFonts w:ascii="Times New Roman" w:hAnsi="Times New Roman"/>
          <w:szCs w:val="24"/>
        </w:rPr>
        <w:t>Representative of the Ownership Entity</w:t>
      </w:r>
      <w:r w:rsidRPr="00836F9D">
        <w:rPr>
          <w:rFonts w:ascii="Times New Roman" w:hAnsi="Times New Roman"/>
          <w:szCs w:val="24"/>
        </w:rPr>
        <w:tab/>
      </w:r>
      <w:r w:rsidRPr="00836F9D">
        <w:rPr>
          <w:rFonts w:ascii="Times New Roman" w:hAnsi="Times New Roman"/>
          <w:szCs w:val="24"/>
        </w:rPr>
        <w:tab/>
      </w:r>
      <w:r w:rsidRPr="00836F9D">
        <w:rPr>
          <w:rFonts w:ascii="Times New Roman" w:hAnsi="Times New Roman"/>
          <w:szCs w:val="24"/>
        </w:rPr>
        <w:tab/>
        <w:t>Date</w:t>
      </w:r>
    </w:p>
    <w:p w14:paraId="2BCF8FFC" w14:textId="77777777" w:rsidR="000B53F5" w:rsidRPr="00836F9D" w:rsidRDefault="000B53F5" w:rsidP="000B53F5">
      <w:pPr>
        <w:rPr>
          <w:rFonts w:ascii="Times New Roman" w:hAnsi="Times New Roman"/>
          <w:szCs w:val="24"/>
        </w:rPr>
      </w:pPr>
    </w:p>
    <w:p w14:paraId="54D37A82" w14:textId="77777777" w:rsidR="000B53F5" w:rsidRPr="00836F9D" w:rsidRDefault="000B53F5" w:rsidP="000B53F5">
      <w:pPr>
        <w:rPr>
          <w:rFonts w:ascii="Times New Roman" w:hAnsi="Times New Roman"/>
          <w:szCs w:val="24"/>
          <w:u w:val="single"/>
        </w:rPr>
      </w:pP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p>
    <w:p w14:paraId="500F9D66" w14:textId="77777777" w:rsidR="000B53F5" w:rsidRPr="00836F9D" w:rsidRDefault="000B53F5" w:rsidP="000B53F5">
      <w:pPr>
        <w:rPr>
          <w:rFonts w:ascii="Times New Roman" w:hAnsi="Times New Roman"/>
          <w:szCs w:val="24"/>
        </w:rPr>
      </w:pPr>
      <w:r w:rsidRPr="00836F9D">
        <w:rPr>
          <w:rFonts w:ascii="Times New Roman" w:hAnsi="Times New Roman"/>
          <w:szCs w:val="24"/>
        </w:rPr>
        <w:t>Printed Name</w:t>
      </w:r>
    </w:p>
    <w:p w14:paraId="02163989" w14:textId="77777777" w:rsidR="000B53F5" w:rsidRPr="00836F9D" w:rsidRDefault="000B53F5" w:rsidP="000B53F5">
      <w:pPr>
        <w:rPr>
          <w:rFonts w:ascii="Times New Roman" w:hAnsi="Times New Roman"/>
          <w:szCs w:val="24"/>
        </w:rPr>
      </w:pPr>
    </w:p>
    <w:p w14:paraId="29A9EA54" w14:textId="77777777" w:rsidR="000B53F5" w:rsidRPr="00836F9D" w:rsidRDefault="000B53F5" w:rsidP="000B53F5">
      <w:pPr>
        <w:rPr>
          <w:rFonts w:ascii="Times New Roman" w:hAnsi="Times New Roman"/>
          <w:szCs w:val="24"/>
        </w:rPr>
      </w:pPr>
    </w:p>
    <w:p w14:paraId="768F5CC6" w14:textId="77777777" w:rsidR="000B53F5" w:rsidRPr="00836F9D" w:rsidRDefault="000B53F5" w:rsidP="000B53F5">
      <w:pPr>
        <w:rPr>
          <w:rFonts w:ascii="Times New Roman" w:hAnsi="Times New Roman"/>
          <w:u w:val="single"/>
        </w:rPr>
      </w:pPr>
      <w:r w:rsidRPr="00836F9D">
        <w:rPr>
          <w:rFonts w:ascii="Times New Roman" w:hAnsi="Times New Roman"/>
          <w:u w:val="single"/>
        </w:rPr>
        <w:tab/>
      </w:r>
      <w:r w:rsidRPr="00836F9D">
        <w:rPr>
          <w:rFonts w:ascii="Times New Roman" w:hAnsi="Times New Roman"/>
          <w:u w:val="single"/>
        </w:rPr>
        <w:tab/>
      </w:r>
      <w:r w:rsidRPr="00836F9D">
        <w:rPr>
          <w:rFonts w:ascii="Times New Roman" w:hAnsi="Times New Roman"/>
          <w:u w:val="single"/>
        </w:rPr>
        <w:tab/>
      </w:r>
      <w:r w:rsidRPr="00836F9D">
        <w:rPr>
          <w:rFonts w:ascii="Times New Roman" w:hAnsi="Times New Roman"/>
          <w:u w:val="single"/>
        </w:rPr>
        <w:tab/>
      </w:r>
      <w:r w:rsidRPr="00836F9D">
        <w:rPr>
          <w:rFonts w:ascii="Times New Roman" w:hAnsi="Times New Roman"/>
          <w:u w:val="single"/>
        </w:rPr>
        <w:tab/>
      </w:r>
      <w:r w:rsidRPr="00836F9D">
        <w:rPr>
          <w:rFonts w:ascii="Times New Roman" w:hAnsi="Times New Roman"/>
          <w:u w:val="single"/>
        </w:rPr>
        <w:tab/>
      </w:r>
      <w:r w:rsidRPr="00836F9D">
        <w:rPr>
          <w:rFonts w:ascii="Times New Roman" w:hAnsi="Times New Roman"/>
        </w:rPr>
        <w:tab/>
      </w:r>
      <w:r w:rsidRPr="00836F9D">
        <w:rPr>
          <w:rFonts w:ascii="Times New Roman" w:hAnsi="Times New Roman"/>
        </w:rPr>
        <w:tab/>
      </w:r>
      <w:r w:rsidRPr="00836F9D">
        <w:rPr>
          <w:rFonts w:ascii="Times New Roman" w:hAnsi="Times New Roman"/>
          <w:u w:val="single"/>
        </w:rPr>
        <w:tab/>
      </w:r>
      <w:r w:rsidRPr="00836F9D">
        <w:rPr>
          <w:rFonts w:ascii="Times New Roman" w:hAnsi="Times New Roman"/>
          <w:u w:val="single"/>
        </w:rPr>
        <w:tab/>
      </w:r>
      <w:r w:rsidRPr="00836F9D">
        <w:rPr>
          <w:rFonts w:ascii="Times New Roman" w:hAnsi="Times New Roman"/>
          <w:u w:val="single"/>
        </w:rPr>
        <w:tab/>
      </w:r>
    </w:p>
    <w:p w14:paraId="74E71AFA" w14:textId="77777777" w:rsidR="000B53F5" w:rsidRPr="00836F9D" w:rsidRDefault="000B53F5" w:rsidP="000B53F5">
      <w:pPr>
        <w:rPr>
          <w:rFonts w:ascii="Times New Roman" w:hAnsi="Times New Roman"/>
          <w:szCs w:val="24"/>
        </w:rPr>
      </w:pPr>
      <w:r w:rsidRPr="00836F9D">
        <w:rPr>
          <w:rFonts w:ascii="Times New Roman" w:hAnsi="Times New Roman"/>
          <w:szCs w:val="24"/>
        </w:rPr>
        <w:t>Individual who performed CNA</w:t>
      </w:r>
      <w:r w:rsidRPr="00836F9D">
        <w:rPr>
          <w:rFonts w:ascii="Times New Roman" w:hAnsi="Times New Roman"/>
          <w:szCs w:val="24"/>
        </w:rPr>
        <w:tab/>
      </w:r>
      <w:r w:rsidRPr="00836F9D">
        <w:rPr>
          <w:rFonts w:ascii="Times New Roman" w:hAnsi="Times New Roman"/>
          <w:szCs w:val="24"/>
        </w:rPr>
        <w:tab/>
      </w:r>
      <w:r w:rsidRPr="00836F9D">
        <w:rPr>
          <w:rFonts w:ascii="Times New Roman" w:hAnsi="Times New Roman"/>
          <w:szCs w:val="24"/>
        </w:rPr>
        <w:tab/>
      </w:r>
      <w:r w:rsidRPr="00836F9D">
        <w:rPr>
          <w:rFonts w:ascii="Times New Roman" w:hAnsi="Times New Roman"/>
          <w:szCs w:val="24"/>
        </w:rPr>
        <w:tab/>
        <w:t>Date</w:t>
      </w:r>
    </w:p>
    <w:p w14:paraId="6102DD2F" w14:textId="77777777" w:rsidR="000B53F5" w:rsidRPr="00836F9D" w:rsidRDefault="000B53F5" w:rsidP="000B53F5">
      <w:pPr>
        <w:rPr>
          <w:rFonts w:ascii="Times New Roman" w:hAnsi="Times New Roman"/>
          <w:szCs w:val="24"/>
        </w:rPr>
      </w:pPr>
    </w:p>
    <w:p w14:paraId="45EC315C" w14:textId="77777777" w:rsidR="000B53F5" w:rsidRPr="00836F9D" w:rsidRDefault="000B53F5" w:rsidP="000B53F5">
      <w:pPr>
        <w:rPr>
          <w:rFonts w:ascii="Times New Roman" w:hAnsi="Times New Roman"/>
          <w:szCs w:val="24"/>
          <w:u w:val="single"/>
        </w:rPr>
      </w:pP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r w:rsidRPr="00836F9D">
        <w:rPr>
          <w:rFonts w:ascii="Times New Roman" w:hAnsi="Times New Roman"/>
          <w:szCs w:val="24"/>
          <w:u w:val="single"/>
        </w:rPr>
        <w:tab/>
      </w:r>
    </w:p>
    <w:p w14:paraId="112E75BC" w14:textId="77777777" w:rsidR="000B53F5" w:rsidRPr="00836F9D" w:rsidRDefault="000B53F5" w:rsidP="000B53F5">
      <w:pPr>
        <w:rPr>
          <w:rFonts w:ascii="Times New Roman" w:hAnsi="Times New Roman"/>
          <w:szCs w:val="24"/>
        </w:rPr>
      </w:pPr>
      <w:r w:rsidRPr="00836F9D">
        <w:rPr>
          <w:rFonts w:ascii="Times New Roman" w:hAnsi="Times New Roman"/>
          <w:szCs w:val="24"/>
        </w:rPr>
        <w:t>Printed Name</w:t>
      </w:r>
    </w:p>
    <w:p w14:paraId="3E676292" w14:textId="77777777" w:rsidR="000B53F5" w:rsidRPr="00836F9D" w:rsidRDefault="000B53F5" w:rsidP="000B53F5">
      <w:pPr>
        <w:rPr>
          <w:rFonts w:ascii="Times New Roman" w:hAnsi="Times New Roman"/>
          <w:szCs w:val="24"/>
        </w:rPr>
      </w:pPr>
    </w:p>
    <w:p w14:paraId="1F3D5A80" w14:textId="77777777" w:rsidR="000B53F5" w:rsidRPr="00836F9D" w:rsidRDefault="000B53F5" w:rsidP="000B53F5">
      <w:pPr>
        <w:ind w:left="720" w:hanging="360"/>
        <w:rPr>
          <w:rStyle w:val="Strong"/>
          <w:rFonts w:ascii="Times New Roman" w:hAnsi="Times New Roman"/>
          <w:szCs w:val="24"/>
        </w:rPr>
      </w:pPr>
      <w:r w:rsidRPr="00836F9D">
        <w:rPr>
          <w:rFonts w:ascii="Times New Roman" w:hAnsi="Times New Roman"/>
          <w:szCs w:val="24"/>
        </w:rPr>
        <w:tab/>
      </w:r>
      <w:r w:rsidRPr="00836F9D">
        <w:rPr>
          <w:rFonts w:ascii="Times New Roman" w:hAnsi="Times New Roman"/>
          <w:szCs w:val="24"/>
        </w:rPr>
        <w:tab/>
      </w:r>
      <w:r w:rsidRPr="00836F9D">
        <w:rPr>
          <w:rFonts w:ascii="Times New Roman" w:hAnsi="Times New Roman"/>
          <w:szCs w:val="24"/>
        </w:rPr>
        <w:tab/>
      </w:r>
      <w:r w:rsidRPr="00836F9D">
        <w:rPr>
          <w:rFonts w:ascii="Times New Roman" w:hAnsi="Times New Roman"/>
          <w:szCs w:val="24"/>
        </w:rPr>
        <w:tab/>
      </w:r>
      <w:bookmarkStart w:id="66" w:name="OLE_LINK4"/>
      <w:r w:rsidRPr="00836F9D">
        <w:rPr>
          <w:rFonts w:ascii="Times New Roman" w:hAnsi="Times New Roman"/>
          <w:b/>
          <w:bCs/>
          <w:i/>
          <w:szCs w:val="24"/>
          <w:u w:val="single"/>
        </w:rPr>
        <w:t>DO NOT MODIFY THIS FORM</w:t>
      </w:r>
      <w:bookmarkEnd w:id="66"/>
    </w:p>
    <w:p w14:paraId="79641F54" w14:textId="63DD60B5" w:rsidR="000E6726" w:rsidRPr="000E6726" w:rsidRDefault="000E6726" w:rsidP="000B53F5">
      <w:pPr>
        <w:pStyle w:val="Heading1"/>
        <w:rPr>
          <w:rFonts w:ascii="Times New Roman" w:eastAsia="Times New Roman" w:hAnsi="Times New Roman" w:cs="Times New Roman"/>
          <w:bCs w:val="0"/>
          <w:kern w:val="28"/>
          <w:sz w:val="24"/>
          <w:szCs w:val="20"/>
        </w:rPr>
      </w:pPr>
      <w:r>
        <w:rPr>
          <w:rFonts w:ascii="Times New Roman" w:hAnsi="Times New Roman"/>
          <w:szCs w:val="24"/>
        </w:rPr>
        <w:br w:type="page"/>
      </w:r>
      <w:bookmarkStart w:id="67" w:name="_Toc147220043"/>
      <w:bookmarkStart w:id="68" w:name="_Toc181111514"/>
      <w:r w:rsidRPr="000E6726">
        <w:rPr>
          <w:rFonts w:ascii="Times New Roman" w:eastAsia="Times New Roman" w:hAnsi="Times New Roman" w:cs="Times New Roman"/>
          <w:bCs w:val="0"/>
          <w:kern w:val="28"/>
          <w:sz w:val="32"/>
          <w:szCs w:val="20"/>
        </w:rPr>
        <w:lastRenderedPageBreak/>
        <w:t>Attachment A – Post Application Fees</w:t>
      </w:r>
      <w:bookmarkEnd w:id="67"/>
      <w:bookmarkEnd w:id="68"/>
    </w:p>
    <w:p w14:paraId="1112DA2C" w14:textId="77777777" w:rsidR="000E6726" w:rsidRPr="000E6726" w:rsidRDefault="000E6726" w:rsidP="000E6726">
      <w:pPr>
        <w:jc w:val="left"/>
        <w:rPr>
          <w:rFonts w:ascii="Times New Roman" w:eastAsia="Times New Roman" w:hAnsi="Times New Roman"/>
          <w:sz w:val="20"/>
          <w:szCs w:val="20"/>
        </w:rPr>
      </w:pPr>
    </w:p>
    <w:p w14:paraId="1B4878D1" w14:textId="77777777" w:rsidR="000E6726" w:rsidRPr="000E6726" w:rsidRDefault="000E6726" w:rsidP="000E6726">
      <w:pPr>
        <w:numPr>
          <w:ilvl w:val="0"/>
          <w:numId w:val="3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jc w:val="left"/>
        <w:rPr>
          <w:rFonts w:ascii="Times New Roman" w:eastAsia="Times New Roman" w:hAnsi="Times New Roman"/>
          <w:szCs w:val="20"/>
        </w:rPr>
      </w:pPr>
      <w:r w:rsidRPr="000E6726">
        <w:rPr>
          <w:rFonts w:ascii="Times New Roman" w:eastAsia="Times New Roman" w:hAnsi="Times New Roman"/>
          <w:b/>
          <w:szCs w:val="20"/>
        </w:rPr>
        <w:t xml:space="preserve">General - </w:t>
      </w:r>
      <w:r w:rsidRPr="000E6726">
        <w:rPr>
          <w:rFonts w:ascii="Times New Roman" w:eastAsia="Times New Roman" w:hAnsi="Times New Roman"/>
          <w:szCs w:val="20"/>
        </w:rPr>
        <w:t>All fees shall be paid via wire transfer.  Failure to pay any fee at the appropriate time could result in negative points on future Applications, as well as other consequences.</w:t>
      </w:r>
    </w:p>
    <w:p w14:paraId="464FB18F" w14:textId="77777777" w:rsidR="000E6726" w:rsidRPr="000E6726" w:rsidRDefault="000E6726" w:rsidP="000E6726">
      <w:pPr>
        <w:numPr>
          <w:ilvl w:val="0"/>
          <w:numId w:val="3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jc w:val="left"/>
        <w:rPr>
          <w:rFonts w:ascii="Times New Roman" w:eastAsia="Times New Roman" w:hAnsi="Times New Roman"/>
          <w:szCs w:val="20"/>
        </w:rPr>
      </w:pPr>
      <w:r w:rsidRPr="000E6726">
        <w:rPr>
          <w:rFonts w:ascii="Times New Roman" w:eastAsia="Times New Roman" w:hAnsi="Times New Roman"/>
          <w:b/>
          <w:szCs w:val="20"/>
        </w:rPr>
        <w:t xml:space="preserve">NSF - </w:t>
      </w:r>
      <w:r w:rsidRPr="000E6726">
        <w:rPr>
          <w:rFonts w:ascii="Times New Roman" w:eastAsia="Times New Roman" w:hAnsi="Times New Roman"/>
          <w:szCs w:val="20"/>
        </w:rPr>
        <w:t xml:space="preserve">If payment is returned for insufficient funds, it will be deemed nonpayment. The amount to defray costs will be due immediately and other consequences may result.  </w:t>
      </w:r>
    </w:p>
    <w:p w14:paraId="7A5B874C" w14:textId="77777777" w:rsidR="000E6726" w:rsidRPr="000E6726" w:rsidRDefault="000E6726" w:rsidP="000E6726">
      <w:pPr>
        <w:numPr>
          <w:ilvl w:val="0"/>
          <w:numId w:val="3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jc w:val="left"/>
        <w:rPr>
          <w:rFonts w:ascii="Times New Roman" w:eastAsia="Times New Roman" w:hAnsi="Times New Roman"/>
          <w:szCs w:val="20"/>
        </w:rPr>
      </w:pPr>
      <w:r w:rsidRPr="000E6726">
        <w:rPr>
          <w:rFonts w:ascii="Times New Roman" w:eastAsia="Times New Roman" w:hAnsi="Times New Roman"/>
          <w:b/>
          <w:szCs w:val="20"/>
        </w:rPr>
        <w:t xml:space="preserve">Allocation </w:t>
      </w:r>
      <w:r w:rsidRPr="000E6726">
        <w:rPr>
          <w:rFonts w:ascii="Times New Roman" w:eastAsia="Times New Roman" w:hAnsi="Times New Roman"/>
          <w:szCs w:val="20"/>
        </w:rPr>
        <w:t xml:space="preserve">- An Allocation fee shall be paid in an amount equal to eleven percent (11%) of the total Allocation, but in any event not less than $1,000.  </w:t>
      </w:r>
      <w:r w:rsidRPr="000E6726">
        <w:rPr>
          <w:rFonts w:ascii="Times New Roman" w:eastAsia="Times New Roman" w:hAnsi="Times New Roman"/>
          <w:spacing w:val="-3"/>
          <w:szCs w:val="24"/>
        </w:rPr>
        <w:t xml:space="preserve">The Allocation fee is due within fourteen (14) calendar days of notification from OHFA of the approval of the Tax Credit Allocation.  A Carryover Allocation Agreement will not be executed, nor will Form 8609(s) be issued unless this fee has been received by OHFA.  Nonpayment may result in </w:t>
      </w:r>
      <w:proofErr w:type="gramStart"/>
      <w:r w:rsidRPr="000E6726">
        <w:rPr>
          <w:rFonts w:ascii="Times New Roman" w:eastAsia="Times New Roman" w:hAnsi="Times New Roman"/>
          <w:spacing w:val="-3"/>
          <w:szCs w:val="24"/>
        </w:rPr>
        <w:t>revocation</w:t>
      </w:r>
      <w:proofErr w:type="gramEnd"/>
      <w:r w:rsidRPr="000E6726">
        <w:rPr>
          <w:rFonts w:ascii="Times New Roman" w:eastAsia="Times New Roman" w:hAnsi="Times New Roman"/>
          <w:spacing w:val="-3"/>
          <w:szCs w:val="24"/>
        </w:rPr>
        <w:t xml:space="preserve"> of Credits.</w:t>
      </w:r>
    </w:p>
    <w:p w14:paraId="24627256" w14:textId="77777777" w:rsidR="000E6726" w:rsidRPr="000E6726" w:rsidRDefault="000E6726" w:rsidP="000E6726">
      <w:pPr>
        <w:numPr>
          <w:ilvl w:val="0"/>
          <w:numId w:val="3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jc w:val="left"/>
        <w:rPr>
          <w:rFonts w:ascii="Times New Roman" w:eastAsia="Times New Roman" w:hAnsi="Times New Roman"/>
          <w:szCs w:val="20"/>
        </w:rPr>
      </w:pPr>
      <w:r w:rsidRPr="000E6726">
        <w:rPr>
          <w:rFonts w:ascii="Times New Roman" w:eastAsia="Times New Roman" w:hAnsi="Times New Roman"/>
          <w:b/>
          <w:szCs w:val="20"/>
        </w:rPr>
        <w:t xml:space="preserve">Processing </w:t>
      </w:r>
      <w:r w:rsidRPr="000E6726">
        <w:rPr>
          <w:rFonts w:ascii="Times New Roman" w:eastAsia="Times New Roman" w:hAnsi="Times New Roman"/>
          <w:szCs w:val="20"/>
        </w:rPr>
        <w:t xml:space="preserve">- A processing fee of one percent (1%) of the </w:t>
      </w:r>
      <w:proofErr w:type="gramStart"/>
      <w:r w:rsidRPr="000E6726">
        <w:rPr>
          <w:rFonts w:ascii="Times New Roman" w:eastAsia="Times New Roman" w:hAnsi="Times New Roman"/>
          <w:szCs w:val="20"/>
        </w:rPr>
        <w:t>TCA  must</w:t>
      </w:r>
      <w:proofErr w:type="gramEnd"/>
      <w:r w:rsidRPr="000E6726">
        <w:rPr>
          <w:rFonts w:ascii="Times New Roman" w:eastAsia="Times New Roman" w:hAnsi="Times New Roman"/>
          <w:szCs w:val="20"/>
        </w:rPr>
        <w:t xml:space="preserve"> accompany the request for a Final Allocation.   Form 8609(s) will not be issued unless this fee has been received by OHFA.</w:t>
      </w:r>
    </w:p>
    <w:p w14:paraId="6FC90D4E" w14:textId="77777777" w:rsidR="000E6726" w:rsidRPr="000E6726" w:rsidRDefault="000E6726" w:rsidP="000E6726">
      <w:pPr>
        <w:numPr>
          <w:ilvl w:val="0"/>
          <w:numId w:val="3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jc w:val="left"/>
        <w:rPr>
          <w:rFonts w:ascii="Times New Roman" w:eastAsia="Times New Roman" w:hAnsi="Times New Roman"/>
          <w:szCs w:val="20"/>
        </w:rPr>
      </w:pPr>
      <w:r w:rsidRPr="000E6726">
        <w:rPr>
          <w:rFonts w:ascii="Times New Roman" w:eastAsia="Times New Roman" w:hAnsi="Times New Roman"/>
          <w:b/>
          <w:szCs w:val="20"/>
        </w:rPr>
        <w:t xml:space="preserve">Regulatory Agreement filing </w:t>
      </w:r>
      <w:r w:rsidRPr="000E6726">
        <w:rPr>
          <w:rFonts w:ascii="Times New Roman" w:eastAsia="Times New Roman" w:hAnsi="Times New Roman"/>
          <w:szCs w:val="20"/>
        </w:rPr>
        <w:t>- An executed Regulatory Agreement must be submitted to OHFA as part of the Request for Final Allocation and be accompanied by a check payable to the County Clerk of the county or counties in which the Development is located.  The check or checks shall be in an amount sufficient to cover the filing fees of the county (</w:t>
      </w:r>
      <w:proofErr w:type="spellStart"/>
      <w:r w:rsidRPr="000E6726">
        <w:rPr>
          <w:rFonts w:ascii="Times New Roman" w:eastAsia="Times New Roman" w:hAnsi="Times New Roman"/>
          <w:szCs w:val="20"/>
        </w:rPr>
        <w:t>ies</w:t>
      </w:r>
      <w:proofErr w:type="spellEnd"/>
      <w:r w:rsidRPr="000E6726">
        <w:rPr>
          <w:rFonts w:ascii="Times New Roman" w:eastAsia="Times New Roman" w:hAnsi="Times New Roman"/>
          <w:szCs w:val="20"/>
        </w:rPr>
        <w:t xml:space="preserve">).  </w:t>
      </w:r>
    </w:p>
    <w:p w14:paraId="0F104ECB" w14:textId="77777777" w:rsidR="000E6726" w:rsidRPr="000E6726" w:rsidRDefault="000E6726" w:rsidP="000E6726">
      <w:pPr>
        <w:numPr>
          <w:ilvl w:val="0"/>
          <w:numId w:val="3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jc w:val="left"/>
        <w:rPr>
          <w:rFonts w:ascii="Times New Roman" w:eastAsia="Times New Roman" w:hAnsi="Times New Roman"/>
          <w:szCs w:val="20"/>
        </w:rPr>
      </w:pPr>
      <w:r w:rsidRPr="000E6726">
        <w:rPr>
          <w:rFonts w:ascii="Times New Roman" w:eastAsia="Times New Roman" w:hAnsi="Times New Roman"/>
          <w:b/>
          <w:szCs w:val="20"/>
        </w:rPr>
        <w:t xml:space="preserve">Compliance monitoring </w:t>
      </w:r>
      <w:r w:rsidRPr="000E6726">
        <w:rPr>
          <w:rFonts w:ascii="Times New Roman" w:eastAsia="Times New Roman" w:hAnsi="Times New Roman"/>
          <w:szCs w:val="20"/>
        </w:rPr>
        <w:t>- In addition to the documentation required by OHFA, an annual compliance monitoring fee shall be paid to OHFA on or before January 28</w:t>
      </w:r>
      <w:r w:rsidRPr="000E6726">
        <w:rPr>
          <w:rFonts w:ascii="Times New Roman" w:eastAsia="Times New Roman" w:hAnsi="Times New Roman"/>
          <w:szCs w:val="20"/>
          <w:vertAlign w:val="superscript"/>
        </w:rPr>
        <w:t>th</w:t>
      </w:r>
      <w:r w:rsidRPr="000E6726">
        <w:rPr>
          <w:rFonts w:ascii="Times New Roman" w:eastAsia="Times New Roman" w:hAnsi="Times New Roman"/>
          <w:szCs w:val="20"/>
        </w:rPr>
        <w:t xml:space="preserve"> of each year of the Compliance Period and Extended Use Period.  The compliance monitoring fee will be based on the fees in effect for the </w:t>
      </w:r>
      <w:proofErr w:type="gramStart"/>
      <w:r w:rsidRPr="000E6726">
        <w:rPr>
          <w:rFonts w:ascii="Times New Roman" w:eastAsia="Times New Roman" w:hAnsi="Times New Roman"/>
          <w:szCs w:val="20"/>
        </w:rPr>
        <w:t>year</w:t>
      </w:r>
      <w:proofErr w:type="gramEnd"/>
      <w:r w:rsidRPr="000E6726">
        <w:rPr>
          <w:rFonts w:ascii="Times New Roman" w:eastAsia="Times New Roman" w:hAnsi="Times New Roman"/>
          <w:szCs w:val="20"/>
        </w:rPr>
        <w:t xml:space="preserve"> the compliance fee is invoiced and is subject to annual adjustment.  If a Development includes scattered sites, a compliance monitoring fee for each site must be paid.  If the compliance monitoring fee is not paid within 30 calendar days of the Due Date, then a Late Fee will be assessed.  The Late Fee is equal to twenty five percent (25%) of the compliance fee.  Failure to remit timely payment of compliance monitoring fees may result in the filing by OHFA of a </w:t>
      </w:r>
      <w:proofErr w:type="gramStart"/>
      <w:r w:rsidRPr="000E6726">
        <w:rPr>
          <w:rFonts w:ascii="Times New Roman" w:eastAsia="Times New Roman" w:hAnsi="Times New Roman"/>
          <w:szCs w:val="20"/>
        </w:rPr>
        <w:t>lien</w:t>
      </w:r>
      <w:proofErr w:type="gramEnd"/>
      <w:r w:rsidRPr="000E6726">
        <w:rPr>
          <w:rFonts w:ascii="Times New Roman" w:eastAsia="Times New Roman" w:hAnsi="Times New Roman"/>
          <w:szCs w:val="20"/>
        </w:rPr>
        <w:t xml:space="preserve"> against the Development.  The compliance monitoring fee shall be computed as follows:</w:t>
      </w:r>
    </w:p>
    <w:p w14:paraId="7FAB731F" w14:textId="77777777" w:rsidR="000E6726" w:rsidRPr="000E6726" w:rsidRDefault="000E6726" w:rsidP="000E67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1080"/>
        <w:rPr>
          <w:rFonts w:ascii="Times New Roman" w:eastAsia="Times New Roman" w:hAnsi="Times New Roman"/>
          <w:szCs w:val="20"/>
        </w:rPr>
      </w:pPr>
      <w:r w:rsidRPr="000E6726">
        <w:rPr>
          <w:rFonts w:ascii="Times New Roman" w:eastAsia="Times New Roman" w:hAnsi="Times New Roman"/>
          <w:b/>
          <w:szCs w:val="20"/>
        </w:rPr>
        <w:t xml:space="preserve">RHS Developments </w:t>
      </w:r>
      <w:r w:rsidRPr="000E6726">
        <w:rPr>
          <w:rFonts w:ascii="Times New Roman" w:eastAsia="Times New Roman" w:hAnsi="Times New Roman"/>
          <w:szCs w:val="20"/>
        </w:rPr>
        <w:t xml:space="preserve">- </w:t>
      </w:r>
      <w:r w:rsidRPr="000E6726">
        <w:rPr>
          <w:rFonts w:ascii="Times New Roman" w:eastAsia="Times New Roman" w:hAnsi="Times New Roman"/>
          <w:spacing w:val="-3"/>
          <w:szCs w:val="24"/>
        </w:rPr>
        <w:t xml:space="preserve">For Developments financed by RHS under the Section 515 (and otherwise qualify under the Code) receiving a TCA in 2011 or before where an agreement has been entered into between OHFA and RHS wherein the RHS agrees to provide OHFA with the required information respecting the Income and rent of the tenants in the Development, the fee shall be $315.00 per Development per year, plus $14.00 per OAHTC unit per year within any Building within the Development; </w:t>
      </w:r>
    </w:p>
    <w:p w14:paraId="6F6C60FF" w14:textId="77777777" w:rsidR="000E6726" w:rsidRPr="000E6726" w:rsidRDefault="000E6726" w:rsidP="000E6726">
      <w:pPr>
        <w:numPr>
          <w:ilvl w:val="1"/>
          <w:numId w:val="3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jc w:val="left"/>
        <w:rPr>
          <w:rFonts w:ascii="Times New Roman" w:eastAsia="Times New Roman" w:hAnsi="Times New Roman"/>
          <w:szCs w:val="20"/>
        </w:rPr>
      </w:pPr>
      <w:r w:rsidRPr="000E6726">
        <w:rPr>
          <w:rFonts w:ascii="Times New Roman" w:eastAsia="Times New Roman" w:hAnsi="Times New Roman"/>
          <w:b/>
          <w:szCs w:val="20"/>
        </w:rPr>
        <w:t>Single Site or Contiguous Site Developments of four (4) Units or less</w:t>
      </w:r>
      <w:r w:rsidRPr="000E6726">
        <w:rPr>
          <w:rFonts w:ascii="Times New Roman" w:eastAsia="Times New Roman" w:hAnsi="Times New Roman"/>
          <w:szCs w:val="20"/>
        </w:rPr>
        <w:t xml:space="preserve"> - $350.00 per Development, per year.</w:t>
      </w:r>
    </w:p>
    <w:p w14:paraId="2BD216D7" w14:textId="77777777" w:rsidR="000E6726" w:rsidRPr="000E6726" w:rsidRDefault="000E6726" w:rsidP="000E6726">
      <w:pPr>
        <w:numPr>
          <w:ilvl w:val="1"/>
          <w:numId w:val="3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jc w:val="left"/>
        <w:rPr>
          <w:rFonts w:ascii="Times New Roman" w:eastAsia="Times New Roman" w:hAnsi="Times New Roman"/>
          <w:szCs w:val="20"/>
        </w:rPr>
      </w:pPr>
      <w:r w:rsidRPr="000E6726">
        <w:rPr>
          <w:rFonts w:ascii="Times New Roman" w:eastAsia="Times New Roman" w:hAnsi="Times New Roman"/>
          <w:b/>
          <w:szCs w:val="20"/>
        </w:rPr>
        <w:t xml:space="preserve">All other Developments </w:t>
      </w:r>
      <w:r w:rsidRPr="000E6726">
        <w:rPr>
          <w:rFonts w:ascii="Times New Roman" w:eastAsia="Times New Roman" w:hAnsi="Times New Roman"/>
          <w:szCs w:val="20"/>
        </w:rPr>
        <w:t xml:space="preserve">- </w:t>
      </w:r>
      <w:r w:rsidRPr="000E6726">
        <w:rPr>
          <w:rFonts w:ascii="Times New Roman" w:eastAsia="Times New Roman" w:hAnsi="Times New Roman"/>
          <w:spacing w:val="-3"/>
          <w:szCs w:val="24"/>
        </w:rPr>
        <w:t xml:space="preserve">For all other Developments including those financed by RHS under Section 515 receiving a TCA in 2012 or later the fee shall be </w:t>
      </w:r>
      <w:r w:rsidRPr="000E6726">
        <w:rPr>
          <w:rFonts w:ascii="Times New Roman" w:eastAsia="Times New Roman" w:hAnsi="Times New Roman"/>
          <w:szCs w:val="20"/>
        </w:rPr>
        <w:t>$450.00 per Development, plus $23.00 per AHTC unit in any Building within the Development, per year.</w:t>
      </w:r>
    </w:p>
    <w:p w14:paraId="35C307DA" w14:textId="77777777" w:rsidR="000E6726" w:rsidRPr="000E6726" w:rsidRDefault="000E6726" w:rsidP="000E6726">
      <w:pPr>
        <w:numPr>
          <w:ilvl w:val="1"/>
          <w:numId w:val="3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jc w:val="left"/>
        <w:rPr>
          <w:rFonts w:ascii="Times New Roman" w:eastAsia="Times New Roman" w:hAnsi="Times New Roman"/>
          <w:szCs w:val="20"/>
        </w:rPr>
      </w:pPr>
      <w:r w:rsidRPr="000E6726">
        <w:rPr>
          <w:rFonts w:ascii="Times New Roman" w:eastAsia="Times New Roman" w:hAnsi="Times New Roman"/>
          <w:szCs w:val="20"/>
        </w:rPr>
        <w:t xml:space="preserve">Single-family homes or duplexes </w:t>
      </w:r>
      <w:proofErr w:type="gramStart"/>
      <w:r w:rsidRPr="000E6726">
        <w:rPr>
          <w:rFonts w:ascii="Times New Roman" w:eastAsia="Times New Roman" w:hAnsi="Times New Roman"/>
          <w:szCs w:val="20"/>
        </w:rPr>
        <w:t>regardless</w:t>
      </w:r>
      <w:proofErr w:type="gramEnd"/>
      <w:r w:rsidRPr="000E6726">
        <w:rPr>
          <w:rFonts w:ascii="Times New Roman" w:eastAsia="Times New Roman" w:hAnsi="Times New Roman"/>
          <w:szCs w:val="20"/>
        </w:rPr>
        <w:t xml:space="preserve"> </w:t>
      </w:r>
      <w:proofErr w:type="gramStart"/>
      <w:r w:rsidRPr="000E6726">
        <w:rPr>
          <w:rFonts w:ascii="Times New Roman" w:eastAsia="Times New Roman" w:hAnsi="Times New Roman"/>
          <w:szCs w:val="20"/>
        </w:rPr>
        <w:t>if</w:t>
      </w:r>
      <w:proofErr w:type="gramEnd"/>
      <w:r w:rsidRPr="000E6726">
        <w:rPr>
          <w:rFonts w:ascii="Times New Roman" w:eastAsia="Times New Roman" w:hAnsi="Times New Roman"/>
          <w:szCs w:val="20"/>
        </w:rPr>
        <w:t xml:space="preserve"> scattered or on the same tract of land $525.00 flat fee plus $30.00 per unit.</w:t>
      </w:r>
    </w:p>
    <w:p w14:paraId="1611168E" w14:textId="77777777" w:rsidR="000E6726" w:rsidRPr="000E6726" w:rsidRDefault="000E6726" w:rsidP="000E6726">
      <w:pPr>
        <w:numPr>
          <w:ilvl w:val="1"/>
          <w:numId w:val="3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jc w:val="left"/>
        <w:rPr>
          <w:rFonts w:ascii="Times New Roman" w:eastAsia="Times New Roman" w:hAnsi="Times New Roman"/>
          <w:szCs w:val="20"/>
        </w:rPr>
      </w:pPr>
      <w:r w:rsidRPr="000E6726">
        <w:rPr>
          <w:rFonts w:ascii="Times New Roman" w:eastAsia="Times New Roman" w:hAnsi="Times New Roman"/>
          <w:szCs w:val="20"/>
        </w:rPr>
        <w:lastRenderedPageBreak/>
        <w:t xml:space="preserve">Developments selecting Income Averaging as the Minimum Set-Aside will have an additional flat fee of $150.00 in addition to the applicable items referenced above. </w:t>
      </w:r>
    </w:p>
    <w:p w14:paraId="289B0FB1" w14:textId="77777777" w:rsidR="000E6726" w:rsidRPr="000E6726" w:rsidRDefault="000E6726" w:rsidP="000E6726">
      <w:pPr>
        <w:numPr>
          <w:ilvl w:val="0"/>
          <w:numId w:val="3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jc w:val="left"/>
        <w:rPr>
          <w:rFonts w:ascii="Times New Roman" w:eastAsia="Times New Roman" w:hAnsi="Times New Roman"/>
          <w:szCs w:val="20"/>
        </w:rPr>
      </w:pPr>
      <w:r w:rsidRPr="000E6726">
        <w:rPr>
          <w:rFonts w:ascii="Times New Roman" w:eastAsia="Times New Roman" w:hAnsi="Times New Roman"/>
          <w:b/>
          <w:szCs w:val="20"/>
        </w:rPr>
        <w:t xml:space="preserve">Additional monitoring - </w:t>
      </w:r>
      <w:r w:rsidRPr="000E6726">
        <w:rPr>
          <w:rFonts w:ascii="Times New Roman" w:eastAsia="Times New Roman" w:hAnsi="Times New Roman"/>
          <w:szCs w:val="20"/>
        </w:rPr>
        <w:t xml:space="preserve">In the event noncompliance with the Code or Regulatory Agreement or the Chapter 36 Rules requires OHFA to conduct an examination of the Owner, any Building within the Development, or any documentation to verify correction of said noncompliance, OHFA shall be reimbursed its costs by the Development or Owner for such an examination, including an hourly rate for the OHFA examiner, not to exceed $35.00 per hour, plus any and all actual travel, lodging and per diem expenses of said examiner.  Such reimbursement of expenses and costs shall be paid to OHFA within ten (10) calendar days of receipt of OHFA's invoice of same. </w:t>
      </w:r>
    </w:p>
    <w:p w14:paraId="5FB5C56D" w14:textId="77777777" w:rsidR="000E6726" w:rsidRPr="000E6726" w:rsidRDefault="000E6726" w:rsidP="000E6726">
      <w:pPr>
        <w:numPr>
          <w:ilvl w:val="0"/>
          <w:numId w:val="3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jc w:val="left"/>
        <w:rPr>
          <w:rFonts w:ascii="Times New Roman" w:eastAsia="Times New Roman" w:hAnsi="Times New Roman"/>
          <w:szCs w:val="20"/>
        </w:rPr>
      </w:pPr>
      <w:r w:rsidRPr="000E6726">
        <w:rPr>
          <w:rFonts w:ascii="Times New Roman" w:eastAsia="Times New Roman" w:hAnsi="Times New Roman"/>
          <w:b/>
          <w:szCs w:val="20"/>
        </w:rPr>
        <w:t>Construction Monitoring –</w:t>
      </w:r>
      <w:r w:rsidRPr="000E6726">
        <w:rPr>
          <w:rFonts w:ascii="Times New Roman" w:eastAsia="Times New Roman" w:hAnsi="Times New Roman"/>
          <w:szCs w:val="20"/>
        </w:rPr>
        <w:t xml:space="preserve"> Once a Development is Allocated Affordable Housing Tax Credits, OHFA Staff, or its assigns, will make 2 visits, or more as necessary, to the construction site of the proposed Development. OHFA will contact the owner of the Development to ensure that someone will be at the construction </w:t>
      </w:r>
      <w:proofErr w:type="gramStart"/>
      <w:r w:rsidRPr="000E6726">
        <w:rPr>
          <w:rFonts w:ascii="Times New Roman" w:eastAsia="Times New Roman" w:hAnsi="Times New Roman"/>
          <w:szCs w:val="20"/>
        </w:rPr>
        <w:t>site</w:t>
      </w:r>
      <w:proofErr w:type="gramEnd"/>
      <w:r w:rsidRPr="000E6726">
        <w:rPr>
          <w:rFonts w:ascii="Times New Roman" w:eastAsia="Times New Roman" w:hAnsi="Times New Roman"/>
          <w:szCs w:val="20"/>
        </w:rPr>
        <w:t xml:space="preserve"> the day of the planned visit. </w:t>
      </w:r>
    </w:p>
    <w:p w14:paraId="5B63D56A" w14:textId="77777777" w:rsidR="000E6726" w:rsidRPr="000E6726" w:rsidRDefault="000E6726" w:rsidP="000E6726">
      <w:pPr>
        <w:numPr>
          <w:ilvl w:val="0"/>
          <w:numId w:val="3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jc w:val="left"/>
        <w:rPr>
          <w:rFonts w:ascii="Times New Roman" w:eastAsia="Times New Roman" w:hAnsi="Times New Roman"/>
          <w:szCs w:val="20"/>
        </w:rPr>
      </w:pPr>
      <w:r w:rsidRPr="000E6726">
        <w:rPr>
          <w:rFonts w:ascii="Times New Roman" w:eastAsia="Times New Roman" w:hAnsi="Times New Roman"/>
          <w:b/>
          <w:szCs w:val="20"/>
        </w:rPr>
        <w:t xml:space="preserve">Ownership/General Partner/Managing Member Transfer - </w:t>
      </w:r>
      <w:r w:rsidRPr="000E6726">
        <w:rPr>
          <w:rFonts w:ascii="Times New Roman" w:eastAsia="Times New Roman" w:hAnsi="Times New Roman"/>
          <w:szCs w:val="20"/>
        </w:rPr>
        <w:t xml:space="preserve">In the event that the Owner submits a request for approval of a Transfer of Ownership/general partner/managing member of the Development or any of the </w:t>
      </w:r>
      <w:proofErr w:type="gramStart"/>
      <w:r w:rsidRPr="000E6726">
        <w:rPr>
          <w:rFonts w:ascii="Times New Roman" w:eastAsia="Times New Roman" w:hAnsi="Times New Roman"/>
          <w:szCs w:val="20"/>
        </w:rPr>
        <w:t>Buildings</w:t>
      </w:r>
      <w:proofErr w:type="gramEnd"/>
      <w:r w:rsidRPr="000E6726">
        <w:rPr>
          <w:rFonts w:ascii="Times New Roman" w:eastAsia="Times New Roman" w:hAnsi="Times New Roman"/>
          <w:szCs w:val="20"/>
        </w:rPr>
        <w:t xml:space="preserve"> therein, a $7,500 fee.  If additional Transfers are submitted at the same time and are essentially the same parties involved, then each additional transfer will be $4,000.  These fee(s) must accompany the request for approval(s) and </w:t>
      </w:r>
      <w:proofErr w:type="gramStart"/>
      <w:r w:rsidRPr="000E6726">
        <w:rPr>
          <w:rFonts w:ascii="Times New Roman" w:eastAsia="Times New Roman" w:hAnsi="Times New Roman"/>
          <w:szCs w:val="20"/>
        </w:rPr>
        <w:t>is</w:t>
      </w:r>
      <w:proofErr w:type="gramEnd"/>
      <w:r w:rsidRPr="000E6726">
        <w:rPr>
          <w:rFonts w:ascii="Times New Roman" w:eastAsia="Times New Roman" w:hAnsi="Times New Roman"/>
          <w:szCs w:val="20"/>
        </w:rPr>
        <w:t xml:space="preserve"> nonrefundable.</w:t>
      </w:r>
    </w:p>
    <w:p w14:paraId="1FFF3626" w14:textId="77777777" w:rsidR="000E6726" w:rsidRPr="000E6726" w:rsidRDefault="000E6726" w:rsidP="000E6726">
      <w:pPr>
        <w:numPr>
          <w:ilvl w:val="0"/>
          <w:numId w:val="3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jc w:val="left"/>
        <w:rPr>
          <w:rFonts w:ascii="Times New Roman" w:eastAsia="Times New Roman" w:hAnsi="Times New Roman"/>
          <w:szCs w:val="20"/>
        </w:rPr>
      </w:pPr>
      <w:r w:rsidRPr="000E6726">
        <w:rPr>
          <w:rFonts w:ascii="Times New Roman" w:eastAsia="Times New Roman" w:hAnsi="Times New Roman"/>
          <w:b/>
          <w:szCs w:val="20"/>
        </w:rPr>
        <w:t xml:space="preserve">Management Transfer - </w:t>
      </w:r>
      <w:proofErr w:type="gramStart"/>
      <w:r w:rsidRPr="000E6726">
        <w:rPr>
          <w:rFonts w:ascii="Times New Roman" w:eastAsia="Times New Roman" w:hAnsi="Times New Roman"/>
          <w:spacing w:val="-3"/>
          <w:szCs w:val="24"/>
        </w:rPr>
        <w:t>In the event that</w:t>
      </w:r>
      <w:proofErr w:type="gramEnd"/>
      <w:r w:rsidRPr="000E6726">
        <w:rPr>
          <w:rFonts w:ascii="Times New Roman" w:eastAsia="Times New Roman" w:hAnsi="Times New Roman"/>
          <w:spacing w:val="-3"/>
          <w:szCs w:val="24"/>
        </w:rPr>
        <w:t xml:space="preserve"> the Owner submits a request for approval of a Transfer of the management company of the Development, either alone or in conjunction with an Ownership/general partner/managing member/manager transfer, a $650.00 fee per Development shall be paid.  This fee must accompany the request for approval and is nonrefundable. </w:t>
      </w:r>
      <w:r w:rsidRPr="000E6726">
        <w:rPr>
          <w:rFonts w:ascii="Times New Roman" w:eastAsia="Times New Roman" w:hAnsi="Times New Roman"/>
          <w:szCs w:val="24"/>
        </w:rPr>
        <w:t xml:space="preserve">Prior performance issues (i.e., late or lack of response) could </w:t>
      </w:r>
      <w:proofErr w:type="gramStart"/>
      <w:r w:rsidRPr="000E6726">
        <w:rPr>
          <w:rFonts w:ascii="Times New Roman" w:eastAsia="Times New Roman" w:hAnsi="Times New Roman"/>
          <w:szCs w:val="24"/>
        </w:rPr>
        <w:t>impact</w:t>
      </w:r>
      <w:proofErr w:type="gramEnd"/>
      <w:r w:rsidRPr="000E6726">
        <w:rPr>
          <w:rFonts w:ascii="Times New Roman" w:eastAsia="Times New Roman" w:hAnsi="Times New Roman"/>
          <w:szCs w:val="24"/>
        </w:rPr>
        <w:t xml:space="preserve"> the approval of transfers.</w:t>
      </w:r>
    </w:p>
    <w:p w14:paraId="1CCD2633" w14:textId="77777777" w:rsidR="000E6726" w:rsidRPr="000E6726" w:rsidRDefault="000E6726" w:rsidP="000E6726">
      <w:pPr>
        <w:numPr>
          <w:ilvl w:val="0"/>
          <w:numId w:val="3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jc w:val="left"/>
        <w:rPr>
          <w:rFonts w:ascii="Times New Roman" w:eastAsia="Times New Roman" w:hAnsi="Times New Roman"/>
          <w:szCs w:val="20"/>
        </w:rPr>
      </w:pPr>
      <w:r w:rsidRPr="000E6726">
        <w:rPr>
          <w:rFonts w:ascii="Times New Roman" w:eastAsia="Times New Roman" w:hAnsi="Times New Roman"/>
          <w:b/>
          <w:szCs w:val="20"/>
        </w:rPr>
        <w:t>Qualified Contract –</w:t>
      </w:r>
      <w:r w:rsidRPr="000E6726">
        <w:rPr>
          <w:rFonts w:ascii="Times New Roman" w:eastAsia="Times New Roman" w:hAnsi="Times New Roman"/>
          <w:spacing w:val="-3"/>
          <w:szCs w:val="24"/>
        </w:rPr>
        <w:t xml:space="preserve"> In the event an Owner is seeking a Qualified Contract from OHFA, they may submit a </w:t>
      </w:r>
      <w:r w:rsidRPr="000E6726">
        <w:rPr>
          <w:rFonts w:ascii="Times New Roman" w:eastAsia="Times New Roman" w:hAnsi="Times New Roman"/>
          <w:bCs/>
          <w:spacing w:val="-3"/>
          <w:szCs w:val="24"/>
        </w:rPr>
        <w:t>Qualified Contract Preliminary Application (QCPA), of which the fee is $1,500. If the QCPA is approved, the Owner may submit a Qualified Contract Application (QCA), of which the fee is $12,500.</w:t>
      </w:r>
      <w:r w:rsidRPr="000E6726">
        <w:rPr>
          <w:rFonts w:ascii="Times New Roman" w:eastAsia="Times New Roman" w:hAnsi="Times New Roman"/>
          <w:spacing w:val="-3"/>
          <w:szCs w:val="24"/>
        </w:rPr>
        <w:t xml:space="preserve">  </w:t>
      </w:r>
    </w:p>
    <w:p w14:paraId="053F3691" w14:textId="77777777" w:rsidR="000E6726" w:rsidRPr="000E6726" w:rsidRDefault="000E6726" w:rsidP="000E6726">
      <w:pPr>
        <w:numPr>
          <w:ilvl w:val="0"/>
          <w:numId w:val="32"/>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jc w:val="left"/>
        <w:rPr>
          <w:rFonts w:ascii="Times New Roman" w:eastAsia="Times New Roman" w:hAnsi="Times New Roman"/>
          <w:szCs w:val="20"/>
        </w:rPr>
      </w:pPr>
      <w:r w:rsidRPr="000E6726">
        <w:rPr>
          <w:rFonts w:ascii="Times New Roman" w:eastAsia="Times New Roman" w:hAnsi="Times New Roman"/>
          <w:b/>
          <w:szCs w:val="20"/>
        </w:rPr>
        <w:t xml:space="preserve">Copies of Rules - </w:t>
      </w:r>
      <w:r w:rsidRPr="000E6726">
        <w:rPr>
          <w:rFonts w:ascii="Times New Roman" w:eastAsia="Times New Roman" w:hAnsi="Times New Roman"/>
          <w:szCs w:val="20"/>
        </w:rPr>
        <w:t xml:space="preserve">Copies of the Chapter 36 Rules will be provided at a cost sufficient to defray the total cost of copies, but can be accessed on the website, </w:t>
      </w:r>
      <w:hyperlink r:id="rId24" w:history="1">
        <w:r w:rsidRPr="000E6726">
          <w:rPr>
            <w:rFonts w:ascii="Times New Roman" w:eastAsia="Times New Roman" w:hAnsi="Times New Roman"/>
            <w:szCs w:val="20"/>
            <w:u w:val="single"/>
          </w:rPr>
          <w:t>www.ohfa.org</w:t>
        </w:r>
      </w:hyperlink>
      <w:r w:rsidRPr="000E6726">
        <w:rPr>
          <w:rFonts w:ascii="Times New Roman" w:eastAsia="Times New Roman" w:hAnsi="Times New Roman"/>
          <w:szCs w:val="20"/>
        </w:rPr>
        <w:t>.</w:t>
      </w:r>
    </w:p>
    <w:p w14:paraId="651D0974" w14:textId="77777777" w:rsidR="000E6726" w:rsidRPr="000E6726" w:rsidRDefault="000E6726" w:rsidP="000E6726">
      <w:pPr>
        <w:numPr>
          <w:ilvl w:val="0"/>
          <w:numId w:val="32"/>
        </w:numPr>
        <w:tabs>
          <w:tab w:val="left" w:pos="0"/>
          <w:tab w:val="left" w:pos="360"/>
          <w:tab w:val="left" w:pos="720"/>
          <w:tab w:val="left" w:pos="1080"/>
          <w:tab w:val="left" w:pos="1800"/>
        </w:tabs>
        <w:suppressAutoHyphens/>
        <w:jc w:val="left"/>
        <w:rPr>
          <w:rFonts w:ascii="Times New Roman" w:eastAsia="Times New Roman" w:hAnsi="Times New Roman"/>
          <w:spacing w:val="-3"/>
          <w:szCs w:val="24"/>
        </w:rPr>
      </w:pPr>
      <w:r w:rsidRPr="000E6726">
        <w:rPr>
          <w:rFonts w:ascii="Times New Roman" w:eastAsia="Times New Roman" w:hAnsi="Times New Roman"/>
          <w:b/>
          <w:spacing w:val="-3"/>
          <w:szCs w:val="24"/>
        </w:rPr>
        <w:t>Late fees</w:t>
      </w:r>
      <w:r w:rsidRPr="000E6726">
        <w:rPr>
          <w:rFonts w:ascii="Times New Roman" w:eastAsia="Times New Roman" w:hAnsi="Times New Roman"/>
          <w:spacing w:val="-3"/>
          <w:szCs w:val="24"/>
        </w:rPr>
        <w:t xml:space="preserve"> </w:t>
      </w:r>
    </w:p>
    <w:p w14:paraId="26008A7F" w14:textId="77777777" w:rsidR="000E6726" w:rsidRPr="000E6726" w:rsidRDefault="000E6726" w:rsidP="000E6726">
      <w:pPr>
        <w:numPr>
          <w:ilvl w:val="1"/>
          <w:numId w:val="32"/>
        </w:numPr>
        <w:tabs>
          <w:tab w:val="left" w:pos="0"/>
          <w:tab w:val="left" w:pos="360"/>
          <w:tab w:val="left" w:pos="720"/>
          <w:tab w:val="left" w:pos="1080"/>
          <w:tab w:val="left" w:pos="1800"/>
        </w:tabs>
        <w:suppressAutoHyphens/>
        <w:jc w:val="left"/>
        <w:rPr>
          <w:rFonts w:ascii="Times New Roman" w:eastAsia="Times New Roman" w:hAnsi="Times New Roman"/>
          <w:spacing w:val="-3"/>
          <w:szCs w:val="24"/>
        </w:rPr>
      </w:pPr>
      <w:r w:rsidRPr="000E6726">
        <w:rPr>
          <w:rFonts w:ascii="Times New Roman" w:eastAsia="Times New Roman" w:hAnsi="Times New Roman"/>
          <w:b/>
          <w:spacing w:val="-3"/>
          <w:szCs w:val="24"/>
        </w:rPr>
        <w:t xml:space="preserve">Progress reports - </w:t>
      </w:r>
      <w:r w:rsidRPr="000E6726">
        <w:rPr>
          <w:rFonts w:ascii="Times New Roman" w:eastAsia="Times New Roman" w:hAnsi="Times New Roman"/>
          <w:spacing w:val="-3"/>
          <w:szCs w:val="24"/>
        </w:rPr>
        <w:t xml:space="preserve">Progress reports as required in OHFA Rules 36-4-2.1 when filed late will be assessed a late fee of $10.00 per calendar day, per each late report. </w:t>
      </w:r>
    </w:p>
    <w:p w14:paraId="7DCDFE6D" w14:textId="77777777" w:rsidR="000E6726" w:rsidRPr="000E6726" w:rsidRDefault="000E6726" w:rsidP="000E6726">
      <w:pPr>
        <w:numPr>
          <w:ilvl w:val="1"/>
          <w:numId w:val="32"/>
        </w:numPr>
        <w:tabs>
          <w:tab w:val="left" w:pos="0"/>
          <w:tab w:val="left" w:pos="360"/>
          <w:tab w:val="left" w:pos="720"/>
          <w:tab w:val="left" w:pos="1080"/>
          <w:tab w:val="left" w:pos="1800"/>
        </w:tabs>
        <w:suppressAutoHyphens/>
        <w:jc w:val="left"/>
        <w:rPr>
          <w:rFonts w:ascii="Times New Roman" w:eastAsia="Times New Roman" w:hAnsi="Times New Roman"/>
          <w:spacing w:val="-3"/>
          <w:szCs w:val="24"/>
        </w:rPr>
      </w:pPr>
      <w:r w:rsidRPr="000E6726">
        <w:rPr>
          <w:rFonts w:ascii="Times New Roman" w:eastAsia="Times New Roman" w:hAnsi="Times New Roman"/>
          <w:b/>
          <w:spacing w:val="-3"/>
          <w:szCs w:val="24"/>
        </w:rPr>
        <w:t xml:space="preserve">Carryover Allocations </w:t>
      </w:r>
      <w:r w:rsidRPr="000E6726">
        <w:rPr>
          <w:rFonts w:ascii="Times New Roman" w:eastAsia="Times New Roman" w:hAnsi="Times New Roman"/>
          <w:spacing w:val="-3"/>
          <w:szCs w:val="24"/>
        </w:rPr>
        <w:t xml:space="preserve">- Applicants who fail to timely file all requirements in the AP as to Agreement, Application, ten percent (10%) cost Certifications, opinions, and documents shall incur $100.00 late fee per calendar day.  </w:t>
      </w:r>
    </w:p>
    <w:p w14:paraId="62A6A90F" w14:textId="77777777" w:rsidR="000E6726" w:rsidRPr="000E6726" w:rsidRDefault="000E6726" w:rsidP="000E6726">
      <w:pPr>
        <w:numPr>
          <w:ilvl w:val="1"/>
          <w:numId w:val="32"/>
        </w:numPr>
        <w:tabs>
          <w:tab w:val="left" w:pos="0"/>
          <w:tab w:val="left" w:pos="360"/>
          <w:tab w:val="left" w:pos="720"/>
          <w:tab w:val="left" w:pos="1080"/>
          <w:tab w:val="left" w:pos="1800"/>
        </w:tabs>
        <w:suppressAutoHyphens/>
        <w:jc w:val="left"/>
        <w:rPr>
          <w:rFonts w:ascii="Times New Roman" w:eastAsia="Times New Roman" w:hAnsi="Times New Roman"/>
          <w:spacing w:val="-3"/>
          <w:szCs w:val="24"/>
        </w:rPr>
      </w:pPr>
      <w:r w:rsidRPr="000E6726">
        <w:rPr>
          <w:rFonts w:ascii="Times New Roman" w:eastAsia="Times New Roman" w:hAnsi="Times New Roman"/>
          <w:b/>
          <w:spacing w:val="-3"/>
          <w:szCs w:val="24"/>
        </w:rPr>
        <w:t xml:space="preserve">Final Allocations - </w:t>
      </w:r>
      <w:r w:rsidRPr="000E6726">
        <w:rPr>
          <w:rFonts w:ascii="Times New Roman" w:eastAsia="Times New Roman" w:hAnsi="Times New Roman"/>
          <w:spacing w:val="-3"/>
          <w:szCs w:val="24"/>
        </w:rPr>
        <w:t>Applicants who fail to timely file all requirements in the AP as to the Regulatory Agreement, Application, cost Certifications, opinions, and documents shall incur $100.00 late fee per calendar day.</w:t>
      </w:r>
    </w:p>
    <w:p w14:paraId="2EB0A241" w14:textId="77777777" w:rsidR="000E6726" w:rsidRPr="000E6726" w:rsidRDefault="000E6726" w:rsidP="000E6726">
      <w:pPr>
        <w:numPr>
          <w:ilvl w:val="1"/>
          <w:numId w:val="32"/>
        </w:numPr>
        <w:tabs>
          <w:tab w:val="left" w:pos="0"/>
          <w:tab w:val="left" w:pos="360"/>
          <w:tab w:val="left" w:pos="720"/>
          <w:tab w:val="left" w:pos="1080"/>
          <w:tab w:val="left" w:pos="1800"/>
        </w:tabs>
        <w:suppressAutoHyphens/>
        <w:jc w:val="left"/>
        <w:rPr>
          <w:rFonts w:ascii="Times New Roman" w:eastAsia="Times New Roman" w:hAnsi="Times New Roman"/>
          <w:spacing w:val="-3"/>
          <w:szCs w:val="24"/>
        </w:rPr>
      </w:pPr>
      <w:r w:rsidRPr="000E6726">
        <w:rPr>
          <w:rFonts w:ascii="Times New Roman" w:eastAsia="Times New Roman" w:hAnsi="Times New Roman"/>
          <w:b/>
          <w:spacing w:val="-3"/>
          <w:szCs w:val="24"/>
        </w:rPr>
        <w:t xml:space="preserve">Transfer Documents - </w:t>
      </w:r>
      <w:r w:rsidRPr="000E6726">
        <w:rPr>
          <w:rFonts w:ascii="Times New Roman" w:eastAsia="Times New Roman" w:hAnsi="Times New Roman"/>
          <w:spacing w:val="-3"/>
          <w:szCs w:val="24"/>
        </w:rPr>
        <w:t xml:space="preserve">Owners who fail to timely file all requirements </w:t>
      </w:r>
      <w:proofErr w:type="gramStart"/>
      <w:r w:rsidRPr="000E6726">
        <w:rPr>
          <w:rFonts w:ascii="Times New Roman" w:eastAsia="Times New Roman" w:hAnsi="Times New Roman"/>
          <w:spacing w:val="-3"/>
          <w:szCs w:val="24"/>
        </w:rPr>
        <w:t>in regard to</w:t>
      </w:r>
      <w:proofErr w:type="gramEnd"/>
      <w:r w:rsidRPr="000E6726">
        <w:rPr>
          <w:rFonts w:ascii="Times New Roman" w:eastAsia="Times New Roman" w:hAnsi="Times New Roman"/>
          <w:spacing w:val="-3"/>
          <w:szCs w:val="24"/>
        </w:rPr>
        <w:t xml:space="preserve"> a Transfer of Ownership or general partnership interest (or other type of entity) and/or Management Transfers may incur $25.00 late fee per calendar day.</w:t>
      </w:r>
    </w:p>
    <w:p w14:paraId="494D707A" w14:textId="77777777" w:rsidR="000E6726" w:rsidRPr="000E6726" w:rsidRDefault="000E6726" w:rsidP="000E6726">
      <w:pPr>
        <w:numPr>
          <w:ilvl w:val="1"/>
          <w:numId w:val="32"/>
        </w:numPr>
        <w:tabs>
          <w:tab w:val="left" w:pos="0"/>
          <w:tab w:val="left" w:pos="360"/>
          <w:tab w:val="left" w:pos="720"/>
          <w:tab w:val="left" w:pos="1080"/>
          <w:tab w:val="left" w:pos="1800"/>
        </w:tabs>
        <w:suppressAutoHyphens/>
        <w:jc w:val="left"/>
        <w:rPr>
          <w:rFonts w:ascii="Times New Roman" w:eastAsia="Times New Roman" w:hAnsi="Times New Roman"/>
          <w:spacing w:val="-3"/>
          <w:szCs w:val="24"/>
        </w:rPr>
      </w:pPr>
      <w:r w:rsidRPr="000E6726">
        <w:rPr>
          <w:rFonts w:ascii="Times New Roman" w:eastAsia="Times New Roman" w:hAnsi="Times New Roman"/>
          <w:b/>
          <w:spacing w:val="-3"/>
          <w:szCs w:val="24"/>
        </w:rPr>
        <w:lastRenderedPageBreak/>
        <w:t xml:space="preserve">Placed-In-Service Acknowledgment Form </w:t>
      </w:r>
      <w:r w:rsidRPr="000E6726">
        <w:rPr>
          <w:rFonts w:ascii="Times New Roman" w:eastAsia="Times New Roman" w:hAnsi="Times New Roman"/>
          <w:spacing w:val="-3"/>
          <w:szCs w:val="24"/>
        </w:rPr>
        <w:t xml:space="preserve">- Owners who fail to timely file a Placed-In-Service Acknowledgment </w:t>
      </w:r>
      <w:proofErr w:type="gramStart"/>
      <w:r w:rsidRPr="000E6726">
        <w:rPr>
          <w:rFonts w:ascii="Times New Roman" w:eastAsia="Times New Roman" w:hAnsi="Times New Roman"/>
          <w:spacing w:val="-3"/>
          <w:szCs w:val="24"/>
        </w:rPr>
        <w:t>Form shall</w:t>
      </w:r>
      <w:proofErr w:type="gramEnd"/>
      <w:r w:rsidRPr="000E6726">
        <w:rPr>
          <w:rFonts w:ascii="Times New Roman" w:eastAsia="Times New Roman" w:hAnsi="Times New Roman"/>
          <w:spacing w:val="-3"/>
          <w:szCs w:val="24"/>
        </w:rPr>
        <w:t xml:space="preserve"> incur $10 late fee per calendar day.  Placed-In-Service Acknowledgment Forms must be received by OHFA compliance staff no later than thirty (30) days after a particular Building is Placed-In-Service.</w:t>
      </w:r>
    </w:p>
    <w:p w14:paraId="23D1BFEE" w14:textId="5950571C" w:rsidR="000E6726" w:rsidRDefault="000E6726" w:rsidP="000E6726">
      <w:pPr>
        <w:rPr>
          <w:rFonts w:ascii="Times New Roman" w:eastAsia="Times New Roman" w:hAnsi="Times New Roman"/>
          <w:spacing w:val="-3"/>
          <w:szCs w:val="24"/>
        </w:rPr>
      </w:pPr>
      <w:r w:rsidRPr="000E6726">
        <w:rPr>
          <w:rFonts w:ascii="Times New Roman" w:eastAsia="Times New Roman" w:hAnsi="Times New Roman"/>
          <w:b/>
          <w:spacing w:val="-3"/>
          <w:szCs w:val="24"/>
        </w:rPr>
        <w:t xml:space="preserve">Annual Owner Certifications </w:t>
      </w:r>
      <w:r w:rsidRPr="000E6726">
        <w:rPr>
          <w:rFonts w:ascii="Times New Roman" w:eastAsia="Times New Roman" w:hAnsi="Times New Roman"/>
          <w:spacing w:val="-3"/>
          <w:szCs w:val="24"/>
        </w:rPr>
        <w:t>- Owners who fail to file a complete Annual Owner Certification as required in 36-6-</w:t>
      </w:r>
      <w:proofErr w:type="gramStart"/>
      <w:r w:rsidRPr="000E6726">
        <w:rPr>
          <w:rFonts w:ascii="Times New Roman" w:eastAsia="Times New Roman" w:hAnsi="Times New Roman"/>
          <w:spacing w:val="-3"/>
          <w:szCs w:val="24"/>
        </w:rPr>
        <w:t>7(c)</w:t>
      </w:r>
      <w:proofErr w:type="gramEnd"/>
      <w:r w:rsidRPr="000E6726">
        <w:rPr>
          <w:rFonts w:ascii="Times New Roman" w:eastAsia="Times New Roman" w:hAnsi="Times New Roman"/>
          <w:spacing w:val="-3"/>
          <w:szCs w:val="24"/>
        </w:rPr>
        <w:t>(4) within thirty (30) days of the Due Date shall incur a $50 per Development Late Fee per calendar day for the signed certification and a $150 per unit late fee for failure to file in the electronic format prescribed by OHFA.</w:t>
      </w:r>
    </w:p>
    <w:p w14:paraId="7A2AADC0" w14:textId="77777777" w:rsidR="000E6726" w:rsidRDefault="000E6726">
      <w:pPr>
        <w:rPr>
          <w:rFonts w:ascii="Times New Roman" w:eastAsia="Times New Roman" w:hAnsi="Times New Roman"/>
          <w:spacing w:val="-3"/>
          <w:szCs w:val="24"/>
        </w:rPr>
      </w:pPr>
      <w:r>
        <w:rPr>
          <w:rFonts w:ascii="Times New Roman" w:eastAsia="Times New Roman" w:hAnsi="Times New Roman"/>
          <w:spacing w:val="-3"/>
          <w:szCs w:val="24"/>
        </w:rPr>
        <w:br w:type="page"/>
      </w:r>
    </w:p>
    <w:p w14:paraId="27FABDCE" w14:textId="77777777" w:rsidR="000E6726" w:rsidRDefault="000E6726" w:rsidP="000E6726">
      <w:pPr>
        <w:rPr>
          <w:rFonts w:ascii="Times New Roman" w:hAnsi="Times New Roman"/>
          <w:szCs w:val="24"/>
        </w:rPr>
      </w:pPr>
    </w:p>
    <w:p w14:paraId="6984FF35" w14:textId="77777777" w:rsidR="000E6726" w:rsidRDefault="000E6726">
      <w:pPr>
        <w:rPr>
          <w:rFonts w:ascii="Times New Roman" w:eastAsiaTheme="majorEastAsia" w:hAnsi="Times New Roman"/>
          <w:b/>
          <w:bCs/>
          <w:szCs w:val="24"/>
        </w:rPr>
      </w:pPr>
    </w:p>
    <w:p w14:paraId="1FE2E453" w14:textId="77777777" w:rsidR="000E6726" w:rsidRPr="00D904BA" w:rsidRDefault="000E6726" w:rsidP="000E6726">
      <w:pPr>
        <w:keepNext/>
        <w:spacing w:after="60"/>
        <w:jc w:val="center"/>
        <w:outlineLvl w:val="0"/>
        <w:rPr>
          <w:rFonts w:ascii="Times New Roman" w:eastAsia="Times New Roman" w:hAnsi="Times New Roman"/>
          <w:b/>
          <w:kern w:val="28"/>
          <w:szCs w:val="20"/>
        </w:rPr>
      </w:pPr>
      <w:bookmarkStart w:id="69" w:name="_Toc147220044"/>
      <w:bookmarkStart w:id="70" w:name="_Toc181111515"/>
      <w:r w:rsidRPr="00D904BA">
        <w:rPr>
          <w:rFonts w:ascii="Times New Roman" w:eastAsia="Times New Roman" w:hAnsi="Times New Roman"/>
          <w:b/>
          <w:kern w:val="28"/>
          <w:sz w:val="32"/>
          <w:szCs w:val="20"/>
        </w:rPr>
        <w:t>Attachment B – Program Market Study Requirements</w:t>
      </w:r>
      <w:bookmarkEnd w:id="69"/>
      <w:bookmarkEnd w:id="70"/>
    </w:p>
    <w:p w14:paraId="5E5E13CD" w14:textId="77777777" w:rsidR="000E6726" w:rsidRPr="00D904BA" w:rsidRDefault="000E6726" w:rsidP="000E67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firstLine="720"/>
        <w:rPr>
          <w:rFonts w:ascii="Times New Roman" w:eastAsia="Times New Roman" w:hAnsi="Times New Roman"/>
          <w:b/>
          <w:szCs w:val="20"/>
        </w:rPr>
      </w:pPr>
    </w:p>
    <w:p w14:paraId="5A2A7C88" w14:textId="77777777" w:rsidR="000E6726" w:rsidRPr="00D904BA" w:rsidRDefault="000E6726" w:rsidP="000E67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szCs w:val="20"/>
        </w:rPr>
      </w:pPr>
      <w:bookmarkStart w:id="71" w:name="_Hlk138835094"/>
      <w:r w:rsidRPr="00D904BA">
        <w:rPr>
          <w:rFonts w:ascii="Times New Roman" w:eastAsia="Times New Roman" w:hAnsi="Times New Roman"/>
          <w:szCs w:val="20"/>
        </w:rPr>
        <w:t>A market study prepared by an Oklahoma certified appraiser with expertise and demonstrated experience in the preparation of market studies related to residential rental properties must be submitted with the Application.  This market study shall be utilized by OHFA to determine whether the Development meets housing needs and demands.</w:t>
      </w:r>
    </w:p>
    <w:p w14:paraId="2AF85E2D" w14:textId="77777777" w:rsidR="000E6726" w:rsidRPr="00D904BA" w:rsidRDefault="000E6726" w:rsidP="000E67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szCs w:val="20"/>
        </w:rPr>
      </w:pPr>
    </w:p>
    <w:p w14:paraId="1541A5FD" w14:textId="77777777" w:rsidR="000E6726" w:rsidRPr="00D904BA" w:rsidRDefault="000E6726" w:rsidP="000E67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szCs w:val="20"/>
        </w:rPr>
      </w:pPr>
      <w:r w:rsidRPr="00D904BA">
        <w:rPr>
          <w:rFonts w:ascii="Times New Roman" w:eastAsia="Times New Roman" w:hAnsi="Times New Roman"/>
          <w:szCs w:val="20"/>
        </w:rPr>
        <w:t xml:space="preserve">The study cannot have been prepared more than twelve (12) months prior to the date of filing the Application.  If resubmitting an </w:t>
      </w:r>
      <w:proofErr w:type="gramStart"/>
      <w:r w:rsidRPr="00D904BA">
        <w:rPr>
          <w:rFonts w:ascii="Times New Roman" w:eastAsia="Times New Roman" w:hAnsi="Times New Roman"/>
          <w:szCs w:val="20"/>
        </w:rPr>
        <w:t>Application</w:t>
      </w:r>
      <w:proofErr w:type="gramEnd"/>
      <w:r w:rsidRPr="00D904BA">
        <w:rPr>
          <w:rFonts w:ascii="Times New Roman" w:eastAsia="Times New Roman" w:hAnsi="Times New Roman"/>
          <w:szCs w:val="20"/>
        </w:rPr>
        <w:t xml:space="preserve"> for the same Development, a letter may be provided from the original market analyst, prepared eighteen (18) months or less prior to the date of the resubmission.  If an update letter is submitted, the market study analyst must verify whether the conclusions of the original study have materially changed since the original report date. The letter must state that current market data and comparable information have been compiled to verify the letter conclusions. </w:t>
      </w:r>
    </w:p>
    <w:p w14:paraId="128992E2" w14:textId="77777777" w:rsidR="000E6726" w:rsidRPr="00D904BA" w:rsidRDefault="000E6726" w:rsidP="000E67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szCs w:val="20"/>
        </w:rPr>
      </w:pPr>
    </w:p>
    <w:p w14:paraId="42D4B5E1" w14:textId="77777777" w:rsidR="000E6726" w:rsidRPr="00D904BA" w:rsidRDefault="000E6726" w:rsidP="000E67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hanging="720"/>
        <w:rPr>
          <w:rFonts w:ascii="Times New Roman" w:eastAsia="Times New Roman" w:hAnsi="Times New Roman"/>
          <w:szCs w:val="20"/>
        </w:rPr>
      </w:pPr>
      <w:r w:rsidRPr="00D904BA">
        <w:rPr>
          <w:rFonts w:ascii="Times New Roman" w:eastAsia="Times New Roman" w:hAnsi="Times New Roman"/>
          <w:szCs w:val="20"/>
        </w:rPr>
        <w:tab/>
        <w:t xml:space="preserve">Even though a market study may address </w:t>
      </w:r>
      <w:proofErr w:type="gramStart"/>
      <w:r w:rsidRPr="00D904BA">
        <w:rPr>
          <w:rFonts w:ascii="Times New Roman" w:eastAsia="Times New Roman" w:hAnsi="Times New Roman"/>
          <w:szCs w:val="20"/>
        </w:rPr>
        <w:t>all of</w:t>
      </w:r>
      <w:proofErr w:type="gramEnd"/>
      <w:r w:rsidRPr="00D904BA">
        <w:rPr>
          <w:rFonts w:ascii="Times New Roman" w:eastAsia="Times New Roman" w:hAnsi="Times New Roman"/>
          <w:szCs w:val="20"/>
        </w:rPr>
        <w:t xml:space="preserve"> the elements required below, OHFA may reject the market study if it is determined, in OHFA's sole discretion, that the information presented will not enable OHFA to make a decision regarding need and the viability of the proposed Development, or if OHFA determines that a demand and/or need for the Development is not demonstrated. </w:t>
      </w:r>
    </w:p>
    <w:p w14:paraId="7552410B" w14:textId="77777777" w:rsidR="000E6726" w:rsidRPr="00D904BA" w:rsidRDefault="000E6726" w:rsidP="000E67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hanging="720"/>
        <w:rPr>
          <w:rFonts w:ascii="Times New Roman" w:eastAsia="Times New Roman" w:hAnsi="Times New Roman"/>
          <w:szCs w:val="20"/>
        </w:rPr>
      </w:pPr>
    </w:p>
    <w:p w14:paraId="6F9627B2" w14:textId="77777777" w:rsidR="000E6726" w:rsidRPr="00D904BA" w:rsidRDefault="000E6726" w:rsidP="000E67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szCs w:val="24"/>
        </w:rPr>
      </w:pPr>
      <w:r w:rsidRPr="00D904BA">
        <w:rPr>
          <w:rFonts w:ascii="Times New Roman" w:eastAsia="Times New Roman" w:hAnsi="Times New Roman"/>
          <w:szCs w:val="24"/>
        </w:rPr>
        <w:t xml:space="preserve">The Market Study must include the following: </w:t>
      </w:r>
    </w:p>
    <w:p w14:paraId="6E7DDCA9" w14:textId="77777777" w:rsidR="000E6726" w:rsidRPr="00D904BA" w:rsidRDefault="000E6726" w:rsidP="000E67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szCs w:val="24"/>
        </w:rPr>
      </w:pPr>
    </w:p>
    <w:p w14:paraId="6D87291E" w14:textId="77777777" w:rsidR="000E6726" w:rsidRPr="00D904BA" w:rsidRDefault="000E6726" w:rsidP="000E6726">
      <w:pPr>
        <w:widowControl w:val="0"/>
        <w:numPr>
          <w:ilvl w:val="0"/>
          <w:numId w:val="24"/>
        </w:numPr>
        <w:tabs>
          <w:tab w:val="left" w:pos="471"/>
        </w:tabs>
        <w:spacing w:before="279"/>
        <w:jc w:val="left"/>
        <w:outlineLvl w:val="1"/>
        <w:rPr>
          <w:rFonts w:ascii="Times New Roman" w:eastAsia="Times New Roman" w:hAnsi="Times New Roman"/>
          <w:b/>
          <w:iCs/>
          <w:spacing w:val="-1"/>
          <w:szCs w:val="24"/>
        </w:rPr>
      </w:pPr>
      <w:bookmarkStart w:id="72" w:name="_Toc181111516"/>
      <w:r w:rsidRPr="00D904BA">
        <w:rPr>
          <w:rFonts w:ascii="Times New Roman" w:eastAsia="Times New Roman" w:hAnsi="Times New Roman"/>
          <w:b/>
          <w:iCs/>
          <w:spacing w:val="-1"/>
          <w:szCs w:val="24"/>
        </w:rPr>
        <w:t>Executive</w:t>
      </w:r>
      <w:r w:rsidRPr="00D904BA">
        <w:rPr>
          <w:rFonts w:ascii="Times New Roman" w:eastAsia="Times New Roman" w:hAnsi="Times New Roman"/>
          <w:b/>
          <w:iCs/>
          <w:spacing w:val="-24"/>
          <w:szCs w:val="24"/>
        </w:rPr>
        <w:t xml:space="preserve"> </w:t>
      </w:r>
      <w:r w:rsidRPr="00D904BA">
        <w:rPr>
          <w:rFonts w:ascii="Times New Roman" w:eastAsia="Times New Roman" w:hAnsi="Times New Roman"/>
          <w:b/>
          <w:iCs/>
          <w:spacing w:val="-1"/>
          <w:szCs w:val="24"/>
        </w:rPr>
        <w:t>Summary</w:t>
      </w:r>
      <w:bookmarkEnd w:id="72"/>
    </w:p>
    <w:p w14:paraId="75414920" w14:textId="77777777" w:rsidR="000E6726" w:rsidRPr="00D904BA" w:rsidRDefault="000E6726" w:rsidP="000E6726">
      <w:pPr>
        <w:jc w:val="left"/>
        <w:rPr>
          <w:rFonts w:ascii="Times New Roman" w:eastAsia="Times New Roman" w:hAnsi="Times New Roman"/>
          <w:sz w:val="20"/>
          <w:szCs w:val="20"/>
        </w:rPr>
      </w:pPr>
    </w:p>
    <w:p w14:paraId="649F39BF" w14:textId="77777777" w:rsidR="000E6726" w:rsidRPr="00D904BA" w:rsidRDefault="000E6726" w:rsidP="000E6726">
      <w:pPr>
        <w:spacing w:before="120" w:after="120"/>
        <w:ind w:left="101" w:right="115"/>
        <w:jc w:val="left"/>
        <w:rPr>
          <w:rFonts w:ascii="Times New Roman" w:eastAsia="Times New Roman" w:hAnsi="Times New Roman"/>
          <w:szCs w:val="24"/>
        </w:rPr>
      </w:pPr>
      <w:r w:rsidRPr="00D904BA">
        <w:rPr>
          <w:rFonts w:ascii="Times New Roman" w:eastAsia="Times New Roman" w:hAnsi="Times New Roman"/>
          <w:spacing w:val="-1"/>
          <w:szCs w:val="24"/>
        </w:rPr>
        <w:t>The</w:t>
      </w:r>
      <w:r w:rsidRPr="00D904BA">
        <w:rPr>
          <w:rFonts w:ascii="Times New Roman" w:eastAsia="Times New Roman" w:hAnsi="Times New Roman"/>
          <w:spacing w:val="8"/>
          <w:szCs w:val="24"/>
        </w:rPr>
        <w:t xml:space="preserve"> </w:t>
      </w:r>
      <w:r w:rsidRPr="00D904BA">
        <w:rPr>
          <w:rFonts w:ascii="Times New Roman" w:eastAsia="Times New Roman" w:hAnsi="Times New Roman"/>
          <w:spacing w:val="-1"/>
          <w:szCs w:val="24"/>
        </w:rPr>
        <w:t>executive</w:t>
      </w:r>
      <w:r w:rsidRPr="00D904BA">
        <w:rPr>
          <w:rFonts w:ascii="Times New Roman" w:eastAsia="Times New Roman" w:hAnsi="Times New Roman"/>
          <w:spacing w:val="9"/>
          <w:szCs w:val="24"/>
        </w:rPr>
        <w:t xml:space="preserve"> </w:t>
      </w:r>
      <w:r w:rsidRPr="00D904BA">
        <w:rPr>
          <w:rFonts w:ascii="Times New Roman" w:eastAsia="Times New Roman" w:hAnsi="Times New Roman"/>
          <w:spacing w:val="-1"/>
          <w:szCs w:val="24"/>
        </w:rPr>
        <w:t>summary</w:t>
      </w:r>
      <w:r w:rsidRPr="00D904BA">
        <w:rPr>
          <w:rFonts w:ascii="Times New Roman" w:eastAsia="Times New Roman" w:hAnsi="Times New Roman"/>
          <w:spacing w:val="8"/>
          <w:szCs w:val="24"/>
        </w:rPr>
        <w:t xml:space="preserve"> </w:t>
      </w:r>
      <w:r w:rsidRPr="00D904BA">
        <w:rPr>
          <w:rFonts w:ascii="Times New Roman" w:eastAsia="Times New Roman" w:hAnsi="Times New Roman"/>
          <w:spacing w:val="-1"/>
          <w:szCs w:val="24"/>
        </w:rPr>
        <w:t>should</w:t>
      </w:r>
      <w:r w:rsidRPr="00D904BA">
        <w:rPr>
          <w:rFonts w:ascii="Times New Roman" w:eastAsia="Times New Roman" w:hAnsi="Times New Roman"/>
          <w:spacing w:val="10"/>
          <w:szCs w:val="24"/>
        </w:rPr>
        <w:t xml:space="preserve"> </w:t>
      </w:r>
      <w:r w:rsidRPr="00D904BA">
        <w:rPr>
          <w:rFonts w:ascii="Times New Roman" w:eastAsia="Times New Roman" w:hAnsi="Times New Roman"/>
          <w:spacing w:val="-1"/>
          <w:szCs w:val="24"/>
        </w:rPr>
        <w:t>include</w:t>
      </w:r>
      <w:r w:rsidRPr="00D904BA">
        <w:rPr>
          <w:rFonts w:ascii="Times New Roman" w:eastAsia="Times New Roman" w:hAnsi="Times New Roman"/>
          <w:spacing w:val="10"/>
          <w:szCs w:val="24"/>
        </w:rPr>
        <w:t xml:space="preserve"> </w:t>
      </w:r>
      <w:r w:rsidRPr="00D904BA">
        <w:rPr>
          <w:rFonts w:ascii="Times New Roman" w:eastAsia="Times New Roman" w:hAnsi="Times New Roman"/>
          <w:szCs w:val="24"/>
        </w:rPr>
        <w:t>a</w:t>
      </w:r>
      <w:r w:rsidRPr="00D904BA">
        <w:rPr>
          <w:rFonts w:ascii="Times New Roman" w:eastAsia="Times New Roman" w:hAnsi="Times New Roman"/>
          <w:spacing w:val="8"/>
          <w:szCs w:val="24"/>
        </w:rPr>
        <w:t xml:space="preserve"> </w:t>
      </w:r>
      <w:r w:rsidRPr="00D904BA">
        <w:rPr>
          <w:rFonts w:ascii="Times New Roman" w:eastAsia="Times New Roman" w:hAnsi="Times New Roman"/>
          <w:spacing w:val="-1"/>
          <w:szCs w:val="24"/>
        </w:rPr>
        <w:t>concise</w:t>
      </w:r>
      <w:r w:rsidRPr="00D904BA">
        <w:rPr>
          <w:rFonts w:ascii="Times New Roman" w:eastAsia="Times New Roman" w:hAnsi="Times New Roman"/>
          <w:spacing w:val="10"/>
          <w:szCs w:val="24"/>
        </w:rPr>
        <w:t xml:space="preserve"> </w:t>
      </w:r>
      <w:r w:rsidRPr="00D904BA">
        <w:rPr>
          <w:rFonts w:ascii="Times New Roman" w:eastAsia="Times New Roman" w:hAnsi="Times New Roman"/>
          <w:spacing w:val="-1"/>
          <w:szCs w:val="24"/>
        </w:rPr>
        <w:t>summary</w:t>
      </w:r>
      <w:r w:rsidRPr="00D904BA">
        <w:rPr>
          <w:rFonts w:ascii="Times New Roman" w:eastAsia="Times New Roman" w:hAnsi="Times New Roman"/>
          <w:spacing w:val="6"/>
          <w:szCs w:val="24"/>
        </w:rPr>
        <w:t xml:space="preserve"> </w:t>
      </w:r>
      <w:r w:rsidRPr="00D904BA">
        <w:rPr>
          <w:rFonts w:ascii="Times New Roman" w:eastAsia="Times New Roman" w:hAnsi="Times New Roman"/>
          <w:spacing w:val="-1"/>
          <w:szCs w:val="24"/>
        </w:rPr>
        <w:t>of</w:t>
      </w:r>
      <w:r w:rsidRPr="00D904BA">
        <w:rPr>
          <w:rFonts w:ascii="Times New Roman" w:eastAsia="Times New Roman" w:hAnsi="Times New Roman"/>
          <w:spacing w:val="10"/>
          <w:szCs w:val="24"/>
        </w:rPr>
        <w:t xml:space="preserve"> </w:t>
      </w:r>
      <w:r w:rsidRPr="00D904BA">
        <w:rPr>
          <w:rFonts w:ascii="Times New Roman" w:eastAsia="Times New Roman" w:hAnsi="Times New Roman"/>
          <w:szCs w:val="24"/>
        </w:rPr>
        <w:t>each</w:t>
      </w:r>
      <w:r w:rsidRPr="00D904BA">
        <w:rPr>
          <w:rFonts w:ascii="Times New Roman" w:eastAsia="Times New Roman" w:hAnsi="Times New Roman"/>
          <w:spacing w:val="8"/>
          <w:szCs w:val="24"/>
        </w:rPr>
        <w:t xml:space="preserve"> </w:t>
      </w:r>
      <w:r w:rsidRPr="00D904BA">
        <w:rPr>
          <w:rFonts w:ascii="Times New Roman" w:eastAsia="Times New Roman" w:hAnsi="Times New Roman"/>
          <w:spacing w:val="-1"/>
          <w:szCs w:val="24"/>
        </w:rPr>
        <w:t>section</w:t>
      </w:r>
      <w:r w:rsidRPr="00D904BA">
        <w:rPr>
          <w:rFonts w:ascii="Times New Roman" w:eastAsia="Times New Roman" w:hAnsi="Times New Roman"/>
          <w:spacing w:val="9"/>
          <w:szCs w:val="24"/>
        </w:rPr>
        <w:t xml:space="preserve"> </w:t>
      </w:r>
      <w:r w:rsidRPr="00D904BA">
        <w:rPr>
          <w:rFonts w:ascii="Times New Roman" w:eastAsia="Times New Roman" w:hAnsi="Times New Roman"/>
          <w:spacing w:val="-1"/>
          <w:szCs w:val="24"/>
        </w:rPr>
        <w:t>of</w:t>
      </w:r>
      <w:r w:rsidRPr="00D904BA">
        <w:rPr>
          <w:rFonts w:ascii="Times New Roman" w:eastAsia="Times New Roman" w:hAnsi="Times New Roman"/>
          <w:spacing w:val="8"/>
          <w:szCs w:val="24"/>
        </w:rPr>
        <w:t xml:space="preserve"> </w:t>
      </w:r>
      <w:r w:rsidRPr="00D904BA">
        <w:rPr>
          <w:rFonts w:ascii="Times New Roman" w:eastAsia="Times New Roman" w:hAnsi="Times New Roman"/>
          <w:szCs w:val="24"/>
        </w:rPr>
        <w:t>the</w:t>
      </w:r>
      <w:r w:rsidRPr="00D904BA">
        <w:rPr>
          <w:rFonts w:ascii="Times New Roman" w:eastAsia="Times New Roman" w:hAnsi="Times New Roman"/>
          <w:spacing w:val="10"/>
          <w:szCs w:val="24"/>
        </w:rPr>
        <w:t xml:space="preserve"> </w:t>
      </w:r>
      <w:r w:rsidRPr="00D904BA">
        <w:rPr>
          <w:rFonts w:ascii="Times New Roman" w:eastAsia="Times New Roman" w:hAnsi="Times New Roman"/>
          <w:szCs w:val="24"/>
        </w:rPr>
        <w:t>market</w:t>
      </w:r>
      <w:r w:rsidRPr="00D904BA">
        <w:rPr>
          <w:rFonts w:ascii="Times New Roman" w:eastAsia="Times New Roman" w:hAnsi="Times New Roman"/>
          <w:spacing w:val="8"/>
          <w:szCs w:val="24"/>
        </w:rPr>
        <w:t xml:space="preserve"> </w:t>
      </w:r>
      <w:r w:rsidRPr="00D904BA">
        <w:rPr>
          <w:rFonts w:ascii="Times New Roman" w:eastAsia="Times New Roman" w:hAnsi="Times New Roman"/>
          <w:spacing w:val="-1"/>
          <w:szCs w:val="24"/>
        </w:rPr>
        <w:t>study</w:t>
      </w:r>
      <w:r w:rsidRPr="00D904BA">
        <w:rPr>
          <w:rFonts w:ascii="Times New Roman" w:eastAsia="Times New Roman" w:hAnsi="Times New Roman"/>
          <w:spacing w:val="46"/>
          <w:szCs w:val="24"/>
        </w:rPr>
        <w:t xml:space="preserve"> </w:t>
      </w:r>
      <w:r w:rsidRPr="00D904BA">
        <w:rPr>
          <w:rFonts w:ascii="Times New Roman" w:eastAsia="Times New Roman" w:hAnsi="Times New Roman"/>
          <w:szCs w:val="24"/>
        </w:rPr>
        <w:t>including</w:t>
      </w:r>
      <w:r w:rsidRPr="00D904BA">
        <w:rPr>
          <w:rFonts w:ascii="Times New Roman" w:eastAsia="Times New Roman" w:hAnsi="Times New Roman"/>
          <w:spacing w:val="-4"/>
          <w:szCs w:val="24"/>
        </w:rPr>
        <w:t xml:space="preserve"> </w:t>
      </w:r>
      <w:r w:rsidRPr="00D904BA">
        <w:rPr>
          <w:rFonts w:ascii="Times New Roman" w:eastAsia="Times New Roman" w:hAnsi="Times New Roman"/>
          <w:spacing w:val="-1"/>
          <w:szCs w:val="24"/>
        </w:rPr>
        <w:t xml:space="preserve">data, </w:t>
      </w:r>
      <w:r w:rsidRPr="00D904BA">
        <w:rPr>
          <w:rFonts w:ascii="Times New Roman" w:eastAsia="Times New Roman" w:hAnsi="Times New Roman"/>
          <w:szCs w:val="24"/>
        </w:rPr>
        <w:t>analysis,</w:t>
      </w:r>
      <w:r w:rsidRPr="00D904BA">
        <w:rPr>
          <w:rFonts w:ascii="Times New Roman" w:eastAsia="Times New Roman" w:hAnsi="Times New Roman"/>
          <w:spacing w:val="-4"/>
          <w:szCs w:val="24"/>
        </w:rPr>
        <w:t xml:space="preserve"> </w:t>
      </w:r>
      <w:r w:rsidRPr="00D904BA">
        <w:rPr>
          <w:rFonts w:ascii="Times New Roman" w:eastAsia="Times New Roman" w:hAnsi="Times New Roman"/>
          <w:szCs w:val="24"/>
        </w:rPr>
        <w:t>and</w:t>
      </w:r>
      <w:r w:rsidRPr="00D904BA">
        <w:rPr>
          <w:rFonts w:ascii="Times New Roman" w:eastAsia="Times New Roman" w:hAnsi="Times New Roman"/>
          <w:spacing w:val="-2"/>
          <w:szCs w:val="24"/>
        </w:rPr>
        <w:t xml:space="preserve"> </w:t>
      </w:r>
      <w:r w:rsidRPr="00D904BA">
        <w:rPr>
          <w:rFonts w:ascii="Times New Roman" w:eastAsia="Times New Roman" w:hAnsi="Times New Roman"/>
          <w:spacing w:val="-1"/>
          <w:szCs w:val="24"/>
        </w:rPr>
        <w:t>conclusions.</w:t>
      </w:r>
      <w:r w:rsidRPr="00D904BA">
        <w:rPr>
          <w:rFonts w:ascii="Times New Roman" w:eastAsia="Times New Roman" w:hAnsi="Times New Roman"/>
          <w:spacing w:val="-3"/>
          <w:szCs w:val="24"/>
        </w:rPr>
        <w:t xml:space="preserve"> </w:t>
      </w:r>
      <w:r w:rsidRPr="00D904BA">
        <w:rPr>
          <w:rFonts w:ascii="Times New Roman" w:eastAsia="Times New Roman" w:hAnsi="Times New Roman"/>
          <w:szCs w:val="24"/>
        </w:rPr>
        <w:t>Minimum</w:t>
      </w:r>
      <w:r w:rsidRPr="00D904BA">
        <w:rPr>
          <w:rFonts w:ascii="Times New Roman" w:eastAsia="Times New Roman" w:hAnsi="Times New Roman"/>
          <w:spacing w:val="-1"/>
          <w:szCs w:val="24"/>
        </w:rPr>
        <w:t xml:space="preserve"> </w:t>
      </w:r>
      <w:r w:rsidRPr="00D904BA">
        <w:rPr>
          <w:rFonts w:ascii="Times New Roman" w:eastAsia="Times New Roman" w:hAnsi="Times New Roman"/>
          <w:szCs w:val="24"/>
        </w:rPr>
        <w:t>content</w:t>
      </w:r>
      <w:r w:rsidRPr="00D904BA">
        <w:rPr>
          <w:rFonts w:ascii="Times New Roman" w:eastAsia="Times New Roman" w:hAnsi="Times New Roman"/>
          <w:spacing w:val="-2"/>
          <w:szCs w:val="24"/>
        </w:rPr>
        <w:t xml:space="preserve"> </w:t>
      </w:r>
      <w:r w:rsidRPr="00D904BA">
        <w:rPr>
          <w:rFonts w:ascii="Times New Roman" w:eastAsia="Times New Roman" w:hAnsi="Times New Roman"/>
          <w:spacing w:val="-1"/>
          <w:szCs w:val="24"/>
        </w:rPr>
        <w:t>of</w:t>
      </w:r>
      <w:r w:rsidRPr="00D904BA">
        <w:rPr>
          <w:rFonts w:ascii="Times New Roman" w:eastAsia="Times New Roman" w:hAnsi="Times New Roman"/>
          <w:spacing w:val="-2"/>
          <w:szCs w:val="24"/>
        </w:rPr>
        <w:t xml:space="preserve"> </w:t>
      </w:r>
      <w:r w:rsidRPr="00D904BA">
        <w:rPr>
          <w:rFonts w:ascii="Times New Roman" w:eastAsia="Times New Roman" w:hAnsi="Times New Roman"/>
          <w:szCs w:val="24"/>
        </w:rPr>
        <w:t>the</w:t>
      </w:r>
      <w:r w:rsidRPr="00D904BA">
        <w:rPr>
          <w:rFonts w:ascii="Times New Roman" w:eastAsia="Times New Roman" w:hAnsi="Times New Roman"/>
          <w:spacing w:val="-2"/>
          <w:szCs w:val="24"/>
        </w:rPr>
        <w:t xml:space="preserve"> </w:t>
      </w:r>
      <w:r w:rsidRPr="00D904BA">
        <w:rPr>
          <w:rFonts w:ascii="Times New Roman" w:eastAsia="Times New Roman" w:hAnsi="Times New Roman"/>
          <w:spacing w:val="-1"/>
          <w:szCs w:val="24"/>
        </w:rPr>
        <w:t>Executive Summary</w:t>
      </w:r>
      <w:r w:rsidRPr="00D904BA">
        <w:rPr>
          <w:rFonts w:ascii="Times New Roman" w:eastAsia="Times New Roman" w:hAnsi="Times New Roman"/>
          <w:spacing w:val="-3"/>
          <w:szCs w:val="24"/>
        </w:rPr>
        <w:t xml:space="preserve"> </w:t>
      </w:r>
      <w:r w:rsidRPr="00D904BA">
        <w:rPr>
          <w:rFonts w:ascii="Times New Roman" w:eastAsia="Times New Roman" w:hAnsi="Times New Roman"/>
          <w:spacing w:val="-1"/>
          <w:szCs w:val="24"/>
        </w:rPr>
        <w:t>includes:</w:t>
      </w:r>
    </w:p>
    <w:p w14:paraId="4B774E98" w14:textId="77777777" w:rsidR="000E6726" w:rsidRPr="00D904BA" w:rsidRDefault="000E6726" w:rsidP="000E6726">
      <w:pPr>
        <w:widowControl w:val="0"/>
        <w:numPr>
          <w:ilvl w:val="1"/>
          <w:numId w:val="24"/>
        </w:numPr>
        <w:tabs>
          <w:tab w:val="left" w:pos="821"/>
        </w:tabs>
        <w:ind w:left="819" w:right="121"/>
        <w:jc w:val="left"/>
        <w:rPr>
          <w:rFonts w:ascii="Times New Roman" w:eastAsia="Times New Roman" w:hAnsi="Times New Roman"/>
          <w:szCs w:val="24"/>
        </w:rPr>
      </w:pPr>
      <w:bookmarkStart w:id="73" w:name="_Hlk139537378"/>
      <w:r w:rsidRPr="00D904BA">
        <w:rPr>
          <w:rFonts w:ascii="Times New Roman" w:eastAsia="Times New Roman" w:hAnsi="Times New Roman"/>
          <w:spacing w:val="-1"/>
          <w:szCs w:val="24"/>
        </w:rPr>
        <w:t>Concise</w:t>
      </w:r>
      <w:r w:rsidRPr="00D904BA">
        <w:rPr>
          <w:rFonts w:ascii="Times New Roman" w:eastAsia="Times New Roman" w:hAnsi="Times New Roman"/>
          <w:spacing w:val="13"/>
          <w:szCs w:val="24"/>
        </w:rPr>
        <w:t xml:space="preserve"> </w:t>
      </w:r>
      <w:r w:rsidRPr="00D904BA">
        <w:rPr>
          <w:rFonts w:ascii="Times New Roman" w:eastAsia="Times New Roman" w:hAnsi="Times New Roman"/>
          <w:spacing w:val="-1"/>
          <w:szCs w:val="24"/>
        </w:rPr>
        <w:t>description</w:t>
      </w:r>
      <w:r w:rsidRPr="00D904BA">
        <w:rPr>
          <w:rFonts w:ascii="Times New Roman" w:eastAsia="Times New Roman" w:hAnsi="Times New Roman"/>
          <w:spacing w:val="11"/>
          <w:szCs w:val="24"/>
        </w:rPr>
        <w:t xml:space="preserve"> </w:t>
      </w:r>
      <w:r w:rsidRPr="00D904BA">
        <w:rPr>
          <w:rFonts w:ascii="Times New Roman" w:eastAsia="Times New Roman" w:hAnsi="Times New Roman"/>
          <w:spacing w:val="-1"/>
          <w:szCs w:val="24"/>
        </w:rPr>
        <w:t>of</w:t>
      </w:r>
      <w:r w:rsidRPr="00D904BA">
        <w:rPr>
          <w:rFonts w:ascii="Times New Roman" w:eastAsia="Times New Roman" w:hAnsi="Times New Roman"/>
          <w:spacing w:val="12"/>
          <w:szCs w:val="24"/>
        </w:rPr>
        <w:t xml:space="preserve"> </w:t>
      </w:r>
      <w:r w:rsidRPr="00D904BA">
        <w:rPr>
          <w:rFonts w:ascii="Times New Roman" w:eastAsia="Times New Roman" w:hAnsi="Times New Roman"/>
          <w:spacing w:val="-1"/>
          <w:szCs w:val="24"/>
        </w:rPr>
        <w:t>the</w:t>
      </w:r>
      <w:r w:rsidRPr="00D904BA">
        <w:rPr>
          <w:rFonts w:ascii="Times New Roman" w:eastAsia="Times New Roman" w:hAnsi="Times New Roman"/>
          <w:spacing w:val="12"/>
          <w:szCs w:val="24"/>
        </w:rPr>
        <w:t xml:space="preserve"> </w:t>
      </w:r>
      <w:r w:rsidRPr="00D904BA">
        <w:rPr>
          <w:rFonts w:ascii="Times New Roman" w:eastAsia="Times New Roman" w:hAnsi="Times New Roman"/>
          <w:spacing w:val="-1"/>
          <w:szCs w:val="24"/>
        </w:rPr>
        <w:t>site.</w:t>
      </w:r>
    </w:p>
    <w:p w14:paraId="3B0F00E0" w14:textId="77777777" w:rsidR="000E6726" w:rsidRPr="00D904BA" w:rsidRDefault="000E6726" w:rsidP="000E6726">
      <w:pPr>
        <w:widowControl w:val="0"/>
        <w:numPr>
          <w:ilvl w:val="1"/>
          <w:numId w:val="24"/>
        </w:numPr>
        <w:tabs>
          <w:tab w:val="left" w:pos="821"/>
        </w:tabs>
        <w:spacing w:before="1"/>
        <w:ind w:left="819" w:right="121"/>
        <w:jc w:val="left"/>
        <w:rPr>
          <w:rFonts w:ascii="Times New Roman" w:eastAsia="Times New Roman" w:hAnsi="Times New Roman"/>
          <w:szCs w:val="24"/>
        </w:rPr>
      </w:pPr>
      <w:proofErr w:type="gramStart"/>
      <w:r w:rsidRPr="00D904BA">
        <w:rPr>
          <w:rFonts w:ascii="Times New Roman" w:eastAsia="Times New Roman" w:hAnsi="Times New Roman"/>
          <w:szCs w:val="24"/>
        </w:rPr>
        <w:t>Brief</w:t>
      </w:r>
      <w:r w:rsidRPr="00D904BA">
        <w:rPr>
          <w:rFonts w:ascii="Times New Roman" w:eastAsia="Times New Roman" w:hAnsi="Times New Roman"/>
          <w:spacing w:val="6"/>
          <w:szCs w:val="24"/>
        </w:rPr>
        <w:t xml:space="preserve"> </w:t>
      </w:r>
      <w:r w:rsidRPr="00D904BA">
        <w:rPr>
          <w:rFonts w:ascii="Times New Roman" w:eastAsia="Times New Roman" w:hAnsi="Times New Roman"/>
          <w:spacing w:val="-1"/>
          <w:szCs w:val="24"/>
        </w:rPr>
        <w:t>summary</w:t>
      </w:r>
      <w:proofErr w:type="gramEnd"/>
      <w:r w:rsidRPr="00D904BA">
        <w:rPr>
          <w:rFonts w:ascii="Times New Roman" w:eastAsia="Times New Roman" w:hAnsi="Times New Roman"/>
          <w:spacing w:val="7"/>
          <w:szCs w:val="24"/>
        </w:rPr>
        <w:t xml:space="preserve"> </w:t>
      </w:r>
      <w:r w:rsidRPr="00D904BA">
        <w:rPr>
          <w:rFonts w:ascii="Times New Roman" w:eastAsia="Times New Roman" w:hAnsi="Times New Roman"/>
          <w:spacing w:val="-1"/>
          <w:szCs w:val="24"/>
        </w:rPr>
        <w:t>of</w:t>
      </w:r>
      <w:r w:rsidRPr="00D904BA">
        <w:rPr>
          <w:rFonts w:ascii="Times New Roman" w:eastAsia="Times New Roman" w:hAnsi="Times New Roman"/>
          <w:spacing w:val="5"/>
          <w:szCs w:val="24"/>
        </w:rPr>
        <w:t xml:space="preserve"> </w:t>
      </w:r>
      <w:r w:rsidRPr="00D904BA">
        <w:rPr>
          <w:rFonts w:ascii="Times New Roman" w:eastAsia="Times New Roman" w:hAnsi="Times New Roman"/>
          <w:szCs w:val="24"/>
        </w:rPr>
        <w:t>the</w:t>
      </w:r>
      <w:r w:rsidRPr="00D904BA">
        <w:rPr>
          <w:rFonts w:ascii="Times New Roman" w:eastAsia="Times New Roman" w:hAnsi="Times New Roman"/>
          <w:spacing w:val="8"/>
          <w:szCs w:val="24"/>
        </w:rPr>
        <w:t xml:space="preserve"> </w:t>
      </w:r>
      <w:r w:rsidRPr="00D904BA">
        <w:rPr>
          <w:rFonts w:ascii="Times New Roman" w:eastAsia="Times New Roman" w:hAnsi="Times New Roman"/>
          <w:spacing w:val="-1"/>
          <w:szCs w:val="24"/>
        </w:rPr>
        <w:t>subject</w:t>
      </w:r>
      <w:r w:rsidRPr="00D904BA">
        <w:rPr>
          <w:rFonts w:ascii="Times New Roman" w:eastAsia="Times New Roman" w:hAnsi="Times New Roman"/>
          <w:spacing w:val="6"/>
          <w:szCs w:val="24"/>
        </w:rPr>
        <w:t xml:space="preserve"> </w:t>
      </w:r>
      <w:r w:rsidRPr="00D904BA">
        <w:rPr>
          <w:rFonts w:ascii="Times New Roman" w:eastAsia="Times New Roman" w:hAnsi="Times New Roman"/>
          <w:spacing w:val="-1"/>
          <w:szCs w:val="24"/>
        </w:rPr>
        <w:t>development,</w:t>
      </w:r>
      <w:r w:rsidRPr="00D904BA">
        <w:rPr>
          <w:rFonts w:ascii="Times New Roman" w:eastAsia="Times New Roman" w:hAnsi="Times New Roman"/>
          <w:spacing w:val="6"/>
          <w:szCs w:val="24"/>
        </w:rPr>
        <w:t xml:space="preserve"> </w:t>
      </w:r>
      <w:r w:rsidRPr="00D904BA">
        <w:rPr>
          <w:rFonts w:ascii="Times New Roman" w:eastAsia="Times New Roman" w:hAnsi="Times New Roman"/>
          <w:szCs w:val="24"/>
        </w:rPr>
        <w:t>including</w:t>
      </w:r>
      <w:r w:rsidRPr="00D904BA">
        <w:rPr>
          <w:rFonts w:ascii="Times New Roman" w:eastAsia="Times New Roman" w:hAnsi="Times New Roman"/>
          <w:spacing w:val="4"/>
          <w:szCs w:val="24"/>
        </w:rPr>
        <w:t xml:space="preserve"> </w:t>
      </w:r>
      <w:r w:rsidRPr="00D904BA">
        <w:rPr>
          <w:rFonts w:ascii="Times New Roman" w:eastAsia="Times New Roman" w:hAnsi="Times New Roman"/>
          <w:szCs w:val="24"/>
        </w:rPr>
        <w:t>the</w:t>
      </w:r>
      <w:r w:rsidRPr="00D904BA">
        <w:rPr>
          <w:rFonts w:ascii="Times New Roman" w:eastAsia="Times New Roman" w:hAnsi="Times New Roman"/>
          <w:spacing w:val="6"/>
          <w:szCs w:val="24"/>
        </w:rPr>
        <w:t xml:space="preserve"> </w:t>
      </w:r>
      <w:r w:rsidRPr="00D904BA">
        <w:rPr>
          <w:rFonts w:ascii="Times New Roman" w:eastAsia="Times New Roman" w:hAnsi="Times New Roman"/>
          <w:spacing w:val="-1"/>
          <w:szCs w:val="24"/>
        </w:rPr>
        <w:t>proposed</w:t>
      </w:r>
      <w:r w:rsidRPr="00D904BA">
        <w:rPr>
          <w:rFonts w:ascii="Times New Roman" w:eastAsia="Times New Roman" w:hAnsi="Times New Roman"/>
          <w:spacing w:val="6"/>
          <w:szCs w:val="24"/>
        </w:rPr>
        <w:t xml:space="preserve"> </w:t>
      </w:r>
      <w:r w:rsidRPr="00D904BA">
        <w:rPr>
          <w:rFonts w:ascii="Times New Roman" w:eastAsia="Times New Roman" w:hAnsi="Times New Roman"/>
          <w:szCs w:val="24"/>
        </w:rPr>
        <w:t>targeted</w:t>
      </w:r>
      <w:r w:rsidRPr="00D904BA">
        <w:rPr>
          <w:rFonts w:ascii="Times New Roman" w:eastAsia="Times New Roman" w:hAnsi="Times New Roman"/>
          <w:spacing w:val="8"/>
          <w:szCs w:val="24"/>
        </w:rPr>
        <w:t xml:space="preserve"> </w:t>
      </w:r>
      <w:r w:rsidRPr="00D904BA">
        <w:rPr>
          <w:rFonts w:ascii="Times New Roman" w:eastAsia="Times New Roman" w:hAnsi="Times New Roman"/>
          <w:spacing w:val="-1"/>
          <w:szCs w:val="24"/>
        </w:rPr>
        <w:t>population</w:t>
      </w:r>
      <w:r w:rsidRPr="00D904BA">
        <w:rPr>
          <w:rFonts w:ascii="Times New Roman" w:eastAsia="Times New Roman" w:hAnsi="Times New Roman"/>
          <w:spacing w:val="20"/>
          <w:szCs w:val="24"/>
        </w:rPr>
        <w:t xml:space="preserve"> </w:t>
      </w:r>
      <w:r w:rsidRPr="00D904BA">
        <w:rPr>
          <w:rFonts w:ascii="Times New Roman" w:eastAsia="Times New Roman" w:hAnsi="Times New Roman"/>
          <w:szCs w:val="24"/>
        </w:rPr>
        <w:t>to</w:t>
      </w:r>
      <w:r w:rsidRPr="00D904BA">
        <w:rPr>
          <w:rFonts w:ascii="Times New Roman" w:eastAsia="Times New Roman" w:hAnsi="Times New Roman"/>
          <w:spacing w:val="-5"/>
          <w:szCs w:val="24"/>
        </w:rPr>
        <w:t xml:space="preserve"> </w:t>
      </w:r>
      <w:r w:rsidRPr="00D904BA">
        <w:rPr>
          <w:rFonts w:ascii="Times New Roman" w:eastAsia="Times New Roman" w:hAnsi="Times New Roman"/>
          <w:spacing w:val="-1"/>
          <w:szCs w:val="24"/>
        </w:rPr>
        <w:t>be</w:t>
      </w:r>
      <w:r w:rsidRPr="00D904BA">
        <w:rPr>
          <w:rFonts w:ascii="Times New Roman" w:eastAsia="Times New Roman" w:hAnsi="Times New Roman"/>
          <w:spacing w:val="-5"/>
          <w:szCs w:val="24"/>
        </w:rPr>
        <w:t xml:space="preserve"> </w:t>
      </w:r>
      <w:r w:rsidRPr="00D904BA">
        <w:rPr>
          <w:rFonts w:ascii="Times New Roman" w:eastAsia="Times New Roman" w:hAnsi="Times New Roman"/>
          <w:spacing w:val="-1"/>
          <w:szCs w:val="24"/>
        </w:rPr>
        <w:t>served.</w:t>
      </w:r>
    </w:p>
    <w:p w14:paraId="49A15B2E" w14:textId="77777777" w:rsidR="000E6726" w:rsidRPr="00D904BA" w:rsidRDefault="000E6726" w:rsidP="000E6726">
      <w:pPr>
        <w:widowControl w:val="0"/>
        <w:numPr>
          <w:ilvl w:val="1"/>
          <w:numId w:val="24"/>
        </w:numPr>
        <w:tabs>
          <w:tab w:val="left" w:pos="821"/>
        </w:tabs>
        <w:ind w:left="819" w:right="121"/>
        <w:jc w:val="left"/>
        <w:rPr>
          <w:rFonts w:ascii="Times New Roman" w:eastAsia="Times New Roman" w:hAnsi="Times New Roman"/>
          <w:szCs w:val="24"/>
        </w:rPr>
      </w:pPr>
      <w:r w:rsidRPr="00D904BA">
        <w:rPr>
          <w:rFonts w:ascii="Times New Roman" w:eastAsia="Times New Roman" w:hAnsi="Times New Roman"/>
          <w:spacing w:val="-1"/>
          <w:szCs w:val="24"/>
        </w:rPr>
        <w:t>Summary</w:t>
      </w:r>
      <w:r w:rsidRPr="00D904BA">
        <w:rPr>
          <w:rFonts w:ascii="Times New Roman" w:eastAsia="Times New Roman" w:hAnsi="Times New Roman"/>
          <w:spacing w:val="28"/>
          <w:szCs w:val="24"/>
        </w:rPr>
        <w:t xml:space="preserve"> </w:t>
      </w:r>
      <w:r w:rsidRPr="00D904BA">
        <w:rPr>
          <w:rFonts w:ascii="Times New Roman" w:eastAsia="Times New Roman" w:hAnsi="Times New Roman"/>
          <w:spacing w:val="-1"/>
          <w:szCs w:val="24"/>
        </w:rPr>
        <w:t>of</w:t>
      </w:r>
      <w:r w:rsidRPr="00D904BA">
        <w:rPr>
          <w:rFonts w:ascii="Times New Roman" w:eastAsia="Times New Roman" w:hAnsi="Times New Roman"/>
          <w:spacing w:val="25"/>
          <w:szCs w:val="24"/>
        </w:rPr>
        <w:t xml:space="preserve"> </w:t>
      </w:r>
      <w:r w:rsidRPr="00D904BA">
        <w:rPr>
          <w:rFonts w:ascii="Times New Roman" w:eastAsia="Times New Roman" w:hAnsi="Times New Roman"/>
          <w:spacing w:val="-1"/>
          <w:szCs w:val="24"/>
        </w:rPr>
        <w:t>demand</w:t>
      </w:r>
      <w:r w:rsidRPr="00D904BA">
        <w:rPr>
          <w:rFonts w:ascii="Times New Roman" w:eastAsia="Times New Roman" w:hAnsi="Times New Roman"/>
          <w:spacing w:val="28"/>
          <w:szCs w:val="24"/>
        </w:rPr>
        <w:t xml:space="preserve"> </w:t>
      </w:r>
      <w:r w:rsidRPr="00D904BA">
        <w:rPr>
          <w:rFonts w:ascii="Times New Roman" w:eastAsia="Times New Roman" w:hAnsi="Times New Roman"/>
          <w:spacing w:val="-1"/>
          <w:szCs w:val="24"/>
        </w:rPr>
        <w:t>for</w:t>
      </w:r>
      <w:r w:rsidRPr="00D904BA">
        <w:rPr>
          <w:rFonts w:ascii="Times New Roman" w:eastAsia="Times New Roman" w:hAnsi="Times New Roman"/>
          <w:spacing w:val="27"/>
          <w:szCs w:val="24"/>
        </w:rPr>
        <w:t xml:space="preserve"> </w:t>
      </w:r>
      <w:r w:rsidRPr="00D904BA">
        <w:rPr>
          <w:rFonts w:ascii="Times New Roman" w:eastAsia="Times New Roman" w:hAnsi="Times New Roman"/>
          <w:szCs w:val="24"/>
        </w:rPr>
        <w:t>the</w:t>
      </w:r>
      <w:r w:rsidRPr="00D904BA">
        <w:rPr>
          <w:rFonts w:ascii="Times New Roman" w:eastAsia="Times New Roman" w:hAnsi="Times New Roman"/>
          <w:spacing w:val="27"/>
          <w:szCs w:val="24"/>
        </w:rPr>
        <w:t xml:space="preserve"> </w:t>
      </w:r>
      <w:r w:rsidRPr="00D904BA">
        <w:rPr>
          <w:rFonts w:ascii="Times New Roman" w:eastAsia="Times New Roman" w:hAnsi="Times New Roman"/>
          <w:spacing w:val="-1"/>
          <w:szCs w:val="24"/>
        </w:rPr>
        <w:t>proposed</w:t>
      </w:r>
      <w:r w:rsidRPr="00D904BA">
        <w:rPr>
          <w:rFonts w:ascii="Times New Roman" w:eastAsia="Times New Roman" w:hAnsi="Times New Roman"/>
          <w:spacing w:val="30"/>
          <w:szCs w:val="24"/>
        </w:rPr>
        <w:t xml:space="preserve"> </w:t>
      </w:r>
      <w:r w:rsidRPr="00D904BA">
        <w:rPr>
          <w:rFonts w:ascii="Times New Roman" w:eastAsia="Times New Roman" w:hAnsi="Times New Roman"/>
          <w:spacing w:val="-1"/>
          <w:szCs w:val="24"/>
        </w:rPr>
        <w:t>development</w:t>
      </w:r>
      <w:r w:rsidRPr="00D904BA">
        <w:rPr>
          <w:rFonts w:ascii="Times New Roman" w:eastAsia="Times New Roman" w:hAnsi="Times New Roman"/>
          <w:spacing w:val="27"/>
          <w:szCs w:val="24"/>
        </w:rPr>
        <w:t xml:space="preserve"> </w:t>
      </w:r>
      <w:r w:rsidRPr="00D904BA">
        <w:rPr>
          <w:rFonts w:ascii="Times New Roman" w:eastAsia="Times New Roman" w:hAnsi="Times New Roman"/>
          <w:spacing w:val="-1"/>
          <w:szCs w:val="24"/>
        </w:rPr>
        <w:t>including</w:t>
      </w:r>
      <w:r w:rsidRPr="00D904BA">
        <w:rPr>
          <w:rFonts w:ascii="Times New Roman" w:eastAsia="Times New Roman" w:hAnsi="Times New Roman"/>
          <w:spacing w:val="27"/>
          <w:szCs w:val="24"/>
        </w:rPr>
        <w:t xml:space="preserve"> </w:t>
      </w:r>
      <w:r w:rsidRPr="00D904BA">
        <w:rPr>
          <w:rFonts w:ascii="Times New Roman" w:eastAsia="Times New Roman" w:hAnsi="Times New Roman"/>
          <w:szCs w:val="24"/>
        </w:rPr>
        <w:t>a</w:t>
      </w:r>
      <w:r w:rsidRPr="00D904BA">
        <w:rPr>
          <w:rFonts w:ascii="Times New Roman" w:eastAsia="Times New Roman" w:hAnsi="Times New Roman"/>
          <w:spacing w:val="27"/>
          <w:szCs w:val="24"/>
        </w:rPr>
        <w:t xml:space="preserve"> </w:t>
      </w:r>
      <w:r w:rsidRPr="00D904BA">
        <w:rPr>
          <w:rFonts w:ascii="Times New Roman" w:eastAsia="Times New Roman" w:hAnsi="Times New Roman"/>
          <w:szCs w:val="24"/>
        </w:rPr>
        <w:t>concise</w:t>
      </w:r>
      <w:r w:rsidRPr="00D904BA">
        <w:rPr>
          <w:rFonts w:ascii="Times New Roman" w:eastAsia="Times New Roman" w:hAnsi="Times New Roman"/>
          <w:spacing w:val="28"/>
          <w:szCs w:val="24"/>
        </w:rPr>
        <w:t xml:space="preserve"> </w:t>
      </w:r>
      <w:r w:rsidRPr="00D904BA">
        <w:rPr>
          <w:rFonts w:ascii="Times New Roman" w:eastAsia="Times New Roman" w:hAnsi="Times New Roman"/>
          <w:spacing w:val="-1"/>
          <w:szCs w:val="24"/>
        </w:rPr>
        <w:t>statement</w:t>
      </w:r>
      <w:r w:rsidRPr="00D904BA">
        <w:rPr>
          <w:rFonts w:ascii="Times New Roman" w:eastAsia="Times New Roman" w:hAnsi="Times New Roman"/>
          <w:spacing w:val="31"/>
          <w:szCs w:val="24"/>
        </w:rPr>
        <w:t xml:space="preserve"> </w:t>
      </w:r>
      <w:r w:rsidRPr="00D904BA">
        <w:rPr>
          <w:rFonts w:ascii="Times New Roman" w:eastAsia="Times New Roman" w:hAnsi="Times New Roman"/>
          <w:spacing w:val="-1"/>
          <w:szCs w:val="24"/>
        </w:rPr>
        <w:t>of</w:t>
      </w:r>
      <w:r w:rsidRPr="00D904BA">
        <w:rPr>
          <w:rFonts w:ascii="Times New Roman" w:eastAsia="Times New Roman" w:hAnsi="Times New Roman"/>
          <w:spacing w:val="52"/>
          <w:szCs w:val="24"/>
        </w:rPr>
        <w:t xml:space="preserve"> </w:t>
      </w:r>
      <w:r w:rsidRPr="00D904BA">
        <w:rPr>
          <w:rFonts w:ascii="Times New Roman" w:eastAsia="Times New Roman" w:hAnsi="Times New Roman"/>
          <w:szCs w:val="24"/>
        </w:rPr>
        <w:t>the</w:t>
      </w:r>
      <w:r w:rsidRPr="00D904BA">
        <w:rPr>
          <w:rFonts w:ascii="Times New Roman" w:eastAsia="Times New Roman" w:hAnsi="Times New Roman"/>
          <w:spacing w:val="-4"/>
          <w:szCs w:val="24"/>
        </w:rPr>
        <w:t xml:space="preserve"> </w:t>
      </w:r>
      <w:r w:rsidRPr="00D904BA">
        <w:rPr>
          <w:rFonts w:ascii="Times New Roman" w:eastAsia="Times New Roman" w:hAnsi="Times New Roman"/>
          <w:szCs w:val="24"/>
        </w:rPr>
        <w:t>analyst's</w:t>
      </w:r>
      <w:r w:rsidRPr="00D904BA">
        <w:rPr>
          <w:rFonts w:ascii="Times New Roman" w:eastAsia="Times New Roman" w:hAnsi="Times New Roman"/>
          <w:spacing w:val="-5"/>
          <w:szCs w:val="24"/>
        </w:rPr>
        <w:t xml:space="preserve"> </w:t>
      </w:r>
      <w:r w:rsidRPr="00D904BA">
        <w:rPr>
          <w:rFonts w:ascii="Times New Roman" w:eastAsia="Times New Roman" w:hAnsi="Times New Roman"/>
          <w:spacing w:val="-1"/>
          <w:szCs w:val="24"/>
        </w:rPr>
        <w:t>opinion</w:t>
      </w:r>
      <w:r w:rsidRPr="00D904BA">
        <w:rPr>
          <w:rFonts w:ascii="Times New Roman" w:eastAsia="Times New Roman" w:hAnsi="Times New Roman"/>
          <w:spacing w:val="-3"/>
          <w:szCs w:val="24"/>
        </w:rPr>
        <w:t xml:space="preserve"> </w:t>
      </w:r>
      <w:r w:rsidRPr="00D904BA">
        <w:rPr>
          <w:rFonts w:ascii="Times New Roman" w:eastAsia="Times New Roman" w:hAnsi="Times New Roman"/>
          <w:spacing w:val="-1"/>
          <w:szCs w:val="24"/>
        </w:rPr>
        <w:t>of</w:t>
      </w:r>
      <w:r w:rsidRPr="00D904BA">
        <w:rPr>
          <w:rFonts w:ascii="Times New Roman" w:eastAsia="Times New Roman" w:hAnsi="Times New Roman"/>
          <w:spacing w:val="-3"/>
          <w:szCs w:val="24"/>
        </w:rPr>
        <w:t xml:space="preserve"> </w:t>
      </w:r>
      <w:r w:rsidRPr="00D904BA">
        <w:rPr>
          <w:rFonts w:ascii="Times New Roman" w:eastAsia="Times New Roman" w:hAnsi="Times New Roman"/>
          <w:szCs w:val="24"/>
        </w:rPr>
        <w:t>market</w:t>
      </w:r>
      <w:r w:rsidRPr="00D904BA">
        <w:rPr>
          <w:rFonts w:ascii="Times New Roman" w:eastAsia="Times New Roman" w:hAnsi="Times New Roman"/>
          <w:spacing w:val="-5"/>
          <w:szCs w:val="24"/>
        </w:rPr>
        <w:t xml:space="preserve"> </w:t>
      </w:r>
      <w:r w:rsidRPr="00D904BA">
        <w:rPr>
          <w:rFonts w:ascii="Times New Roman" w:eastAsia="Times New Roman" w:hAnsi="Times New Roman"/>
          <w:spacing w:val="-1"/>
          <w:szCs w:val="24"/>
        </w:rPr>
        <w:t>feasibility,</w:t>
      </w:r>
      <w:r w:rsidRPr="00D904BA">
        <w:rPr>
          <w:rFonts w:ascii="Times New Roman" w:eastAsia="Times New Roman" w:hAnsi="Times New Roman"/>
          <w:spacing w:val="-2"/>
          <w:szCs w:val="24"/>
        </w:rPr>
        <w:t xml:space="preserve"> </w:t>
      </w:r>
      <w:r w:rsidRPr="00D904BA">
        <w:rPr>
          <w:rFonts w:ascii="Times New Roman" w:eastAsia="Times New Roman" w:hAnsi="Times New Roman"/>
          <w:spacing w:val="-1"/>
          <w:szCs w:val="24"/>
        </w:rPr>
        <w:t>determined</w:t>
      </w:r>
      <w:r w:rsidRPr="00D904BA">
        <w:rPr>
          <w:rFonts w:ascii="Times New Roman" w:eastAsia="Times New Roman" w:hAnsi="Times New Roman"/>
          <w:spacing w:val="-4"/>
          <w:szCs w:val="24"/>
        </w:rPr>
        <w:t xml:space="preserve"> </w:t>
      </w:r>
      <w:r w:rsidRPr="00D904BA">
        <w:rPr>
          <w:rFonts w:ascii="Times New Roman" w:eastAsia="Times New Roman" w:hAnsi="Times New Roman"/>
          <w:spacing w:val="-1"/>
          <w:szCs w:val="24"/>
        </w:rPr>
        <w:t>by</w:t>
      </w:r>
      <w:r w:rsidRPr="00D904BA">
        <w:rPr>
          <w:rFonts w:ascii="Times New Roman" w:eastAsia="Times New Roman" w:hAnsi="Times New Roman"/>
          <w:spacing w:val="-3"/>
          <w:szCs w:val="24"/>
        </w:rPr>
        <w:t xml:space="preserve"> </w:t>
      </w:r>
      <w:r w:rsidRPr="00D904BA">
        <w:rPr>
          <w:rFonts w:ascii="Times New Roman" w:eastAsia="Times New Roman" w:hAnsi="Times New Roman"/>
          <w:spacing w:val="-1"/>
          <w:szCs w:val="24"/>
        </w:rPr>
        <w:t>factors</w:t>
      </w:r>
      <w:r w:rsidRPr="00D904BA">
        <w:rPr>
          <w:rFonts w:ascii="Times New Roman" w:eastAsia="Times New Roman" w:hAnsi="Times New Roman"/>
          <w:spacing w:val="-4"/>
          <w:szCs w:val="24"/>
        </w:rPr>
        <w:t xml:space="preserve"> </w:t>
      </w:r>
      <w:r w:rsidRPr="00D904BA">
        <w:rPr>
          <w:rFonts w:ascii="Times New Roman" w:eastAsia="Times New Roman" w:hAnsi="Times New Roman"/>
          <w:spacing w:val="-1"/>
          <w:szCs w:val="24"/>
        </w:rPr>
        <w:t>of</w:t>
      </w:r>
      <w:r w:rsidRPr="00D904BA">
        <w:rPr>
          <w:rFonts w:ascii="Times New Roman" w:eastAsia="Times New Roman" w:hAnsi="Times New Roman"/>
          <w:spacing w:val="-4"/>
          <w:szCs w:val="24"/>
        </w:rPr>
        <w:t xml:space="preserve"> </w:t>
      </w:r>
      <w:r w:rsidRPr="00D904BA">
        <w:rPr>
          <w:rFonts w:ascii="Times New Roman" w:eastAsia="Times New Roman" w:hAnsi="Times New Roman"/>
          <w:szCs w:val="24"/>
        </w:rPr>
        <w:t>market</w:t>
      </w:r>
      <w:r w:rsidRPr="00D904BA">
        <w:rPr>
          <w:rFonts w:ascii="Times New Roman" w:eastAsia="Times New Roman" w:hAnsi="Times New Roman"/>
          <w:spacing w:val="-4"/>
          <w:szCs w:val="24"/>
        </w:rPr>
        <w:t xml:space="preserve"> </w:t>
      </w:r>
      <w:r w:rsidRPr="00D904BA">
        <w:rPr>
          <w:rFonts w:ascii="Times New Roman" w:eastAsia="Times New Roman" w:hAnsi="Times New Roman"/>
          <w:spacing w:val="-1"/>
          <w:szCs w:val="24"/>
        </w:rPr>
        <w:t>demand.</w:t>
      </w:r>
    </w:p>
    <w:p w14:paraId="4E33CA54" w14:textId="77777777" w:rsidR="000E6726" w:rsidRPr="00D904BA" w:rsidRDefault="000E6726" w:rsidP="000E6726">
      <w:pPr>
        <w:widowControl w:val="0"/>
        <w:numPr>
          <w:ilvl w:val="1"/>
          <w:numId w:val="24"/>
        </w:numPr>
        <w:tabs>
          <w:tab w:val="left" w:pos="821"/>
        </w:tabs>
        <w:ind w:left="819" w:right="118"/>
        <w:jc w:val="left"/>
        <w:rPr>
          <w:rFonts w:ascii="Times New Roman" w:eastAsia="Times New Roman" w:hAnsi="Times New Roman"/>
          <w:szCs w:val="24"/>
        </w:rPr>
      </w:pPr>
      <w:r w:rsidRPr="00D904BA">
        <w:rPr>
          <w:rFonts w:ascii="Times New Roman" w:eastAsia="Times New Roman" w:hAnsi="Times New Roman"/>
          <w:spacing w:val="-1"/>
          <w:szCs w:val="24"/>
        </w:rPr>
        <w:t>Precise</w:t>
      </w:r>
      <w:r w:rsidRPr="00D904BA">
        <w:rPr>
          <w:rFonts w:ascii="Times New Roman" w:eastAsia="Times New Roman" w:hAnsi="Times New Roman"/>
          <w:spacing w:val="43"/>
          <w:szCs w:val="24"/>
        </w:rPr>
        <w:t xml:space="preserve"> </w:t>
      </w:r>
      <w:r w:rsidRPr="00D904BA">
        <w:rPr>
          <w:rFonts w:ascii="Times New Roman" w:eastAsia="Times New Roman" w:hAnsi="Times New Roman"/>
          <w:spacing w:val="-1"/>
          <w:szCs w:val="24"/>
        </w:rPr>
        <w:t>statement</w:t>
      </w:r>
      <w:r w:rsidRPr="00D904BA">
        <w:rPr>
          <w:rFonts w:ascii="Times New Roman" w:eastAsia="Times New Roman" w:hAnsi="Times New Roman"/>
          <w:spacing w:val="43"/>
          <w:szCs w:val="24"/>
        </w:rPr>
        <w:t xml:space="preserve"> </w:t>
      </w:r>
      <w:r w:rsidRPr="00D904BA">
        <w:rPr>
          <w:rFonts w:ascii="Times New Roman" w:eastAsia="Times New Roman" w:hAnsi="Times New Roman"/>
          <w:spacing w:val="-1"/>
          <w:szCs w:val="24"/>
        </w:rPr>
        <w:t>of</w:t>
      </w:r>
      <w:r w:rsidRPr="00D904BA">
        <w:rPr>
          <w:rFonts w:ascii="Times New Roman" w:eastAsia="Times New Roman" w:hAnsi="Times New Roman"/>
          <w:spacing w:val="43"/>
          <w:szCs w:val="24"/>
        </w:rPr>
        <w:t xml:space="preserve"> </w:t>
      </w:r>
      <w:r w:rsidRPr="00D904BA">
        <w:rPr>
          <w:rFonts w:ascii="Times New Roman" w:eastAsia="Times New Roman" w:hAnsi="Times New Roman"/>
          <w:spacing w:val="-1"/>
          <w:szCs w:val="24"/>
        </w:rPr>
        <w:t>key</w:t>
      </w:r>
      <w:r w:rsidRPr="00D904BA">
        <w:rPr>
          <w:rFonts w:ascii="Times New Roman" w:eastAsia="Times New Roman" w:hAnsi="Times New Roman"/>
          <w:spacing w:val="43"/>
          <w:szCs w:val="24"/>
        </w:rPr>
        <w:t xml:space="preserve"> </w:t>
      </w:r>
      <w:r w:rsidRPr="00D904BA">
        <w:rPr>
          <w:rFonts w:ascii="Times New Roman" w:eastAsia="Times New Roman" w:hAnsi="Times New Roman"/>
          <w:spacing w:val="-1"/>
          <w:szCs w:val="24"/>
        </w:rPr>
        <w:t>conclusions</w:t>
      </w:r>
      <w:r w:rsidRPr="00D904BA">
        <w:rPr>
          <w:rFonts w:ascii="Times New Roman" w:eastAsia="Times New Roman" w:hAnsi="Times New Roman"/>
          <w:spacing w:val="42"/>
          <w:szCs w:val="24"/>
        </w:rPr>
        <w:t xml:space="preserve"> </w:t>
      </w:r>
      <w:r w:rsidRPr="00D904BA">
        <w:rPr>
          <w:rFonts w:ascii="Times New Roman" w:eastAsia="Times New Roman" w:hAnsi="Times New Roman"/>
          <w:spacing w:val="-1"/>
          <w:szCs w:val="24"/>
        </w:rPr>
        <w:t>reached</w:t>
      </w:r>
      <w:r w:rsidRPr="00D904BA">
        <w:rPr>
          <w:rFonts w:ascii="Times New Roman" w:eastAsia="Times New Roman" w:hAnsi="Times New Roman"/>
          <w:spacing w:val="44"/>
          <w:szCs w:val="24"/>
        </w:rPr>
        <w:t xml:space="preserve"> </w:t>
      </w:r>
      <w:r w:rsidRPr="00D904BA">
        <w:rPr>
          <w:rFonts w:ascii="Times New Roman" w:eastAsia="Times New Roman" w:hAnsi="Times New Roman"/>
          <w:spacing w:val="-1"/>
          <w:szCs w:val="24"/>
        </w:rPr>
        <w:t>by</w:t>
      </w:r>
      <w:r w:rsidRPr="00D904BA">
        <w:rPr>
          <w:rFonts w:ascii="Times New Roman" w:eastAsia="Times New Roman" w:hAnsi="Times New Roman"/>
          <w:spacing w:val="43"/>
          <w:szCs w:val="24"/>
        </w:rPr>
        <w:t xml:space="preserve"> </w:t>
      </w:r>
      <w:r w:rsidRPr="00D904BA">
        <w:rPr>
          <w:rFonts w:ascii="Times New Roman" w:eastAsia="Times New Roman" w:hAnsi="Times New Roman"/>
          <w:szCs w:val="24"/>
        </w:rPr>
        <w:t>the</w:t>
      </w:r>
      <w:r w:rsidRPr="00D904BA">
        <w:rPr>
          <w:rFonts w:ascii="Times New Roman" w:eastAsia="Times New Roman" w:hAnsi="Times New Roman"/>
          <w:spacing w:val="44"/>
          <w:szCs w:val="24"/>
        </w:rPr>
        <w:t xml:space="preserve"> </w:t>
      </w:r>
      <w:r w:rsidRPr="00D904BA">
        <w:rPr>
          <w:rFonts w:ascii="Times New Roman" w:eastAsia="Times New Roman" w:hAnsi="Times New Roman"/>
          <w:spacing w:val="-1"/>
          <w:szCs w:val="24"/>
        </w:rPr>
        <w:t>analyst.</w:t>
      </w:r>
      <w:r w:rsidRPr="00D904BA">
        <w:rPr>
          <w:rFonts w:ascii="Times New Roman" w:eastAsia="Times New Roman" w:hAnsi="Times New Roman"/>
          <w:spacing w:val="46"/>
          <w:szCs w:val="24"/>
        </w:rPr>
        <w:t xml:space="preserve"> </w:t>
      </w:r>
      <w:r w:rsidRPr="00D904BA">
        <w:rPr>
          <w:rFonts w:ascii="Times New Roman" w:eastAsia="Times New Roman" w:hAnsi="Times New Roman"/>
          <w:spacing w:val="-1"/>
          <w:szCs w:val="24"/>
        </w:rPr>
        <w:t>This</w:t>
      </w:r>
      <w:r w:rsidRPr="00D904BA">
        <w:rPr>
          <w:rFonts w:ascii="Times New Roman" w:eastAsia="Times New Roman" w:hAnsi="Times New Roman"/>
          <w:spacing w:val="43"/>
          <w:szCs w:val="24"/>
        </w:rPr>
        <w:t xml:space="preserve"> </w:t>
      </w:r>
      <w:r w:rsidRPr="00D904BA">
        <w:rPr>
          <w:rFonts w:ascii="Times New Roman" w:eastAsia="Times New Roman" w:hAnsi="Times New Roman"/>
          <w:spacing w:val="-1"/>
          <w:szCs w:val="24"/>
        </w:rPr>
        <w:t>statement</w:t>
      </w:r>
      <w:r w:rsidRPr="00D904BA">
        <w:rPr>
          <w:rFonts w:ascii="Times New Roman" w:eastAsia="Times New Roman" w:hAnsi="Times New Roman"/>
          <w:spacing w:val="43"/>
          <w:szCs w:val="24"/>
        </w:rPr>
        <w:t xml:space="preserve"> </w:t>
      </w:r>
      <w:r w:rsidRPr="00D904BA">
        <w:rPr>
          <w:rFonts w:ascii="Times New Roman" w:eastAsia="Times New Roman" w:hAnsi="Times New Roman"/>
          <w:spacing w:val="-1"/>
          <w:szCs w:val="24"/>
        </w:rPr>
        <w:t>should</w:t>
      </w:r>
      <w:r w:rsidRPr="00D904BA">
        <w:rPr>
          <w:rFonts w:ascii="Times New Roman" w:eastAsia="Times New Roman" w:hAnsi="Times New Roman"/>
          <w:spacing w:val="62"/>
          <w:szCs w:val="24"/>
        </w:rPr>
        <w:t xml:space="preserve"> </w:t>
      </w:r>
      <w:r w:rsidRPr="00D904BA">
        <w:rPr>
          <w:rFonts w:ascii="Times New Roman" w:eastAsia="Times New Roman" w:hAnsi="Times New Roman"/>
          <w:spacing w:val="-1"/>
          <w:szCs w:val="24"/>
        </w:rPr>
        <w:t>provide</w:t>
      </w:r>
      <w:r w:rsidRPr="00D904BA">
        <w:rPr>
          <w:rFonts w:ascii="Times New Roman" w:eastAsia="Times New Roman" w:hAnsi="Times New Roman"/>
          <w:spacing w:val="12"/>
          <w:szCs w:val="24"/>
        </w:rPr>
        <w:t xml:space="preserve"> </w:t>
      </w:r>
      <w:r w:rsidRPr="00D904BA">
        <w:rPr>
          <w:rFonts w:ascii="Times New Roman" w:eastAsia="Times New Roman" w:hAnsi="Times New Roman"/>
          <w:szCs w:val="24"/>
        </w:rPr>
        <w:t>a</w:t>
      </w:r>
      <w:r w:rsidRPr="00D904BA">
        <w:rPr>
          <w:rFonts w:ascii="Times New Roman" w:eastAsia="Times New Roman" w:hAnsi="Times New Roman"/>
          <w:spacing w:val="12"/>
          <w:szCs w:val="24"/>
        </w:rPr>
        <w:t xml:space="preserve"> </w:t>
      </w:r>
      <w:r w:rsidRPr="00D904BA">
        <w:rPr>
          <w:rFonts w:ascii="Times New Roman" w:eastAsia="Times New Roman" w:hAnsi="Times New Roman"/>
          <w:spacing w:val="-1"/>
          <w:szCs w:val="24"/>
        </w:rPr>
        <w:t>definitive</w:t>
      </w:r>
      <w:r w:rsidRPr="00D904BA">
        <w:rPr>
          <w:rFonts w:ascii="Times New Roman" w:eastAsia="Times New Roman" w:hAnsi="Times New Roman"/>
          <w:spacing w:val="15"/>
          <w:szCs w:val="24"/>
        </w:rPr>
        <w:t xml:space="preserve"> </w:t>
      </w:r>
      <w:r w:rsidRPr="00D904BA">
        <w:rPr>
          <w:rFonts w:ascii="Times New Roman" w:eastAsia="Times New Roman" w:hAnsi="Times New Roman"/>
          <w:spacing w:val="-1"/>
          <w:szCs w:val="24"/>
        </w:rPr>
        <w:t>evaluation</w:t>
      </w:r>
      <w:r w:rsidRPr="00D904BA">
        <w:rPr>
          <w:rFonts w:ascii="Times New Roman" w:eastAsia="Times New Roman" w:hAnsi="Times New Roman"/>
          <w:spacing w:val="12"/>
          <w:szCs w:val="24"/>
        </w:rPr>
        <w:t xml:space="preserve"> </w:t>
      </w:r>
      <w:r w:rsidRPr="00D904BA">
        <w:rPr>
          <w:rFonts w:ascii="Times New Roman" w:eastAsia="Times New Roman" w:hAnsi="Times New Roman"/>
          <w:szCs w:val="24"/>
        </w:rPr>
        <w:t>of</w:t>
      </w:r>
      <w:r w:rsidRPr="00D904BA">
        <w:rPr>
          <w:rFonts w:ascii="Times New Roman" w:eastAsia="Times New Roman" w:hAnsi="Times New Roman"/>
          <w:spacing w:val="12"/>
          <w:szCs w:val="24"/>
        </w:rPr>
        <w:t xml:space="preserve"> </w:t>
      </w:r>
      <w:r w:rsidRPr="00D904BA">
        <w:rPr>
          <w:rFonts w:ascii="Times New Roman" w:eastAsia="Times New Roman" w:hAnsi="Times New Roman"/>
          <w:szCs w:val="24"/>
        </w:rPr>
        <w:t>the</w:t>
      </w:r>
      <w:r w:rsidRPr="00D904BA">
        <w:rPr>
          <w:rFonts w:ascii="Times New Roman" w:eastAsia="Times New Roman" w:hAnsi="Times New Roman"/>
          <w:spacing w:val="13"/>
          <w:szCs w:val="24"/>
        </w:rPr>
        <w:t xml:space="preserve"> </w:t>
      </w:r>
      <w:r w:rsidRPr="00D904BA">
        <w:rPr>
          <w:rFonts w:ascii="Times New Roman" w:eastAsia="Times New Roman" w:hAnsi="Times New Roman"/>
          <w:spacing w:val="-1"/>
          <w:szCs w:val="24"/>
        </w:rPr>
        <w:t>proposed</w:t>
      </w:r>
      <w:r w:rsidRPr="00D904BA">
        <w:rPr>
          <w:rFonts w:ascii="Times New Roman" w:eastAsia="Times New Roman" w:hAnsi="Times New Roman"/>
          <w:spacing w:val="13"/>
          <w:szCs w:val="24"/>
        </w:rPr>
        <w:t xml:space="preserve"> </w:t>
      </w:r>
      <w:r w:rsidRPr="00D904BA">
        <w:rPr>
          <w:rFonts w:ascii="Times New Roman" w:eastAsia="Times New Roman" w:hAnsi="Times New Roman"/>
          <w:spacing w:val="-1"/>
          <w:szCs w:val="24"/>
        </w:rPr>
        <w:t>development</w:t>
      </w:r>
      <w:r w:rsidRPr="00D904BA">
        <w:rPr>
          <w:rFonts w:ascii="Times New Roman" w:eastAsia="Times New Roman" w:hAnsi="Times New Roman"/>
          <w:spacing w:val="13"/>
          <w:szCs w:val="24"/>
        </w:rPr>
        <w:t xml:space="preserve"> </w:t>
      </w:r>
      <w:r w:rsidRPr="00D904BA">
        <w:rPr>
          <w:rFonts w:ascii="Times New Roman" w:eastAsia="Times New Roman" w:hAnsi="Times New Roman"/>
          <w:szCs w:val="24"/>
        </w:rPr>
        <w:t>and</w:t>
      </w:r>
      <w:r w:rsidRPr="00D904BA">
        <w:rPr>
          <w:rFonts w:ascii="Times New Roman" w:eastAsia="Times New Roman" w:hAnsi="Times New Roman"/>
          <w:spacing w:val="12"/>
          <w:szCs w:val="24"/>
        </w:rPr>
        <w:t xml:space="preserve"> </w:t>
      </w:r>
      <w:r w:rsidRPr="00D904BA">
        <w:rPr>
          <w:rFonts w:ascii="Times New Roman" w:eastAsia="Times New Roman" w:hAnsi="Times New Roman"/>
          <w:szCs w:val="24"/>
        </w:rPr>
        <w:t>its</w:t>
      </w:r>
      <w:r w:rsidRPr="00D904BA">
        <w:rPr>
          <w:rFonts w:ascii="Times New Roman" w:eastAsia="Times New Roman" w:hAnsi="Times New Roman"/>
          <w:spacing w:val="12"/>
          <w:szCs w:val="24"/>
        </w:rPr>
        <w:t xml:space="preserve"> </w:t>
      </w:r>
      <w:r w:rsidRPr="00D904BA">
        <w:rPr>
          <w:rFonts w:ascii="Times New Roman" w:eastAsia="Times New Roman" w:hAnsi="Times New Roman"/>
          <w:spacing w:val="-1"/>
          <w:szCs w:val="24"/>
        </w:rPr>
        <w:t>prospect</w:t>
      </w:r>
      <w:r w:rsidRPr="00D904BA">
        <w:rPr>
          <w:rFonts w:ascii="Times New Roman" w:eastAsia="Times New Roman" w:hAnsi="Times New Roman"/>
          <w:spacing w:val="14"/>
          <w:szCs w:val="24"/>
        </w:rPr>
        <w:t xml:space="preserve"> </w:t>
      </w:r>
      <w:r w:rsidRPr="00D904BA">
        <w:rPr>
          <w:rFonts w:ascii="Times New Roman" w:eastAsia="Times New Roman" w:hAnsi="Times New Roman"/>
          <w:spacing w:val="-1"/>
          <w:szCs w:val="24"/>
        </w:rPr>
        <w:t>for</w:t>
      </w:r>
      <w:r w:rsidRPr="00D904BA">
        <w:rPr>
          <w:rFonts w:ascii="Times New Roman" w:eastAsia="Times New Roman" w:hAnsi="Times New Roman"/>
          <w:spacing w:val="31"/>
          <w:w w:val="99"/>
          <w:szCs w:val="24"/>
        </w:rPr>
        <w:t xml:space="preserve"> </w:t>
      </w:r>
      <w:r w:rsidRPr="00D904BA">
        <w:rPr>
          <w:rFonts w:ascii="Times New Roman" w:eastAsia="Times New Roman" w:hAnsi="Times New Roman"/>
          <w:spacing w:val="-1"/>
          <w:szCs w:val="24"/>
        </w:rPr>
        <w:t>success</w:t>
      </w:r>
      <w:r w:rsidRPr="00D904BA">
        <w:rPr>
          <w:rFonts w:ascii="Times New Roman" w:eastAsia="Times New Roman" w:hAnsi="Times New Roman"/>
          <w:spacing w:val="43"/>
          <w:szCs w:val="24"/>
        </w:rPr>
        <w:t xml:space="preserve"> </w:t>
      </w:r>
      <w:r w:rsidRPr="00D904BA">
        <w:rPr>
          <w:rFonts w:ascii="Times New Roman" w:eastAsia="Times New Roman" w:hAnsi="Times New Roman"/>
          <w:szCs w:val="24"/>
        </w:rPr>
        <w:t>as</w:t>
      </w:r>
      <w:r w:rsidRPr="00D904BA">
        <w:rPr>
          <w:rFonts w:ascii="Times New Roman" w:eastAsia="Times New Roman" w:hAnsi="Times New Roman"/>
          <w:spacing w:val="42"/>
          <w:szCs w:val="24"/>
        </w:rPr>
        <w:t xml:space="preserve"> </w:t>
      </w:r>
      <w:r w:rsidRPr="00D904BA">
        <w:rPr>
          <w:rFonts w:ascii="Times New Roman" w:eastAsia="Times New Roman" w:hAnsi="Times New Roman"/>
          <w:spacing w:val="-1"/>
          <w:szCs w:val="24"/>
        </w:rPr>
        <w:t>proposed.</w:t>
      </w:r>
      <w:r w:rsidRPr="00D904BA">
        <w:rPr>
          <w:rFonts w:ascii="Times New Roman" w:eastAsia="Times New Roman" w:hAnsi="Times New Roman"/>
          <w:spacing w:val="46"/>
          <w:szCs w:val="24"/>
        </w:rPr>
        <w:t xml:space="preserve"> </w:t>
      </w:r>
      <w:r w:rsidRPr="00D904BA">
        <w:rPr>
          <w:rFonts w:ascii="Times New Roman" w:eastAsia="Times New Roman" w:hAnsi="Times New Roman"/>
          <w:spacing w:val="-1"/>
          <w:szCs w:val="24"/>
        </w:rPr>
        <w:t>This</w:t>
      </w:r>
      <w:r w:rsidRPr="00D904BA">
        <w:rPr>
          <w:rFonts w:ascii="Times New Roman" w:eastAsia="Times New Roman" w:hAnsi="Times New Roman"/>
          <w:spacing w:val="44"/>
          <w:szCs w:val="24"/>
        </w:rPr>
        <w:t xml:space="preserve"> </w:t>
      </w:r>
      <w:r w:rsidRPr="00D904BA">
        <w:rPr>
          <w:rFonts w:ascii="Times New Roman" w:eastAsia="Times New Roman" w:hAnsi="Times New Roman"/>
          <w:spacing w:val="-1"/>
          <w:szCs w:val="24"/>
        </w:rPr>
        <w:t>statement</w:t>
      </w:r>
      <w:r w:rsidRPr="00D904BA">
        <w:rPr>
          <w:rFonts w:ascii="Times New Roman" w:eastAsia="Times New Roman" w:hAnsi="Times New Roman"/>
          <w:spacing w:val="44"/>
          <w:szCs w:val="24"/>
        </w:rPr>
        <w:t xml:space="preserve"> </w:t>
      </w:r>
      <w:r w:rsidRPr="00D904BA">
        <w:rPr>
          <w:rFonts w:ascii="Times New Roman" w:eastAsia="Times New Roman" w:hAnsi="Times New Roman"/>
          <w:spacing w:val="-1"/>
          <w:szCs w:val="24"/>
        </w:rPr>
        <w:t>should</w:t>
      </w:r>
      <w:r w:rsidRPr="00D904BA">
        <w:rPr>
          <w:rFonts w:ascii="Times New Roman" w:eastAsia="Times New Roman" w:hAnsi="Times New Roman"/>
          <w:spacing w:val="45"/>
          <w:szCs w:val="24"/>
        </w:rPr>
        <w:t xml:space="preserve"> </w:t>
      </w:r>
      <w:r w:rsidRPr="00D904BA">
        <w:rPr>
          <w:rFonts w:ascii="Times New Roman" w:eastAsia="Times New Roman" w:hAnsi="Times New Roman"/>
          <w:spacing w:val="-1"/>
          <w:szCs w:val="24"/>
        </w:rPr>
        <w:t>reconcile</w:t>
      </w:r>
      <w:r w:rsidRPr="00D904BA">
        <w:rPr>
          <w:rFonts w:ascii="Times New Roman" w:eastAsia="Times New Roman" w:hAnsi="Times New Roman"/>
          <w:spacing w:val="44"/>
          <w:szCs w:val="24"/>
        </w:rPr>
        <w:t xml:space="preserve"> </w:t>
      </w:r>
      <w:r w:rsidRPr="00D904BA">
        <w:rPr>
          <w:rFonts w:ascii="Times New Roman" w:eastAsia="Times New Roman" w:hAnsi="Times New Roman"/>
          <w:szCs w:val="24"/>
        </w:rPr>
        <w:t>any</w:t>
      </w:r>
      <w:r w:rsidRPr="00D904BA">
        <w:rPr>
          <w:rFonts w:ascii="Times New Roman" w:eastAsia="Times New Roman" w:hAnsi="Times New Roman"/>
          <w:spacing w:val="45"/>
          <w:szCs w:val="24"/>
        </w:rPr>
        <w:t xml:space="preserve"> </w:t>
      </w:r>
      <w:r w:rsidRPr="00D904BA">
        <w:rPr>
          <w:rFonts w:ascii="Times New Roman" w:eastAsia="Times New Roman" w:hAnsi="Times New Roman"/>
          <w:szCs w:val="24"/>
        </w:rPr>
        <w:t>conflicting</w:t>
      </w:r>
      <w:r w:rsidRPr="00D904BA">
        <w:rPr>
          <w:rFonts w:ascii="Times New Roman" w:eastAsia="Times New Roman" w:hAnsi="Times New Roman"/>
          <w:spacing w:val="42"/>
          <w:szCs w:val="24"/>
        </w:rPr>
        <w:t xml:space="preserve"> </w:t>
      </w:r>
      <w:r w:rsidRPr="00D904BA">
        <w:rPr>
          <w:rFonts w:ascii="Times New Roman" w:eastAsia="Times New Roman" w:hAnsi="Times New Roman"/>
          <w:spacing w:val="-1"/>
          <w:szCs w:val="24"/>
        </w:rPr>
        <w:t>data</w:t>
      </w:r>
      <w:r w:rsidRPr="00D904BA">
        <w:rPr>
          <w:rFonts w:ascii="Times New Roman" w:eastAsia="Times New Roman" w:hAnsi="Times New Roman"/>
          <w:spacing w:val="45"/>
          <w:szCs w:val="24"/>
        </w:rPr>
        <w:t xml:space="preserve"> </w:t>
      </w:r>
      <w:r w:rsidRPr="00D904BA">
        <w:rPr>
          <w:rFonts w:ascii="Times New Roman" w:eastAsia="Times New Roman" w:hAnsi="Times New Roman"/>
          <w:spacing w:val="-1"/>
          <w:szCs w:val="24"/>
        </w:rPr>
        <w:t>indicators</w:t>
      </w:r>
      <w:r w:rsidRPr="00D904BA">
        <w:rPr>
          <w:rFonts w:ascii="Times New Roman" w:eastAsia="Times New Roman" w:hAnsi="Times New Roman"/>
          <w:spacing w:val="51"/>
          <w:w w:val="99"/>
          <w:szCs w:val="24"/>
        </w:rPr>
        <w:t xml:space="preserve"> </w:t>
      </w:r>
      <w:r w:rsidRPr="00D904BA">
        <w:rPr>
          <w:rFonts w:ascii="Times New Roman" w:eastAsia="Times New Roman" w:hAnsi="Times New Roman"/>
          <w:szCs w:val="24"/>
        </w:rPr>
        <w:t>among</w:t>
      </w:r>
      <w:r w:rsidRPr="00D904BA">
        <w:rPr>
          <w:rFonts w:ascii="Times New Roman" w:eastAsia="Times New Roman" w:hAnsi="Times New Roman"/>
          <w:spacing w:val="-3"/>
          <w:szCs w:val="24"/>
        </w:rPr>
        <w:t xml:space="preserve"> </w:t>
      </w:r>
      <w:r w:rsidRPr="00D904BA">
        <w:rPr>
          <w:rFonts w:ascii="Times New Roman" w:eastAsia="Times New Roman" w:hAnsi="Times New Roman"/>
          <w:szCs w:val="24"/>
        </w:rPr>
        <w:t>the</w:t>
      </w:r>
      <w:r w:rsidRPr="00D904BA">
        <w:rPr>
          <w:rFonts w:ascii="Times New Roman" w:eastAsia="Times New Roman" w:hAnsi="Times New Roman"/>
          <w:spacing w:val="-2"/>
          <w:szCs w:val="24"/>
        </w:rPr>
        <w:t xml:space="preserve"> </w:t>
      </w:r>
      <w:r w:rsidRPr="00D904BA">
        <w:rPr>
          <w:rFonts w:ascii="Times New Roman" w:eastAsia="Times New Roman" w:hAnsi="Times New Roman"/>
          <w:szCs w:val="24"/>
        </w:rPr>
        <w:t>various</w:t>
      </w:r>
      <w:r w:rsidRPr="00D904BA">
        <w:rPr>
          <w:rFonts w:ascii="Times New Roman" w:eastAsia="Times New Roman" w:hAnsi="Times New Roman"/>
          <w:spacing w:val="-4"/>
          <w:szCs w:val="24"/>
        </w:rPr>
        <w:t xml:space="preserve"> </w:t>
      </w:r>
      <w:r w:rsidRPr="00D904BA">
        <w:rPr>
          <w:rFonts w:ascii="Times New Roman" w:eastAsia="Times New Roman" w:hAnsi="Times New Roman"/>
          <w:spacing w:val="-1"/>
          <w:szCs w:val="24"/>
        </w:rPr>
        <w:t>sections</w:t>
      </w:r>
      <w:r w:rsidRPr="00D904BA">
        <w:rPr>
          <w:rFonts w:ascii="Times New Roman" w:eastAsia="Times New Roman" w:hAnsi="Times New Roman"/>
          <w:spacing w:val="-2"/>
          <w:szCs w:val="24"/>
        </w:rPr>
        <w:t xml:space="preserve"> </w:t>
      </w:r>
      <w:r w:rsidRPr="00D904BA">
        <w:rPr>
          <w:rFonts w:ascii="Times New Roman" w:eastAsia="Times New Roman" w:hAnsi="Times New Roman"/>
          <w:spacing w:val="-1"/>
          <w:szCs w:val="24"/>
        </w:rPr>
        <w:t>of</w:t>
      </w:r>
      <w:r w:rsidRPr="00D904BA">
        <w:rPr>
          <w:rFonts w:ascii="Times New Roman" w:eastAsia="Times New Roman" w:hAnsi="Times New Roman"/>
          <w:spacing w:val="-2"/>
          <w:szCs w:val="24"/>
        </w:rPr>
        <w:t xml:space="preserve"> </w:t>
      </w:r>
      <w:r w:rsidRPr="00D904BA">
        <w:rPr>
          <w:rFonts w:ascii="Times New Roman" w:eastAsia="Times New Roman" w:hAnsi="Times New Roman"/>
          <w:szCs w:val="24"/>
        </w:rPr>
        <w:t>the</w:t>
      </w:r>
      <w:r w:rsidRPr="00D904BA">
        <w:rPr>
          <w:rFonts w:ascii="Times New Roman" w:eastAsia="Times New Roman" w:hAnsi="Times New Roman"/>
          <w:spacing w:val="-2"/>
          <w:szCs w:val="24"/>
        </w:rPr>
        <w:t xml:space="preserve"> </w:t>
      </w:r>
      <w:r w:rsidRPr="00D904BA">
        <w:rPr>
          <w:rFonts w:ascii="Times New Roman" w:eastAsia="Times New Roman" w:hAnsi="Times New Roman"/>
          <w:spacing w:val="-1"/>
          <w:szCs w:val="24"/>
        </w:rPr>
        <w:t>report.</w:t>
      </w:r>
    </w:p>
    <w:p w14:paraId="33E5D175" w14:textId="77777777" w:rsidR="000E6726" w:rsidRPr="00D904BA" w:rsidRDefault="000E6726" w:rsidP="000E6726">
      <w:pPr>
        <w:widowControl w:val="0"/>
        <w:numPr>
          <w:ilvl w:val="1"/>
          <w:numId w:val="24"/>
        </w:numPr>
        <w:tabs>
          <w:tab w:val="left" w:pos="821"/>
        </w:tabs>
        <w:spacing w:before="1"/>
        <w:ind w:left="819" w:right="121"/>
        <w:jc w:val="left"/>
        <w:rPr>
          <w:rFonts w:ascii="Times New Roman" w:eastAsia="Times New Roman" w:hAnsi="Times New Roman"/>
          <w:szCs w:val="24"/>
        </w:rPr>
      </w:pPr>
      <w:r w:rsidRPr="00D904BA">
        <w:rPr>
          <w:rFonts w:ascii="Times New Roman" w:eastAsia="Times New Roman" w:hAnsi="Times New Roman"/>
          <w:szCs w:val="24"/>
        </w:rPr>
        <w:t xml:space="preserve">If </w:t>
      </w:r>
      <w:r w:rsidRPr="00D904BA">
        <w:rPr>
          <w:rFonts w:ascii="Times New Roman" w:eastAsia="Times New Roman" w:hAnsi="Times New Roman"/>
          <w:spacing w:val="-1"/>
          <w:szCs w:val="24"/>
        </w:rPr>
        <w:t>needed,</w:t>
      </w:r>
      <w:r w:rsidRPr="00D904BA">
        <w:rPr>
          <w:rFonts w:ascii="Times New Roman" w:eastAsia="Times New Roman" w:hAnsi="Times New Roman"/>
          <w:spacing w:val="2"/>
          <w:szCs w:val="24"/>
        </w:rPr>
        <w:t xml:space="preserve"> </w:t>
      </w:r>
      <w:r w:rsidRPr="00D904BA">
        <w:rPr>
          <w:rFonts w:ascii="Times New Roman" w:eastAsia="Times New Roman" w:hAnsi="Times New Roman"/>
          <w:spacing w:val="-1"/>
          <w:szCs w:val="24"/>
        </w:rPr>
        <w:t>recommendations</w:t>
      </w:r>
      <w:r w:rsidRPr="00D904BA">
        <w:rPr>
          <w:rFonts w:ascii="Times New Roman" w:eastAsia="Times New Roman" w:hAnsi="Times New Roman"/>
          <w:spacing w:val="1"/>
          <w:szCs w:val="24"/>
        </w:rPr>
        <w:t xml:space="preserve"> </w:t>
      </w:r>
      <w:r w:rsidRPr="00D904BA">
        <w:rPr>
          <w:rFonts w:ascii="Times New Roman" w:eastAsia="Times New Roman" w:hAnsi="Times New Roman"/>
          <w:szCs w:val="24"/>
        </w:rPr>
        <w:t>and/or</w:t>
      </w:r>
      <w:r w:rsidRPr="00D904BA">
        <w:rPr>
          <w:rFonts w:ascii="Times New Roman" w:eastAsia="Times New Roman" w:hAnsi="Times New Roman"/>
          <w:spacing w:val="1"/>
          <w:szCs w:val="24"/>
        </w:rPr>
        <w:t xml:space="preserve"> </w:t>
      </w:r>
      <w:r w:rsidRPr="00D904BA">
        <w:rPr>
          <w:rFonts w:ascii="Times New Roman" w:eastAsia="Times New Roman" w:hAnsi="Times New Roman"/>
          <w:spacing w:val="-1"/>
          <w:szCs w:val="24"/>
        </w:rPr>
        <w:t>suggested</w:t>
      </w:r>
      <w:r w:rsidRPr="00D904BA">
        <w:rPr>
          <w:rFonts w:ascii="Times New Roman" w:eastAsia="Times New Roman" w:hAnsi="Times New Roman"/>
          <w:spacing w:val="2"/>
          <w:szCs w:val="24"/>
        </w:rPr>
        <w:t xml:space="preserve"> </w:t>
      </w:r>
      <w:r w:rsidRPr="00D904BA">
        <w:rPr>
          <w:rFonts w:ascii="Times New Roman" w:eastAsia="Times New Roman" w:hAnsi="Times New Roman"/>
          <w:szCs w:val="24"/>
        </w:rPr>
        <w:t>modifications to the</w:t>
      </w:r>
      <w:r w:rsidRPr="00D904BA">
        <w:rPr>
          <w:rFonts w:ascii="Times New Roman" w:eastAsia="Times New Roman" w:hAnsi="Times New Roman"/>
          <w:spacing w:val="1"/>
          <w:szCs w:val="24"/>
        </w:rPr>
        <w:t xml:space="preserve"> </w:t>
      </w:r>
      <w:r w:rsidRPr="00D904BA">
        <w:rPr>
          <w:rFonts w:ascii="Times New Roman" w:eastAsia="Times New Roman" w:hAnsi="Times New Roman"/>
          <w:spacing w:val="-1"/>
          <w:szCs w:val="24"/>
        </w:rPr>
        <w:t>proposed</w:t>
      </w:r>
      <w:r w:rsidRPr="00D904BA">
        <w:rPr>
          <w:rFonts w:ascii="Times New Roman" w:eastAsia="Times New Roman" w:hAnsi="Times New Roman"/>
          <w:spacing w:val="2"/>
          <w:szCs w:val="24"/>
        </w:rPr>
        <w:t xml:space="preserve"> </w:t>
      </w:r>
      <w:r w:rsidRPr="00D904BA">
        <w:rPr>
          <w:rFonts w:ascii="Times New Roman" w:eastAsia="Times New Roman" w:hAnsi="Times New Roman"/>
          <w:szCs w:val="24"/>
        </w:rPr>
        <w:t>project.</w:t>
      </w:r>
      <w:r w:rsidRPr="00D904BA">
        <w:rPr>
          <w:rFonts w:ascii="Times New Roman" w:eastAsia="Times New Roman" w:hAnsi="Times New Roman"/>
          <w:spacing w:val="1"/>
          <w:szCs w:val="24"/>
        </w:rPr>
        <w:t xml:space="preserve"> </w:t>
      </w:r>
      <w:r w:rsidRPr="00D904BA">
        <w:rPr>
          <w:rFonts w:ascii="Times New Roman" w:eastAsia="Times New Roman" w:hAnsi="Times New Roman"/>
          <w:szCs w:val="24"/>
        </w:rPr>
        <w:t>It</w:t>
      </w:r>
      <w:r w:rsidRPr="00D904BA">
        <w:rPr>
          <w:rFonts w:ascii="Times New Roman" w:eastAsia="Times New Roman" w:hAnsi="Times New Roman"/>
          <w:spacing w:val="21"/>
          <w:w w:val="99"/>
          <w:szCs w:val="24"/>
        </w:rPr>
        <w:t xml:space="preserve"> </w:t>
      </w:r>
      <w:r w:rsidRPr="00D904BA">
        <w:rPr>
          <w:rFonts w:ascii="Times New Roman" w:eastAsia="Calibri" w:hAnsi="Times New Roman"/>
          <w:spacing w:val="-1"/>
          <w:szCs w:val="24"/>
        </w:rPr>
        <w:t>should</w:t>
      </w:r>
      <w:r w:rsidRPr="00D904BA">
        <w:rPr>
          <w:rFonts w:ascii="Times New Roman" w:eastAsia="Calibri" w:hAnsi="Times New Roman"/>
          <w:szCs w:val="24"/>
        </w:rPr>
        <w:t xml:space="preserve"> be clear if these</w:t>
      </w:r>
      <w:r w:rsidRPr="00D904BA">
        <w:rPr>
          <w:rFonts w:ascii="Times New Roman" w:eastAsia="Calibri" w:hAnsi="Times New Roman"/>
          <w:spacing w:val="-1"/>
          <w:szCs w:val="24"/>
        </w:rPr>
        <w:t xml:space="preserve"> </w:t>
      </w:r>
      <w:r w:rsidRPr="00D904BA">
        <w:rPr>
          <w:rFonts w:ascii="Times New Roman" w:eastAsia="Calibri" w:hAnsi="Times New Roman"/>
          <w:szCs w:val="24"/>
        </w:rPr>
        <w:t xml:space="preserve">modifications </w:t>
      </w:r>
      <w:r w:rsidRPr="00D904BA">
        <w:rPr>
          <w:rFonts w:ascii="Times New Roman" w:eastAsia="Calibri" w:hAnsi="Times New Roman"/>
          <w:spacing w:val="-1"/>
          <w:szCs w:val="24"/>
        </w:rPr>
        <w:t>would</w:t>
      </w:r>
      <w:r w:rsidRPr="00D904BA">
        <w:rPr>
          <w:rFonts w:ascii="Times New Roman" w:eastAsia="Calibri" w:hAnsi="Times New Roman"/>
          <w:szCs w:val="24"/>
        </w:rPr>
        <w:t xml:space="preserve"> be</w:t>
      </w:r>
      <w:r w:rsidRPr="00D904BA">
        <w:rPr>
          <w:rFonts w:ascii="Times New Roman" w:eastAsia="Calibri" w:hAnsi="Times New Roman"/>
          <w:spacing w:val="1"/>
          <w:szCs w:val="24"/>
        </w:rPr>
        <w:t xml:space="preserve"> </w:t>
      </w:r>
      <w:r w:rsidRPr="00D904BA">
        <w:rPr>
          <w:rFonts w:ascii="Times New Roman" w:eastAsia="Calibri" w:hAnsi="Times New Roman"/>
          <w:spacing w:val="-1"/>
          <w:szCs w:val="24"/>
        </w:rPr>
        <w:t>necessary</w:t>
      </w:r>
      <w:r w:rsidRPr="00D904BA">
        <w:rPr>
          <w:rFonts w:ascii="Times New Roman" w:eastAsia="Calibri" w:hAnsi="Times New Roman"/>
          <w:szCs w:val="24"/>
        </w:rPr>
        <w:t xml:space="preserve"> for the project’s </w:t>
      </w:r>
      <w:r w:rsidRPr="00D904BA">
        <w:rPr>
          <w:rFonts w:ascii="Times New Roman" w:eastAsia="Calibri" w:hAnsi="Times New Roman"/>
          <w:spacing w:val="-1"/>
          <w:szCs w:val="24"/>
        </w:rPr>
        <w:t>success.</w:t>
      </w:r>
    </w:p>
    <w:p w14:paraId="12A14049" w14:textId="77777777" w:rsidR="000E6726" w:rsidRPr="00D904BA" w:rsidRDefault="000E6726" w:rsidP="000E6726">
      <w:pPr>
        <w:widowControl w:val="0"/>
        <w:numPr>
          <w:ilvl w:val="1"/>
          <w:numId w:val="24"/>
        </w:numPr>
        <w:tabs>
          <w:tab w:val="left" w:pos="821"/>
        </w:tabs>
        <w:ind w:left="819" w:right="117"/>
        <w:jc w:val="left"/>
        <w:rPr>
          <w:rFonts w:ascii="Times New Roman" w:eastAsia="Times New Roman" w:hAnsi="Times New Roman"/>
          <w:szCs w:val="24"/>
        </w:rPr>
      </w:pPr>
      <w:r w:rsidRPr="00D904BA">
        <w:rPr>
          <w:rFonts w:ascii="Times New Roman" w:eastAsia="Times New Roman" w:hAnsi="Times New Roman"/>
          <w:szCs w:val="24"/>
        </w:rPr>
        <w:t>Absorption</w:t>
      </w:r>
      <w:r w:rsidRPr="00D904BA">
        <w:rPr>
          <w:rFonts w:ascii="Times New Roman" w:eastAsia="Times New Roman" w:hAnsi="Times New Roman"/>
          <w:spacing w:val="18"/>
          <w:szCs w:val="24"/>
        </w:rPr>
        <w:t xml:space="preserve"> </w:t>
      </w:r>
      <w:proofErr w:type="gramStart"/>
      <w:r w:rsidRPr="00D904BA">
        <w:rPr>
          <w:rFonts w:ascii="Times New Roman" w:eastAsia="Times New Roman" w:hAnsi="Times New Roman"/>
          <w:szCs w:val="24"/>
        </w:rPr>
        <w:t>estimate</w:t>
      </w:r>
      <w:proofErr w:type="gramEnd"/>
      <w:r w:rsidRPr="00D904BA">
        <w:rPr>
          <w:rFonts w:ascii="Times New Roman" w:eastAsia="Times New Roman" w:hAnsi="Times New Roman"/>
          <w:spacing w:val="21"/>
          <w:szCs w:val="24"/>
        </w:rPr>
        <w:t xml:space="preserve"> </w:t>
      </w:r>
      <w:r w:rsidRPr="00D904BA">
        <w:rPr>
          <w:rFonts w:ascii="Times New Roman" w:eastAsia="Times New Roman" w:hAnsi="Times New Roman"/>
          <w:spacing w:val="-1"/>
          <w:szCs w:val="24"/>
        </w:rPr>
        <w:t>for</w:t>
      </w:r>
      <w:r w:rsidRPr="00D904BA">
        <w:rPr>
          <w:rFonts w:ascii="Times New Roman" w:eastAsia="Times New Roman" w:hAnsi="Times New Roman"/>
          <w:spacing w:val="19"/>
          <w:szCs w:val="24"/>
        </w:rPr>
        <w:t xml:space="preserve"> </w:t>
      </w:r>
      <w:r w:rsidRPr="00D904BA">
        <w:rPr>
          <w:rFonts w:ascii="Times New Roman" w:eastAsia="Times New Roman" w:hAnsi="Times New Roman"/>
          <w:szCs w:val="24"/>
        </w:rPr>
        <w:t>the</w:t>
      </w:r>
      <w:r w:rsidRPr="00D904BA">
        <w:rPr>
          <w:rFonts w:ascii="Times New Roman" w:eastAsia="Times New Roman" w:hAnsi="Times New Roman"/>
          <w:spacing w:val="21"/>
          <w:szCs w:val="24"/>
        </w:rPr>
        <w:t xml:space="preserve"> </w:t>
      </w:r>
      <w:r w:rsidRPr="00D904BA">
        <w:rPr>
          <w:rFonts w:ascii="Times New Roman" w:eastAsia="Times New Roman" w:hAnsi="Times New Roman"/>
          <w:spacing w:val="-1"/>
          <w:szCs w:val="24"/>
        </w:rPr>
        <w:t>subject</w:t>
      </w:r>
      <w:r w:rsidRPr="00D904BA">
        <w:rPr>
          <w:rFonts w:ascii="Times New Roman" w:eastAsia="Times New Roman" w:hAnsi="Times New Roman"/>
          <w:spacing w:val="19"/>
          <w:szCs w:val="24"/>
        </w:rPr>
        <w:t xml:space="preserve"> </w:t>
      </w:r>
      <w:r w:rsidRPr="00D904BA">
        <w:rPr>
          <w:rFonts w:ascii="Times New Roman" w:eastAsia="Times New Roman" w:hAnsi="Times New Roman"/>
          <w:spacing w:val="-1"/>
          <w:szCs w:val="24"/>
        </w:rPr>
        <w:t>property.</w:t>
      </w:r>
      <w:r w:rsidRPr="00D904BA">
        <w:rPr>
          <w:rFonts w:ascii="Times New Roman" w:eastAsia="Times New Roman" w:hAnsi="Times New Roman"/>
          <w:spacing w:val="19"/>
          <w:szCs w:val="24"/>
        </w:rPr>
        <w:t xml:space="preserve"> </w:t>
      </w:r>
      <w:r w:rsidRPr="00D904BA">
        <w:rPr>
          <w:rFonts w:ascii="Times New Roman" w:eastAsia="Times New Roman" w:hAnsi="Times New Roman"/>
          <w:szCs w:val="24"/>
        </w:rPr>
        <w:t>If</w:t>
      </w:r>
      <w:r w:rsidRPr="00D904BA">
        <w:rPr>
          <w:rFonts w:ascii="Times New Roman" w:eastAsia="Times New Roman" w:hAnsi="Times New Roman"/>
          <w:spacing w:val="20"/>
          <w:szCs w:val="24"/>
        </w:rPr>
        <w:t xml:space="preserve"> </w:t>
      </w:r>
      <w:r w:rsidRPr="00D904BA">
        <w:rPr>
          <w:rFonts w:ascii="Times New Roman" w:eastAsia="Times New Roman" w:hAnsi="Times New Roman"/>
          <w:spacing w:val="-1"/>
          <w:szCs w:val="24"/>
        </w:rPr>
        <w:t>recommendations</w:t>
      </w:r>
      <w:r w:rsidRPr="00D904BA">
        <w:rPr>
          <w:rFonts w:ascii="Times New Roman" w:eastAsia="Times New Roman" w:hAnsi="Times New Roman"/>
          <w:spacing w:val="20"/>
          <w:szCs w:val="24"/>
        </w:rPr>
        <w:t xml:space="preserve"> </w:t>
      </w:r>
      <w:r w:rsidRPr="00D904BA">
        <w:rPr>
          <w:rFonts w:ascii="Times New Roman" w:eastAsia="Times New Roman" w:hAnsi="Times New Roman"/>
          <w:szCs w:val="24"/>
        </w:rPr>
        <w:t>are</w:t>
      </w:r>
      <w:r w:rsidRPr="00D904BA">
        <w:rPr>
          <w:rFonts w:ascii="Times New Roman" w:eastAsia="Times New Roman" w:hAnsi="Times New Roman"/>
          <w:spacing w:val="21"/>
          <w:szCs w:val="24"/>
        </w:rPr>
        <w:t xml:space="preserve"> </w:t>
      </w:r>
      <w:r w:rsidRPr="00D904BA">
        <w:rPr>
          <w:rFonts w:ascii="Times New Roman" w:eastAsia="Times New Roman" w:hAnsi="Times New Roman"/>
          <w:spacing w:val="-1"/>
          <w:szCs w:val="24"/>
        </w:rPr>
        <w:t>provided</w:t>
      </w:r>
      <w:r w:rsidRPr="00D904BA">
        <w:rPr>
          <w:rFonts w:ascii="Times New Roman" w:eastAsia="Times New Roman" w:hAnsi="Times New Roman"/>
          <w:spacing w:val="20"/>
          <w:szCs w:val="24"/>
        </w:rPr>
        <w:t xml:space="preserve"> </w:t>
      </w:r>
      <w:r w:rsidRPr="00D904BA">
        <w:rPr>
          <w:rFonts w:ascii="Times New Roman" w:eastAsia="Times New Roman" w:hAnsi="Times New Roman"/>
          <w:szCs w:val="24"/>
        </w:rPr>
        <w:t>in</w:t>
      </w:r>
      <w:r w:rsidRPr="00D904BA">
        <w:rPr>
          <w:rFonts w:ascii="Times New Roman" w:eastAsia="Times New Roman" w:hAnsi="Times New Roman"/>
          <w:spacing w:val="20"/>
          <w:szCs w:val="24"/>
        </w:rPr>
        <w:t xml:space="preserve"> </w:t>
      </w:r>
      <w:r w:rsidRPr="00D904BA">
        <w:rPr>
          <w:rFonts w:ascii="Times New Roman" w:eastAsia="Times New Roman" w:hAnsi="Times New Roman"/>
          <w:szCs w:val="24"/>
        </w:rPr>
        <w:t>the</w:t>
      </w:r>
      <w:r w:rsidRPr="00D904BA">
        <w:rPr>
          <w:rFonts w:ascii="Times New Roman" w:eastAsia="Times New Roman" w:hAnsi="Times New Roman"/>
          <w:spacing w:val="35"/>
          <w:w w:val="99"/>
          <w:szCs w:val="24"/>
        </w:rPr>
        <w:t xml:space="preserve"> </w:t>
      </w:r>
      <w:r w:rsidRPr="00D904BA">
        <w:rPr>
          <w:rFonts w:ascii="Times New Roman" w:eastAsia="Times New Roman" w:hAnsi="Times New Roman"/>
          <w:spacing w:val="-1"/>
          <w:szCs w:val="24"/>
        </w:rPr>
        <w:t>report,</w:t>
      </w:r>
      <w:r w:rsidRPr="00D904BA">
        <w:rPr>
          <w:rFonts w:ascii="Times New Roman" w:eastAsia="Times New Roman" w:hAnsi="Times New Roman"/>
          <w:spacing w:val="37"/>
          <w:szCs w:val="24"/>
        </w:rPr>
        <w:t xml:space="preserve"> </w:t>
      </w:r>
      <w:r w:rsidRPr="00D904BA">
        <w:rPr>
          <w:rFonts w:ascii="Times New Roman" w:eastAsia="Times New Roman" w:hAnsi="Times New Roman"/>
          <w:szCs w:val="24"/>
        </w:rPr>
        <w:t>it</w:t>
      </w:r>
      <w:r w:rsidRPr="00D904BA">
        <w:rPr>
          <w:rFonts w:ascii="Times New Roman" w:eastAsia="Times New Roman" w:hAnsi="Times New Roman"/>
          <w:spacing w:val="36"/>
          <w:szCs w:val="24"/>
        </w:rPr>
        <w:t xml:space="preserve"> </w:t>
      </w:r>
      <w:r w:rsidRPr="00D904BA">
        <w:rPr>
          <w:rFonts w:ascii="Times New Roman" w:eastAsia="Times New Roman" w:hAnsi="Times New Roman"/>
          <w:spacing w:val="-1"/>
          <w:szCs w:val="24"/>
        </w:rPr>
        <w:t>should</w:t>
      </w:r>
      <w:r w:rsidRPr="00D904BA">
        <w:rPr>
          <w:rFonts w:ascii="Times New Roman" w:eastAsia="Times New Roman" w:hAnsi="Times New Roman"/>
          <w:spacing w:val="37"/>
          <w:szCs w:val="24"/>
        </w:rPr>
        <w:t xml:space="preserve"> </w:t>
      </w:r>
      <w:r w:rsidRPr="00D904BA">
        <w:rPr>
          <w:rFonts w:ascii="Times New Roman" w:eastAsia="Times New Roman" w:hAnsi="Times New Roman"/>
          <w:spacing w:val="-1"/>
          <w:szCs w:val="24"/>
        </w:rPr>
        <w:t>be</w:t>
      </w:r>
      <w:r w:rsidRPr="00D904BA">
        <w:rPr>
          <w:rFonts w:ascii="Times New Roman" w:eastAsia="Times New Roman" w:hAnsi="Times New Roman"/>
          <w:spacing w:val="37"/>
          <w:szCs w:val="24"/>
        </w:rPr>
        <w:t xml:space="preserve"> </w:t>
      </w:r>
      <w:r w:rsidRPr="00D904BA">
        <w:rPr>
          <w:rFonts w:ascii="Times New Roman" w:eastAsia="Times New Roman" w:hAnsi="Times New Roman"/>
          <w:szCs w:val="24"/>
        </w:rPr>
        <w:t>clear</w:t>
      </w:r>
      <w:r w:rsidRPr="00D904BA">
        <w:rPr>
          <w:rFonts w:ascii="Times New Roman" w:eastAsia="Times New Roman" w:hAnsi="Times New Roman"/>
          <w:spacing w:val="38"/>
          <w:szCs w:val="24"/>
        </w:rPr>
        <w:t xml:space="preserve"> </w:t>
      </w:r>
      <w:r w:rsidRPr="00D904BA">
        <w:rPr>
          <w:rFonts w:ascii="Times New Roman" w:eastAsia="Times New Roman" w:hAnsi="Times New Roman"/>
          <w:szCs w:val="24"/>
        </w:rPr>
        <w:t>if</w:t>
      </w:r>
      <w:r w:rsidRPr="00D904BA">
        <w:rPr>
          <w:rFonts w:ascii="Times New Roman" w:eastAsia="Times New Roman" w:hAnsi="Times New Roman"/>
          <w:spacing w:val="36"/>
          <w:szCs w:val="24"/>
        </w:rPr>
        <w:t xml:space="preserve"> </w:t>
      </w:r>
      <w:r w:rsidRPr="00D904BA">
        <w:rPr>
          <w:rFonts w:ascii="Times New Roman" w:eastAsia="Times New Roman" w:hAnsi="Times New Roman"/>
          <w:szCs w:val="24"/>
        </w:rPr>
        <w:t>this</w:t>
      </w:r>
      <w:r w:rsidRPr="00D904BA">
        <w:rPr>
          <w:rFonts w:ascii="Times New Roman" w:eastAsia="Times New Roman" w:hAnsi="Times New Roman"/>
          <w:spacing w:val="37"/>
          <w:szCs w:val="24"/>
        </w:rPr>
        <w:t xml:space="preserve"> </w:t>
      </w:r>
      <w:r w:rsidRPr="00D904BA">
        <w:rPr>
          <w:rFonts w:ascii="Times New Roman" w:eastAsia="Times New Roman" w:hAnsi="Times New Roman"/>
          <w:szCs w:val="24"/>
        </w:rPr>
        <w:t>absorption</w:t>
      </w:r>
      <w:r w:rsidRPr="00D904BA">
        <w:rPr>
          <w:rFonts w:ascii="Times New Roman" w:eastAsia="Times New Roman" w:hAnsi="Times New Roman"/>
          <w:spacing w:val="35"/>
          <w:szCs w:val="24"/>
        </w:rPr>
        <w:t xml:space="preserve"> </w:t>
      </w:r>
      <w:r w:rsidRPr="00D904BA">
        <w:rPr>
          <w:rFonts w:ascii="Times New Roman" w:eastAsia="Times New Roman" w:hAnsi="Times New Roman"/>
          <w:szCs w:val="24"/>
        </w:rPr>
        <w:t>estimate</w:t>
      </w:r>
      <w:r w:rsidRPr="00D904BA">
        <w:rPr>
          <w:rFonts w:ascii="Times New Roman" w:eastAsia="Times New Roman" w:hAnsi="Times New Roman"/>
          <w:spacing w:val="37"/>
          <w:szCs w:val="24"/>
        </w:rPr>
        <w:t xml:space="preserve"> </w:t>
      </w:r>
      <w:r w:rsidRPr="00D904BA">
        <w:rPr>
          <w:rFonts w:ascii="Times New Roman" w:eastAsia="Times New Roman" w:hAnsi="Times New Roman"/>
          <w:szCs w:val="24"/>
        </w:rPr>
        <w:t>is</w:t>
      </w:r>
      <w:r w:rsidRPr="00D904BA">
        <w:rPr>
          <w:rFonts w:ascii="Times New Roman" w:eastAsia="Times New Roman" w:hAnsi="Times New Roman"/>
          <w:spacing w:val="37"/>
          <w:szCs w:val="24"/>
        </w:rPr>
        <w:t xml:space="preserve"> </w:t>
      </w:r>
      <w:r w:rsidRPr="00D904BA">
        <w:rPr>
          <w:rFonts w:ascii="Times New Roman" w:eastAsia="Times New Roman" w:hAnsi="Times New Roman"/>
          <w:szCs w:val="24"/>
        </w:rPr>
        <w:t>as</w:t>
      </w:r>
      <w:r w:rsidRPr="00D904BA">
        <w:rPr>
          <w:rFonts w:ascii="Times New Roman" w:eastAsia="Times New Roman" w:hAnsi="Times New Roman"/>
          <w:spacing w:val="36"/>
          <w:szCs w:val="24"/>
        </w:rPr>
        <w:t xml:space="preserve"> </w:t>
      </w:r>
      <w:r w:rsidRPr="00D904BA">
        <w:rPr>
          <w:rFonts w:ascii="Times New Roman" w:eastAsia="Times New Roman" w:hAnsi="Times New Roman"/>
          <w:spacing w:val="-1"/>
          <w:szCs w:val="24"/>
        </w:rPr>
        <w:t>proposed</w:t>
      </w:r>
      <w:r w:rsidRPr="00D904BA">
        <w:rPr>
          <w:rFonts w:ascii="Times New Roman" w:eastAsia="Times New Roman" w:hAnsi="Times New Roman"/>
          <w:spacing w:val="38"/>
          <w:szCs w:val="24"/>
        </w:rPr>
        <w:t xml:space="preserve"> </w:t>
      </w:r>
      <w:r w:rsidRPr="00D904BA">
        <w:rPr>
          <w:rFonts w:ascii="Times New Roman" w:eastAsia="Times New Roman" w:hAnsi="Times New Roman"/>
          <w:szCs w:val="24"/>
        </w:rPr>
        <w:t>or</w:t>
      </w:r>
      <w:r w:rsidRPr="00D904BA">
        <w:rPr>
          <w:rFonts w:ascii="Times New Roman" w:eastAsia="Times New Roman" w:hAnsi="Times New Roman"/>
          <w:spacing w:val="41"/>
          <w:szCs w:val="24"/>
        </w:rPr>
        <w:t xml:space="preserve"> </w:t>
      </w:r>
      <w:r w:rsidRPr="00D904BA">
        <w:rPr>
          <w:rFonts w:ascii="Times New Roman" w:eastAsia="Times New Roman" w:hAnsi="Times New Roman"/>
          <w:szCs w:val="24"/>
        </w:rPr>
        <w:t>assuming</w:t>
      </w:r>
      <w:r w:rsidRPr="00D904BA">
        <w:rPr>
          <w:rFonts w:ascii="Times New Roman" w:eastAsia="Times New Roman" w:hAnsi="Times New Roman"/>
          <w:spacing w:val="37"/>
          <w:szCs w:val="24"/>
        </w:rPr>
        <w:t xml:space="preserve"> </w:t>
      </w:r>
      <w:r w:rsidRPr="00D904BA">
        <w:rPr>
          <w:rFonts w:ascii="Times New Roman" w:eastAsia="Times New Roman" w:hAnsi="Times New Roman"/>
          <w:szCs w:val="24"/>
        </w:rPr>
        <w:t>the</w:t>
      </w:r>
      <w:r w:rsidRPr="00D904BA">
        <w:rPr>
          <w:rFonts w:ascii="Times New Roman" w:eastAsia="Times New Roman" w:hAnsi="Times New Roman"/>
          <w:spacing w:val="30"/>
          <w:w w:val="99"/>
          <w:szCs w:val="24"/>
        </w:rPr>
        <w:t xml:space="preserve"> </w:t>
      </w:r>
      <w:r w:rsidRPr="00D904BA">
        <w:rPr>
          <w:rFonts w:ascii="Times New Roman" w:eastAsia="Calibri" w:hAnsi="Times New Roman"/>
          <w:szCs w:val="24"/>
        </w:rPr>
        <w:t>analyst’s</w:t>
      </w:r>
      <w:r w:rsidRPr="00D904BA">
        <w:rPr>
          <w:rFonts w:ascii="Times New Roman" w:eastAsia="Calibri" w:hAnsi="Times New Roman"/>
          <w:spacing w:val="-5"/>
          <w:szCs w:val="24"/>
        </w:rPr>
        <w:t xml:space="preserve"> </w:t>
      </w:r>
      <w:r w:rsidRPr="00D904BA">
        <w:rPr>
          <w:rFonts w:ascii="Times New Roman" w:eastAsia="Times New Roman" w:hAnsi="Times New Roman"/>
          <w:spacing w:val="-1"/>
          <w:szCs w:val="24"/>
        </w:rPr>
        <w:t>proposed</w:t>
      </w:r>
      <w:r w:rsidRPr="00D904BA">
        <w:rPr>
          <w:rFonts w:ascii="Times New Roman" w:eastAsia="Times New Roman" w:hAnsi="Times New Roman"/>
          <w:spacing w:val="-3"/>
          <w:szCs w:val="24"/>
        </w:rPr>
        <w:t xml:space="preserve"> </w:t>
      </w:r>
      <w:r w:rsidRPr="00D904BA">
        <w:rPr>
          <w:rFonts w:ascii="Times New Roman" w:eastAsia="Times New Roman" w:hAnsi="Times New Roman"/>
          <w:spacing w:val="-1"/>
          <w:szCs w:val="24"/>
        </w:rPr>
        <w:t>recommendations</w:t>
      </w:r>
      <w:r w:rsidRPr="00D904BA">
        <w:rPr>
          <w:rFonts w:ascii="Times New Roman" w:eastAsia="Times New Roman" w:hAnsi="Times New Roman"/>
          <w:spacing w:val="-3"/>
          <w:szCs w:val="24"/>
        </w:rPr>
        <w:t xml:space="preserve"> </w:t>
      </w:r>
      <w:r w:rsidRPr="00D904BA">
        <w:rPr>
          <w:rFonts w:ascii="Times New Roman" w:eastAsia="Times New Roman" w:hAnsi="Times New Roman"/>
          <w:szCs w:val="24"/>
        </w:rPr>
        <w:t>are</w:t>
      </w:r>
      <w:r w:rsidRPr="00D904BA">
        <w:rPr>
          <w:rFonts w:ascii="Times New Roman" w:eastAsia="Times New Roman" w:hAnsi="Times New Roman"/>
          <w:spacing w:val="-3"/>
          <w:szCs w:val="24"/>
        </w:rPr>
        <w:t xml:space="preserve"> </w:t>
      </w:r>
      <w:r w:rsidRPr="00D904BA">
        <w:rPr>
          <w:rFonts w:ascii="Times New Roman" w:eastAsia="Times New Roman" w:hAnsi="Times New Roman"/>
          <w:spacing w:val="-1"/>
          <w:szCs w:val="24"/>
        </w:rPr>
        <w:t>followed.</w:t>
      </w:r>
    </w:p>
    <w:p w14:paraId="4F2BEEA2" w14:textId="77777777" w:rsidR="000E6726" w:rsidRPr="00D904BA" w:rsidRDefault="000E6726" w:rsidP="000E6726">
      <w:pPr>
        <w:widowControl w:val="0"/>
        <w:numPr>
          <w:ilvl w:val="1"/>
          <w:numId w:val="24"/>
        </w:numPr>
        <w:tabs>
          <w:tab w:val="left" w:pos="821"/>
        </w:tabs>
        <w:ind w:left="819" w:right="117"/>
        <w:jc w:val="left"/>
        <w:rPr>
          <w:rFonts w:ascii="Times New Roman" w:eastAsia="Times New Roman" w:hAnsi="Times New Roman"/>
          <w:szCs w:val="24"/>
        </w:rPr>
      </w:pPr>
      <w:r w:rsidRPr="00D904BA">
        <w:rPr>
          <w:rFonts w:ascii="Times New Roman" w:eastAsia="Times New Roman" w:hAnsi="Times New Roman"/>
          <w:spacing w:val="-1"/>
          <w:szCs w:val="24"/>
        </w:rPr>
        <w:lastRenderedPageBreak/>
        <w:t>A SWOT Analysis that Concisely identifies the Strengths, Weaknesses, Opportunities, and Threats relating to the proposed development.</w:t>
      </w:r>
    </w:p>
    <w:p w14:paraId="636EACF1" w14:textId="77777777" w:rsidR="000E6726" w:rsidRPr="00D904BA" w:rsidRDefault="000E6726" w:rsidP="000E6726">
      <w:pPr>
        <w:widowControl w:val="0"/>
        <w:numPr>
          <w:ilvl w:val="0"/>
          <w:numId w:val="24"/>
        </w:numPr>
        <w:tabs>
          <w:tab w:val="left" w:pos="471"/>
        </w:tabs>
        <w:spacing w:before="279"/>
        <w:jc w:val="left"/>
        <w:outlineLvl w:val="1"/>
        <w:rPr>
          <w:rFonts w:ascii="Times New Roman" w:eastAsia="Times New Roman" w:hAnsi="Times New Roman"/>
          <w:b/>
          <w:iCs/>
          <w:spacing w:val="-1"/>
          <w:szCs w:val="24"/>
        </w:rPr>
      </w:pPr>
      <w:bookmarkStart w:id="74" w:name="_Toc181111517"/>
      <w:r w:rsidRPr="00D904BA">
        <w:rPr>
          <w:rFonts w:ascii="Times New Roman" w:eastAsia="Times New Roman" w:hAnsi="Times New Roman"/>
          <w:b/>
          <w:iCs/>
          <w:spacing w:val="-1"/>
          <w:szCs w:val="24"/>
        </w:rPr>
        <w:t xml:space="preserve">Introduction and Scope of Work </w:t>
      </w:r>
      <w:hyperlink r:id="rId25">
        <w:r w:rsidRPr="00D904BA">
          <w:rPr>
            <w:rFonts w:ascii="Times New Roman" w:eastAsia="Times New Roman" w:hAnsi="Times New Roman"/>
            <w:iCs/>
            <w:color w:val="0000FF"/>
            <w:spacing w:val="-1"/>
            <w:szCs w:val="24"/>
            <w:u w:val="single"/>
          </w:rPr>
          <w:t>(NCHMA's Scope of Work)</w:t>
        </w:r>
        <w:bookmarkEnd w:id="74"/>
      </w:hyperlink>
    </w:p>
    <w:p w14:paraId="27ED8F91" w14:textId="77777777" w:rsidR="000E6726" w:rsidRPr="00D904BA" w:rsidRDefault="000E6726" w:rsidP="000E6726">
      <w:pPr>
        <w:jc w:val="left"/>
        <w:rPr>
          <w:rFonts w:ascii="Times New Roman" w:eastAsia="Times New Roman" w:hAnsi="Times New Roman"/>
          <w:sz w:val="20"/>
          <w:szCs w:val="20"/>
        </w:rPr>
      </w:pPr>
    </w:p>
    <w:p w14:paraId="5FA9645F" w14:textId="77777777" w:rsidR="000E6726" w:rsidRPr="00D904BA" w:rsidRDefault="000E6726" w:rsidP="000E6726">
      <w:pPr>
        <w:jc w:val="left"/>
        <w:rPr>
          <w:rFonts w:ascii="Times New Roman" w:eastAsia="Times New Roman" w:hAnsi="Times New Roman"/>
          <w:spacing w:val="-1"/>
          <w:szCs w:val="24"/>
        </w:rPr>
      </w:pPr>
      <w:r w:rsidRPr="00D904BA">
        <w:rPr>
          <w:rFonts w:ascii="Times New Roman" w:eastAsia="Times New Roman" w:hAnsi="Times New Roman"/>
          <w:spacing w:val="-1"/>
          <w:szCs w:val="24"/>
        </w:rPr>
        <w:t>The</w:t>
      </w:r>
      <w:r w:rsidRPr="00D904BA">
        <w:rPr>
          <w:rFonts w:ascii="Times New Roman" w:eastAsia="Times New Roman" w:hAnsi="Times New Roman"/>
          <w:spacing w:val="-2"/>
          <w:szCs w:val="24"/>
        </w:rPr>
        <w:t xml:space="preserve"> </w:t>
      </w:r>
      <w:r w:rsidRPr="00D904BA">
        <w:rPr>
          <w:rFonts w:ascii="Times New Roman" w:eastAsia="Times New Roman" w:hAnsi="Times New Roman"/>
          <w:szCs w:val="24"/>
        </w:rPr>
        <w:t>introduction</w:t>
      </w:r>
      <w:r w:rsidRPr="00D904BA">
        <w:rPr>
          <w:rFonts w:ascii="Times New Roman" w:eastAsia="Times New Roman" w:hAnsi="Times New Roman"/>
          <w:spacing w:val="-4"/>
          <w:szCs w:val="24"/>
        </w:rPr>
        <w:t xml:space="preserve"> </w:t>
      </w:r>
      <w:r w:rsidRPr="00D904BA">
        <w:rPr>
          <w:rFonts w:ascii="Times New Roman" w:eastAsia="Times New Roman" w:hAnsi="Times New Roman"/>
          <w:spacing w:val="-1"/>
          <w:szCs w:val="24"/>
        </w:rPr>
        <w:t>of</w:t>
      </w:r>
      <w:r w:rsidRPr="00D904BA">
        <w:rPr>
          <w:rFonts w:ascii="Times New Roman" w:eastAsia="Times New Roman" w:hAnsi="Times New Roman"/>
          <w:spacing w:val="-2"/>
          <w:szCs w:val="24"/>
        </w:rPr>
        <w:t xml:space="preserve"> </w:t>
      </w:r>
      <w:r w:rsidRPr="00D904BA">
        <w:rPr>
          <w:rFonts w:ascii="Times New Roman" w:eastAsia="Times New Roman" w:hAnsi="Times New Roman"/>
          <w:szCs w:val="24"/>
        </w:rPr>
        <w:t>the market</w:t>
      </w:r>
      <w:r w:rsidRPr="00D904BA">
        <w:rPr>
          <w:rFonts w:ascii="Times New Roman" w:eastAsia="Times New Roman" w:hAnsi="Times New Roman"/>
          <w:spacing w:val="-1"/>
          <w:szCs w:val="24"/>
        </w:rPr>
        <w:t xml:space="preserve"> study should</w:t>
      </w:r>
      <w:r w:rsidRPr="00D904BA">
        <w:rPr>
          <w:rFonts w:ascii="Times New Roman" w:eastAsia="Times New Roman" w:hAnsi="Times New Roman"/>
          <w:szCs w:val="24"/>
        </w:rPr>
        <w:t xml:space="preserve"> </w:t>
      </w:r>
      <w:r w:rsidRPr="00D904BA">
        <w:rPr>
          <w:rFonts w:ascii="Times New Roman" w:eastAsia="Times New Roman" w:hAnsi="Times New Roman"/>
          <w:spacing w:val="-1"/>
          <w:szCs w:val="24"/>
        </w:rPr>
        <w:t>summarize the</w:t>
      </w:r>
      <w:r w:rsidRPr="00D904BA">
        <w:rPr>
          <w:rFonts w:ascii="Times New Roman" w:eastAsia="Times New Roman" w:hAnsi="Times New Roman"/>
          <w:spacing w:val="4"/>
          <w:szCs w:val="24"/>
        </w:rPr>
        <w:t xml:space="preserve"> </w:t>
      </w:r>
      <w:r w:rsidRPr="00D904BA">
        <w:rPr>
          <w:rFonts w:ascii="Times New Roman" w:eastAsia="Calibri" w:hAnsi="Times New Roman"/>
          <w:szCs w:val="24"/>
        </w:rPr>
        <w:t>report’s</w:t>
      </w:r>
      <w:r w:rsidRPr="00D904BA">
        <w:rPr>
          <w:rFonts w:ascii="Times New Roman" w:eastAsia="Calibri" w:hAnsi="Times New Roman"/>
          <w:spacing w:val="-2"/>
          <w:szCs w:val="24"/>
        </w:rPr>
        <w:t xml:space="preserve"> </w:t>
      </w:r>
      <w:r w:rsidRPr="00D904BA">
        <w:rPr>
          <w:rFonts w:ascii="Times New Roman" w:eastAsia="Calibri" w:hAnsi="Times New Roman"/>
          <w:spacing w:val="-1"/>
          <w:szCs w:val="24"/>
        </w:rPr>
        <w:t>purpose</w:t>
      </w:r>
      <w:r w:rsidRPr="00D904BA">
        <w:rPr>
          <w:rFonts w:ascii="Times New Roman" w:eastAsia="Calibri" w:hAnsi="Times New Roman"/>
          <w:szCs w:val="24"/>
        </w:rPr>
        <w:t xml:space="preserve"> </w:t>
      </w:r>
      <w:r w:rsidRPr="00D904BA">
        <w:rPr>
          <w:rFonts w:ascii="Times New Roman" w:eastAsia="Times New Roman" w:hAnsi="Times New Roman"/>
          <w:szCs w:val="24"/>
        </w:rPr>
        <w:t>and</w:t>
      </w:r>
      <w:r w:rsidRPr="00D904BA">
        <w:rPr>
          <w:rFonts w:ascii="Times New Roman" w:eastAsia="Times New Roman" w:hAnsi="Times New Roman"/>
          <w:spacing w:val="-2"/>
          <w:szCs w:val="24"/>
        </w:rPr>
        <w:t xml:space="preserve"> </w:t>
      </w:r>
      <w:r w:rsidRPr="00D904BA">
        <w:rPr>
          <w:rFonts w:ascii="Times New Roman" w:eastAsia="Times New Roman" w:hAnsi="Times New Roman"/>
          <w:spacing w:val="-1"/>
          <w:szCs w:val="24"/>
        </w:rPr>
        <w:t>scope</w:t>
      </w:r>
      <w:r w:rsidRPr="00D904BA">
        <w:rPr>
          <w:rFonts w:ascii="Times New Roman" w:eastAsia="Times New Roman" w:hAnsi="Times New Roman"/>
          <w:szCs w:val="24"/>
        </w:rPr>
        <w:t xml:space="preserve"> </w:t>
      </w:r>
      <w:r w:rsidRPr="00D904BA">
        <w:rPr>
          <w:rFonts w:ascii="Times New Roman" w:eastAsia="Times New Roman" w:hAnsi="Times New Roman"/>
          <w:spacing w:val="-1"/>
          <w:szCs w:val="24"/>
        </w:rPr>
        <w:t>of</w:t>
      </w:r>
      <w:r w:rsidRPr="00D904BA">
        <w:rPr>
          <w:rFonts w:ascii="Times New Roman" w:eastAsia="Times New Roman" w:hAnsi="Times New Roman"/>
          <w:spacing w:val="-2"/>
          <w:szCs w:val="24"/>
        </w:rPr>
        <w:t xml:space="preserve"> </w:t>
      </w:r>
      <w:r w:rsidRPr="00D904BA">
        <w:rPr>
          <w:rFonts w:ascii="Times New Roman" w:eastAsia="Times New Roman" w:hAnsi="Times New Roman"/>
          <w:szCs w:val="24"/>
        </w:rPr>
        <w:t>work</w:t>
      </w:r>
      <w:r w:rsidRPr="00D904BA">
        <w:rPr>
          <w:rFonts w:ascii="Times New Roman" w:eastAsia="Times New Roman" w:hAnsi="Times New Roman"/>
          <w:spacing w:val="37"/>
          <w:w w:val="99"/>
          <w:szCs w:val="24"/>
        </w:rPr>
        <w:t xml:space="preserve"> </w:t>
      </w:r>
      <w:r w:rsidRPr="00D904BA">
        <w:rPr>
          <w:rFonts w:ascii="Times New Roman" w:eastAsia="Times New Roman" w:hAnsi="Times New Roman"/>
          <w:szCs w:val="24"/>
        </w:rPr>
        <w:t>conducted</w:t>
      </w:r>
      <w:r w:rsidRPr="00D904BA">
        <w:rPr>
          <w:rFonts w:ascii="Times New Roman" w:eastAsia="Times New Roman" w:hAnsi="Times New Roman"/>
          <w:spacing w:val="-3"/>
          <w:szCs w:val="24"/>
        </w:rPr>
        <w:t xml:space="preserve"> </w:t>
      </w:r>
      <w:r w:rsidRPr="00D904BA">
        <w:rPr>
          <w:rFonts w:ascii="Times New Roman" w:eastAsia="Times New Roman" w:hAnsi="Times New Roman"/>
          <w:spacing w:val="-1"/>
          <w:szCs w:val="24"/>
        </w:rPr>
        <w:t>during</w:t>
      </w:r>
      <w:r w:rsidRPr="00D904BA">
        <w:rPr>
          <w:rFonts w:ascii="Times New Roman" w:eastAsia="Times New Roman" w:hAnsi="Times New Roman"/>
          <w:spacing w:val="-2"/>
          <w:szCs w:val="24"/>
        </w:rPr>
        <w:t xml:space="preserve"> </w:t>
      </w:r>
      <w:r w:rsidRPr="00D904BA">
        <w:rPr>
          <w:rFonts w:ascii="Times New Roman" w:eastAsia="Times New Roman" w:hAnsi="Times New Roman"/>
          <w:szCs w:val="24"/>
        </w:rPr>
        <w:t>the</w:t>
      </w:r>
      <w:r w:rsidRPr="00D904BA">
        <w:rPr>
          <w:rFonts w:ascii="Times New Roman" w:eastAsia="Times New Roman" w:hAnsi="Times New Roman"/>
          <w:spacing w:val="-2"/>
          <w:szCs w:val="24"/>
        </w:rPr>
        <w:t xml:space="preserve"> </w:t>
      </w:r>
      <w:r w:rsidRPr="00D904BA">
        <w:rPr>
          <w:rFonts w:ascii="Times New Roman" w:eastAsia="Times New Roman" w:hAnsi="Times New Roman"/>
          <w:spacing w:val="-1"/>
          <w:szCs w:val="24"/>
        </w:rPr>
        <w:t>preparation</w:t>
      </w:r>
      <w:r w:rsidRPr="00D904BA">
        <w:rPr>
          <w:rFonts w:ascii="Times New Roman" w:eastAsia="Times New Roman" w:hAnsi="Times New Roman"/>
          <w:spacing w:val="-3"/>
          <w:szCs w:val="24"/>
        </w:rPr>
        <w:t xml:space="preserve"> </w:t>
      </w:r>
      <w:r w:rsidRPr="00D904BA">
        <w:rPr>
          <w:rFonts w:ascii="Times New Roman" w:eastAsia="Times New Roman" w:hAnsi="Times New Roman"/>
          <w:spacing w:val="-1"/>
          <w:szCs w:val="24"/>
        </w:rPr>
        <w:t>of</w:t>
      </w:r>
      <w:r w:rsidRPr="00D904BA">
        <w:rPr>
          <w:rFonts w:ascii="Times New Roman" w:eastAsia="Times New Roman" w:hAnsi="Times New Roman"/>
          <w:spacing w:val="-3"/>
          <w:szCs w:val="24"/>
        </w:rPr>
        <w:t xml:space="preserve"> </w:t>
      </w:r>
      <w:r w:rsidRPr="00D904BA">
        <w:rPr>
          <w:rFonts w:ascii="Times New Roman" w:eastAsia="Times New Roman" w:hAnsi="Times New Roman"/>
          <w:szCs w:val="24"/>
        </w:rPr>
        <w:t>the</w:t>
      </w:r>
      <w:r w:rsidRPr="00D904BA">
        <w:rPr>
          <w:rFonts w:ascii="Times New Roman" w:eastAsia="Times New Roman" w:hAnsi="Times New Roman"/>
          <w:spacing w:val="-1"/>
          <w:szCs w:val="24"/>
        </w:rPr>
        <w:t xml:space="preserve"> report.</w:t>
      </w:r>
    </w:p>
    <w:p w14:paraId="007C8148" w14:textId="77777777" w:rsidR="000E6726" w:rsidRPr="00D904BA" w:rsidRDefault="000E6726" w:rsidP="000E6726">
      <w:pPr>
        <w:widowControl w:val="0"/>
        <w:numPr>
          <w:ilvl w:val="0"/>
          <w:numId w:val="24"/>
        </w:numPr>
        <w:tabs>
          <w:tab w:val="left" w:pos="471"/>
        </w:tabs>
        <w:spacing w:before="279"/>
        <w:jc w:val="left"/>
        <w:outlineLvl w:val="1"/>
        <w:rPr>
          <w:rFonts w:ascii="Times New Roman" w:eastAsia="Times New Roman" w:hAnsi="Times New Roman"/>
          <w:b/>
          <w:iCs/>
          <w:spacing w:val="-1"/>
          <w:szCs w:val="24"/>
        </w:rPr>
      </w:pPr>
      <w:bookmarkStart w:id="75" w:name="_Toc181111518"/>
      <w:r w:rsidRPr="00D904BA">
        <w:rPr>
          <w:rFonts w:ascii="Times New Roman" w:eastAsia="Times New Roman" w:hAnsi="Times New Roman"/>
          <w:b/>
          <w:iCs/>
          <w:spacing w:val="-1"/>
          <w:szCs w:val="24"/>
        </w:rPr>
        <w:t>Project Description</w:t>
      </w:r>
      <w:bookmarkEnd w:id="75"/>
    </w:p>
    <w:p w14:paraId="437868CB" w14:textId="77777777" w:rsidR="000E6726" w:rsidRPr="00D904BA" w:rsidRDefault="000E6726" w:rsidP="000E6726">
      <w:pPr>
        <w:jc w:val="left"/>
        <w:rPr>
          <w:rFonts w:ascii="Times New Roman" w:eastAsia="Times New Roman" w:hAnsi="Times New Roman"/>
          <w:sz w:val="20"/>
          <w:szCs w:val="20"/>
        </w:rPr>
      </w:pPr>
    </w:p>
    <w:p w14:paraId="7D591214" w14:textId="77777777" w:rsidR="000E6726" w:rsidRPr="00D904BA" w:rsidRDefault="000E6726" w:rsidP="000E6726">
      <w:pPr>
        <w:jc w:val="left"/>
        <w:rPr>
          <w:rFonts w:ascii="Times New Roman" w:eastAsia="Times New Roman" w:hAnsi="Times New Roman"/>
          <w:sz w:val="20"/>
          <w:szCs w:val="20"/>
        </w:rPr>
      </w:pPr>
      <w:r w:rsidRPr="00D904BA">
        <w:rPr>
          <w:rFonts w:ascii="Times New Roman" w:eastAsia="Times New Roman" w:hAnsi="Times New Roman"/>
          <w:spacing w:val="-1"/>
          <w:szCs w:val="24"/>
        </w:rPr>
        <w:t>The</w:t>
      </w:r>
      <w:r w:rsidRPr="00D904BA">
        <w:rPr>
          <w:rFonts w:ascii="Times New Roman" w:eastAsia="Times New Roman" w:hAnsi="Times New Roman"/>
          <w:spacing w:val="15"/>
          <w:szCs w:val="24"/>
        </w:rPr>
        <w:t xml:space="preserve"> </w:t>
      </w:r>
      <w:r w:rsidRPr="00D904BA">
        <w:rPr>
          <w:rFonts w:ascii="Times New Roman" w:eastAsia="Times New Roman" w:hAnsi="Times New Roman"/>
          <w:szCs w:val="24"/>
        </w:rPr>
        <w:t>market</w:t>
      </w:r>
      <w:r w:rsidRPr="00D904BA">
        <w:rPr>
          <w:rFonts w:ascii="Times New Roman" w:eastAsia="Times New Roman" w:hAnsi="Times New Roman"/>
          <w:spacing w:val="14"/>
          <w:szCs w:val="24"/>
        </w:rPr>
        <w:t xml:space="preserve"> </w:t>
      </w:r>
      <w:r w:rsidRPr="00D904BA">
        <w:rPr>
          <w:rFonts w:ascii="Times New Roman" w:eastAsia="Times New Roman" w:hAnsi="Times New Roman"/>
          <w:spacing w:val="-1"/>
          <w:szCs w:val="24"/>
        </w:rPr>
        <w:t>study</w:t>
      </w:r>
      <w:r w:rsidRPr="00D904BA">
        <w:rPr>
          <w:rFonts w:ascii="Times New Roman" w:eastAsia="Times New Roman" w:hAnsi="Times New Roman"/>
          <w:spacing w:val="16"/>
          <w:szCs w:val="24"/>
        </w:rPr>
        <w:t xml:space="preserve"> </w:t>
      </w:r>
      <w:r w:rsidRPr="00D904BA">
        <w:rPr>
          <w:rFonts w:ascii="Times New Roman" w:eastAsia="Times New Roman" w:hAnsi="Times New Roman"/>
          <w:spacing w:val="-1"/>
          <w:szCs w:val="24"/>
        </w:rPr>
        <w:t>should</w:t>
      </w:r>
      <w:r w:rsidRPr="00D904BA">
        <w:rPr>
          <w:rFonts w:ascii="Times New Roman" w:eastAsia="Times New Roman" w:hAnsi="Times New Roman"/>
          <w:spacing w:val="16"/>
          <w:szCs w:val="24"/>
        </w:rPr>
        <w:t xml:space="preserve"> </w:t>
      </w:r>
      <w:r w:rsidRPr="00D904BA">
        <w:rPr>
          <w:rFonts w:ascii="Times New Roman" w:eastAsia="Times New Roman" w:hAnsi="Times New Roman"/>
          <w:szCs w:val="24"/>
        </w:rPr>
        <w:t>include</w:t>
      </w:r>
      <w:r w:rsidRPr="00D904BA">
        <w:rPr>
          <w:rFonts w:ascii="Times New Roman" w:eastAsia="Times New Roman" w:hAnsi="Times New Roman"/>
          <w:spacing w:val="16"/>
          <w:szCs w:val="24"/>
        </w:rPr>
        <w:t xml:space="preserve"> </w:t>
      </w:r>
      <w:r w:rsidRPr="00D904BA">
        <w:rPr>
          <w:rFonts w:ascii="Times New Roman" w:eastAsia="Times New Roman" w:hAnsi="Times New Roman"/>
          <w:szCs w:val="24"/>
        </w:rPr>
        <w:t>a</w:t>
      </w:r>
      <w:r w:rsidRPr="00D904BA">
        <w:rPr>
          <w:rFonts w:ascii="Times New Roman" w:eastAsia="Times New Roman" w:hAnsi="Times New Roman"/>
          <w:spacing w:val="14"/>
          <w:szCs w:val="24"/>
        </w:rPr>
        <w:t xml:space="preserve"> </w:t>
      </w:r>
      <w:r w:rsidRPr="00D904BA">
        <w:rPr>
          <w:rFonts w:ascii="Times New Roman" w:eastAsia="Times New Roman" w:hAnsi="Times New Roman"/>
          <w:spacing w:val="-1"/>
          <w:szCs w:val="24"/>
        </w:rPr>
        <w:t>project</w:t>
      </w:r>
      <w:r w:rsidRPr="00D904BA">
        <w:rPr>
          <w:rFonts w:ascii="Times New Roman" w:eastAsia="Times New Roman" w:hAnsi="Times New Roman"/>
          <w:spacing w:val="16"/>
          <w:szCs w:val="24"/>
        </w:rPr>
        <w:t xml:space="preserve"> </w:t>
      </w:r>
      <w:r w:rsidRPr="00D904BA">
        <w:rPr>
          <w:rFonts w:ascii="Times New Roman" w:eastAsia="Times New Roman" w:hAnsi="Times New Roman"/>
          <w:spacing w:val="-1"/>
          <w:szCs w:val="24"/>
        </w:rPr>
        <w:t>description</w:t>
      </w:r>
      <w:r w:rsidRPr="00D904BA">
        <w:rPr>
          <w:rFonts w:ascii="Times New Roman" w:eastAsia="Times New Roman" w:hAnsi="Times New Roman"/>
          <w:spacing w:val="18"/>
          <w:szCs w:val="24"/>
        </w:rPr>
        <w:t xml:space="preserve"> </w:t>
      </w:r>
      <w:r w:rsidRPr="00D904BA">
        <w:rPr>
          <w:rFonts w:ascii="Times New Roman" w:eastAsia="Times New Roman" w:hAnsi="Times New Roman"/>
          <w:spacing w:val="-1"/>
          <w:szCs w:val="24"/>
        </w:rPr>
        <w:t>detailing</w:t>
      </w:r>
      <w:r w:rsidRPr="00D904BA">
        <w:rPr>
          <w:rFonts w:ascii="Times New Roman" w:eastAsia="Times New Roman" w:hAnsi="Times New Roman"/>
          <w:spacing w:val="16"/>
          <w:szCs w:val="24"/>
        </w:rPr>
        <w:t xml:space="preserve"> </w:t>
      </w:r>
      <w:r w:rsidRPr="00D904BA">
        <w:rPr>
          <w:rFonts w:ascii="Times New Roman" w:eastAsia="Calibri" w:hAnsi="Times New Roman"/>
          <w:szCs w:val="24"/>
        </w:rPr>
        <w:t>the</w:t>
      </w:r>
      <w:r w:rsidRPr="00D904BA">
        <w:rPr>
          <w:rFonts w:ascii="Times New Roman" w:eastAsia="Calibri" w:hAnsi="Times New Roman"/>
          <w:spacing w:val="16"/>
          <w:szCs w:val="24"/>
        </w:rPr>
        <w:t xml:space="preserve"> </w:t>
      </w:r>
      <w:r w:rsidRPr="00D904BA">
        <w:rPr>
          <w:rFonts w:ascii="Times New Roman" w:eastAsia="Calibri" w:hAnsi="Times New Roman"/>
          <w:szCs w:val="24"/>
        </w:rPr>
        <w:t>analyst’s</w:t>
      </w:r>
      <w:r w:rsidRPr="00D904BA">
        <w:rPr>
          <w:rFonts w:ascii="Times New Roman" w:eastAsia="Calibri" w:hAnsi="Times New Roman"/>
          <w:spacing w:val="15"/>
          <w:szCs w:val="24"/>
        </w:rPr>
        <w:t xml:space="preserve"> </w:t>
      </w:r>
      <w:r w:rsidRPr="00D904BA">
        <w:rPr>
          <w:rFonts w:ascii="Times New Roman" w:eastAsia="Calibri" w:hAnsi="Times New Roman"/>
          <w:spacing w:val="-1"/>
          <w:szCs w:val="24"/>
        </w:rPr>
        <w:t>understanding</w:t>
      </w:r>
      <w:r w:rsidRPr="00D904BA">
        <w:rPr>
          <w:rFonts w:ascii="Times New Roman" w:eastAsia="Calibri" w:hAnsi="Times New Roman"/>
          <w:spacing w:val="16"/>
          <w:szCs w:val="24"/>
        </w:rPr>
        <w:t xml:space="preserve"> </w:t>
      </w:r>
      <w:r w:rsidRPr="00D904BA">
        <w:rPr>
          <w:rFonts w:ascii="Times New Roman" w:eastAsia="Calibri" w:hAnsi="Times New Roman"/>
          <w:szCs w:val="24"/>
        </w:rPr>
        <w:t>of</w:t>
      </w:r>
      <w:r w:rsidRPr="00D904BA">
        <w:rPr>
          <w:rFonts w:ascii="Times New Roman" w:eastAsia="Calibri" w:hAnsi="Times New Roman"/>
          <w:spacing w:val="59"/>
          <w:szCs w:val="24"/>
        </w:rPr>
        <w:t xml:space="preserve"> </w:t>
      </w:r>
      <w:r w:rsidRPr="00D904BA">
        <w:rPr>
          <w:rFonts w:ascii="Times New Roman" w:eastAsia="Times New Roman" w:hAnsi="Times New Roman"/>
          <w:szCs w:val="24"/>
        </w:rPr>
        <w:t>the</w:t>
      </w:r>
      <w:r w:rsidRPr="00D904BA">
        <w:rPr>
          <w:rFonts w:ascii="Times New Roman" w:eastAsia="Times New Roman" w:hAnsi="Times New Roman"/>
          <w:spacing w:val="-2"/>
          <w:szCs w:val="24"/>
        </w:rPr>
        <w:t xml:space="preserve"> </w:t>
      </w:r>
      <w:r w:rsidRPr="00D904BA">
        <w:rPr>
          <w:rFonts w:ascii="Times New Roman" w:eastAsia="Times New Roman" w:hAnsi="Times New Roman"/>
          <w:spacing w:val="-1"/>
          <w:szCs w:val="24"/>
        </w:rPr>
        <w:t>project</w:t>
      </w:r>
      <w:r w:rsidRPr="00D904BA">
        <w:rPr>
          <w:rFonts w:ascii="Times New Roman" w:eastAsia="Times New Roman" w:hAnsi="Times New Roman"/>
          <w:spacing w:val="-3"/>
          <w:szCs w:val="24"/>
        </w:rPr>
        <w:t xml:space="preserve"> </w:t>
      </w:r>
      <w:r w:rsidRPr="00D904BA">
        <w:rPr>
          <w:rFonts w:ascii="Times New Roman" w:eastAsia="Times New Roman" w:hAnsi="Times New Roman"/>
          <w:szCs w:val="24"/>
        </w:rPr>
        <w:t>as</w:t>
      </w:r>
      <w:r w:rsidRPr="00D904BA">
        <w:rPr>
          <w:rFonts w:ascii="Times New Roman" w:eastAsia="Times New Roman" w:hAnsi="Times New Roman"/>
          <w:spacing w:val="-3"/>
          <w:szCs w:val="24"/>
        </w:rPr>
        <w:t xml:space="preserve"> </w:t>
      </w:r>
      <w:r w:rsidRPr="00D904BA">
        <w:rPr>
          <w:rFonts w:ascii="Times New Roman" w:eastAsia="Times New Roman" w:hAnsi="Times New Roman"/>
          <w:spacing w:val="-1"/>
          <w:szCs w:val="24"/>
        </w:rPr>
        <w:t xml:space="preserve">proposed, including but not limited </w:t>
      </w:r>
      <w:proofErr w:type="gramStart"/>
      <w:r w:rsidRPr="00D904BA">
        <w:rPr>
          <w:rFonts w:ascii="Times New Roman" w:eastAsia="Times New Roman" w:hAnsi="Times New Roman"/>
          <w:spacing w:val="-1"/>
          <w:szCs w:val="24"/>
        </w:rPr>
        <w:t>to;</w:t>
      </w:r>
      <w:proofErr w:type="gramEnd"/>
      <w:r w:rsidRPr="00D904BA">
        <w:rPr>
          <w:rFonts w:ascii="Times New Roman" w:eastAsia="Times New Roman" w:hAnsi="Times New Roman"/>
          <w:spacing w:val="-1"/>
          <w:szCs w:val="24"/>
        </w:rPr>
        <w:t xml:space="preserve"> building type and unit mix, target market and restrictions, unit features and amenities. </w:t>
      </w:r>
    </w:p>
    <w:p w14:paraId="5D1788DE" w14:textId="77777777" w:rsidR="000E6726" w:rsidRPr="00D904BA" w:rsidRDefault="000E6726" w:rsidP="000E6726">
      <w:pPr>
        <w:widowControl w:val="0"/>
        <w:numPr>
          <w:ilvl w:val="0"/>
          <w:numId w:val="24"/>
        </w:numPr>
        <w:tabs>
          <w:tab w:val="left" w:pos="471"/>
        </w:tabs>
        <w:spacing w:before="279"/>
        <w:jc w:val="left"/>
        <w:outlineLvl w:val="1"/>
        <w:rPr>
          <w:rFonts w:ascii="Times New Roman" w:eastAsia="Times New Roman" w:hAnsi="Times New Roman"/>
          <w:b/>
          <w:iCs/>
          <w:spacing w:val="-1"/>
          <w:szCs w:val="24"/>
        </w:rPr>
      </w:pPr>
      <w:bookmarkStart w:id="76" w:name="_Toc181111519"/>
      <w:r w:rsidRPr="00D904BA">
        <w:rPr>
          <w:rFonts w:ascii="Times New Roman" w:eastAsia="Times New Roman" w:hAnsi="Times New Roman"/>
          <w:b/>
          <w:iCs/>
          <w:spacing w:val="-1"/>
          <w:szCs w:val="24"/>
        </w:rPr>
        <w:t>Location</w:t>
      </w:r>
      <w:bookmarkEnd w:id="76"/>
    </w:p>
    <w:p w14:paraId="6AEA935F" w14:textId="77777777" w:rsidR="000E6726" w:rsidRPr="00D904BA" w:rsidRDefault="000E6726" w:rsidP="000E6726">
      <w:pPr>
        <w:jc w:val="left"/>
        <w:rPr>
          <w:rFonts w:ascii="Times New Roman" w:eastAsia="Times New Roman" w:hAnsi="Times New Roman"/>
          <w:sz w:val="20"/>
          <w:szCs w:val="20"/>
        </w:rPr>
      </w:pPr>
    </w:p>
    <w:p w14:paraId="4424A4D7" w14:textId="77777777" w:rsidR="000E6726" w:rsidRPr="00D904BA" w:rsidRDefault="000E6726" w:rsidP="000E6726">
      <w:pPr>
        <w:numPr>
          <w:ilvl w:val="0"/>
          <w:numId w:val="21"/>
        </w:numPr>
        <w:tabs>
          <w:tab w:val="left" w:pos="-1440"/>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jc w:val="left"/>
        <w:rPr>
          <w:rFonts w:ascii="Times New Roman" w:eastAsia="Times New Roman" w:hAnsi="Times New Roman"/>
          <w:szCs w:val="20"/>
        </w:rPr>
      </w:pPr>
      <w:r w:rsidRPr="00D904BA">
        <w:rPr>
          <w:rFonts w:ascii="Times New Roman" w:eastAsia="Times New Roman" w:hAnsi="Times New Roman"/>
          <w:szCs w:val="20"/>
        </w:rPr>
        <w:t>A full description of the site accompanied by a photograph of the site.  A discussion of the appropriateness of the location.</w:t>
      </w:r>
    </w:p>
    <w:p w14:paraId="4CD4935D" w14:textId="77777777" w:rsidR="000E6726" w:rsidRPr="00D904BA" w:rsidRDefault="000E6726" w:rsidP="000E6726">
      <w:pPr>
        <w:widowControl w:val="0"/>
        <w:numPr>
          <w:ilvl w:val="0"/>
          <w:numId w:val="24"/>
        </w:numPr>
        <w:tabs>
          <w:tab w:val="left" w:pos="471"/>
        </w:tabs>
        <w:spacing w:before="279"/>
        <w:jc w:val="left"/>
        <w:outlineLvl w:val="1"/>
        <w:rPr>
          <w:rFonts w:ascii="Times New Roman" w:eastAsia="Times New Roman" w:hAnsi="Times New Roman"/>
          <w:b/>
          <w:iCs/>
          <w:spacing w:val="-1"/>
          <w:szCs w:val="24"/>
        </w:rPr>
      </w:pPr>
      <w:bookmarkStart w:id="77" w:name="_Toc181111520"/>
      <w:r w:rsidRPr="00D904BA">
        <w:rPr>
          <w:rFonts w:ascii="Times New Roman" w:eastAsia="Times New Roman" w:hAnsi="Times New Roman"/>
          <w:b/>
          <w:iCs/>
          <w:spacing w:val="-1"/>
          <w:szCs w:val="24"/>
        </w:rPr>
        <w:t>Market Area Definition</w:t>
      </w:r>
      <w:bookmarkEnd w:id="77"/>
    </w:p>
    <w:p w14:paraId="122626A9" w14:textId="77777777" w:rsidR="000E6726" w:rsidRPr="00D904BA" w:rsidRDefault="000E6726" w:rsidP="000E6726">
      <w:pPr>
        <w:jc w:val="left"/>
        <w:rPr>
          <w:rFonts w:ascii="Times New Roman" w:eastAsia="Times New Roman" w:hAnsi="Times New Roman"/>
          <w:sz w:val="20"/>
          <w:szCs w:val="20"/>
        </w:rPr>
      </w:pPr>
    </w:p>
    <w:p w14:paraId="5CA5ECFF" w14:textId="77777777" w:rsidR="000E6726" w:rsidRPr="00D904BA" w:rsidRDefault="000E6726" w:rsidP="000E6726">
      <w:pPr>
        <w:numPr>
          <w:ilvl w:val="0"/>
          <w:numId w:val="21"/>
        </w:numPr>
        <w:tabs>
          <w:tab w:val="left" w:pos="-1440"/>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jc w:val="left"/>
        <w:rPr>
          <w:rFonts w:ascii="Times New Roman" w:eastAsia="Times New Roman" w:hAnsi="Times New Roman"/>
          <w:szCs w:val="20"/>
        </w:rPr>
      </w:pPr>
      <w:r w:rsidRPr="00D904BA">
        <w:rPr>
          <w:rFonts w:ascii="Times New Roman" w:eastAsia="Times New Roman" w:hAnsi="Times New Roman"/>
          <w:szCs w:val="20"/>
        </w:rPr>
        <w:t xml:space="preserve">A map delineating the primary market area (PMA) for the proposed Development.  The PMA should be realistic and not too large.  </w:t>
      </w:r>
    </w:p>
    <w:p w14:paraId="6481D70A" w14:textId="77777777" w:rsidR="000E6726" w:rsidRPr="00D904BA" w:rsidRDefault="000E6726" w:rsidP="000E6726">
      <w:pPr>
        <w:widowControl w:val="0"/>
        <w:numPr>
          <w:ilvl w:val="0"/>
          <w:numId w:val="24"/>
        </w:numPr>
        <w:tabs>
          <w:tab w:val="left" w:pos="471"/>
        </w:tabs>
        <w:spacing w:before="279"/>
        <w:jc w:val="left"/>
        <w:outlineLvl w:val="1"/>
        <w:rPr>
          <w:rFonts w:ascii="Times New Roman" w:eastAsia="Times New Roman" w:hAnsi="Times New Roman"/>
          <w:b/>
          <w:iCs/>
          <w:spacing w:val="-1"/>
          <w:szCs w:val="24"/>
        </w:rPr>
      </w:pPr>
      <w:bookmarkStart w:id="78" w:name="_Toc181111521"/>
      <w:r w:rsidRPr="00D904BA">
        <w:rPr>
          <w:rFonts w:ascii="Times New Roman" w:eastAsia="Times New Roman" w:hAnsi="Times New Roman"/>
          <w:b/>
          <w:iCs/>
          <w:spacing w:val="-1"/>
          <w:szCs w:val="24"/>
        </w:rPr>
        <w:t>Demographic Characteristics and Economic Factors</w:t>
      </w:r>
      <w:bookmarkEnd w:id="78"/>
    </w:p>
    <w:p w14:paraId="642383C1" w14:textId="77777777" w:rsidR="000E6726" w:rsidRPr="00D904BA" w:rsidRDefault="000E6726" w:rsidP="000E6726">
      <w:pPr>
        <w:jc w:val="left"/>
        <w:rPr>
          <w:rFonts w:ascii="Times New Roman" w:eastAsia="Times New Roman" w:hAnsi="Times New Roman"/>
          <w:sz w:val="20"/>
          <w:szCs w:val="20"/>
        </w:rPr>
      </w:pPr>
    </w:p>
    <w:p w14:paraId="41827D3F" w14:textId="77777777" w:rsidR="000E6726" w:rsidRPr="00D904BA" w:rsidRDefault="000E6726" w:rsidP="000E6726">
      <w:pPr>
        <w:numPr>
          <w:ilvl w:val="0"/>
          <w:numId w:val="21"/>
        </w:numPr>
        <w:tabs>
          <w:tab w:val="left" w:pos="-1440"/>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jc w:val="left"/>
        <w:rPr>
          <w:rFonts w:ascii="Times New Roman" w:eastAsia="Times New Roman" w:hAnsi="Times New Roman"/>
          <w:szCs w:val="20"/>
        </w:rPr>
      </w:pPr>
      <w:r w:rsidRPr="00D904BA">
        <w:rPr>
          <w:rFonts w:ascii="Times New Roman" w:eastAsia="Times New Roman" w:hAnsi="Times New Roman"/>
          <w:szCs w:val="20"/>
        </w:rPr>
        <w:t>A demographic summary of the market area, including incomes, households, growth trends, economic factors relating to employment, labor force, and community facilities (i.e. parks, schools, etc.).</w:t>
      </w:r>
    </w:p>
    <w:p w14:paraId="460BB693" w14:textId="77777777" w:rsidR="000E6726" w:rsidRPr="00D904BA" w:rsidRDefault="000E6726" w:rsidP="000E6726">
      <w:pPr>
        <w:widowControl w:val="0"/>
        <w:numPr>
          <w:ilvl w:val="0"/>
          <w:numId w:val="24"/>
        </w:numPr>
        <w:tabs>
          <w:tab w:val="left" w:pos="471"/>
        </w:tabs>
        <w:spacing w:before="279"/>
        <w:jc w:val="left"/>
        <w:outlineLvl w:val="1"/>
        <w:rPr>
          <w:rFonts w:ascii="Times New Roman" w:eastAsia="Times New Roman" w:hAnsi="Times New Roman"/>
          <w:b/>
          <w:iCs/>
          <w:spacing w:val="-1"/>
          <w:szCs w:val="24"/>
        </w:rPr>
      </w:pPr>
      <w:bookmarkStart w:id="79" w:name="_Toc181111522"/>
      <w:r w:rsidRPr="00D904BA">
        <w:rPr>
          <w:rFonts w:ascii="Times New Roman" w:eastAsia="Times New Roman" w:hAnsi="Times New Roman"/>
          <w:b/>
          <w:iCs/>
          <w:spacing w:val="-1"/>
          <w:szCs w:val="24"/>
        </w:rPr>
        <w:t>Competitive Environment</w:t>
      </w:r>
      <w:bookmarkEnd w:id="79"/>
    </w:p>
    <w:p w14:paraId="4A67F354" w14:textId="77777777" w:rsidR="000E6726" w:rsidRPr="00D904BA" w:rsidRDefault="000E6726" w:rsidP="000E6726">
      <w:pPr>
        <w:jc w:val="left"/>
        <w:rPr>
          <w:rFonts w:ascii="Times New Roman" w:eastAsia="Times New Roman" w:hAnsi="Times New Roman"/>
          <w:sz w:val="20"/>
          <w:szCs w:val="20"/>
        </w:rPr>
      </w:pPr>
    </w:p>
    <w:p w14:paraId="10EEB3C3" w14:textId="77777777" w:rsidR="000E6726" w:rsidRPr="00D904BA" w:rsidRDefault="000E6726" w:rsidP="000E6726">
      <w:pPr>
        <w:numPr>
          <w:ilvl w:val="0"/>
          <w:numId w:val="21"/>
        </w:numPr>
        <w:jc w:val="left"/>
        <w:rPr>
          <w:rFonts w:ascii="Times New Roman" w:eastAsia="Times New Roman" w:hAnsi="Times New Roman"/>
          <w:szCs w:val="20"/>
        </w:rPr>
      </w:pPr>
      <w:r w:rsidRPr="00D904BA">
        <w:rPr>
          <w:rFonts w:ascii="Times New Roman" w:eastAsia="Times New Roman" w:hAnsi="Times New Roman"/>
          <w:szCs w:val="20"/>
        </w:rPr>
        <w:t xml:space="preserve">An evaluation of the current affordable housing stock existing in the market area, including an identification of geographical location, occupancy levels, age of stock, upkeep condition, bedroom mix, amenities and rents being charged.  Include comparable rental residential Developments in the primary market area.  Include a list of all existing and/or under construction Tax Credit properties in the PMA. </w:t>
      </w:r>
    </w:p>
    <w:p w14:paraId="3072F5F0" w14:textId="77777777" w:rsidR="000E6726" w:rsidRPr="00D904BA" w:rsidRDefault="000E6726" w:rsidP="000E6726">
      <w:pPr>
        <w:widowControl w:val="0"/>
        <w:numPr>
          <w:ilvl w:val="0"/>
          <w:numId w:val="21"/>
        </w:numPr>
        <w:tabs>
          <w:tab w:val="left" w:pos="821"/>
        </w:tabs>
        <w:spacing w:before="72" w:line="223" w:lineRule="auto"/>
        <w:ind w:right="262"/>
        <w:jc w:val="left"/>
        <w:rPr>
          <w:rFonts w:ascii="Times New Roman" w:eastAsia="Times New Roman" w:hAnsi="Times New Roman"/>
          <w:szCs w:val="24"/>
        </w:rPr>
      </w:pPr>
      <w:r w:rsidRPr="00D904BA">
        <w:rPr>
          <w:rFonts w:ascii="Times New Roman" w:eastAsia="Times New Roman" w:hAnsi="Times New Roman"/>
          <w:spacing w:val="-1"/>
          <w:szCs w:val="24"/>
        </w:rPr>
        <w:t>Provide</w:t>
      </w:r>
      <w:r w:rsidRPr="00D904BA">
        <w:rPr>
          <w:rFonts w:ascii="Times New Roman" w:eastAsia="Times New Roman" w:hAnsi="Times New Roman"/>
          <w:spacing w:val="17"/>
          <w:szCs w:val="24"/>
        </w:rPr>
        <w:t xml:space="preserve"> </w:t>
      </w:r>
      <w:r w:rsidRPr="00D904BA">
        <w:rPr>
          <w:rFonts w:ascii="Times New Roman" w:eastAsia="Times New Roman" w:hAnsi="Times New Roman"/>
          <w:szCs w:val="24"/>
        </w:rPr>
        <w:t>a</w:t>
      </w:r>
      <w:r w:rsidRPr="00D904BA">
        <w:rPr>
          <w:rFonts w:ascii="Times New Roman" w:eastAsia="Times New Roman" w:hAnsi="Times New Roman"/>
          <w:spacing w:val="18"/>
          <w:szCs w:val="24"/>
        </w:rPr>
        <w:t xml:space="preserve"> </w:t>
      </w:r>
      <w:r w:rsidRPr="00D904BA">
        <w:rPr>
          <w:rFonts w:ascii="Times New Roman" w:eastAsia="Times New Roman" w:hAnsi="Times New Roman"/>
          <w:szCs w:val="24"/>
        </w:rPr>
        <w:t>list</w:t>
      </w:r>
      <w:r w:rsidRPr="00D904BA">
        <w:rPr>
          <w:rFonts w:ascii="Times New Roman" w:eastAsia="Times New Roman" w:hAnsi="Times New Roman"/>
          <w:spacing w:val="17"/>
          <w:szCs w:val="24"/>
        </w:rPr>
        <w:t xml:space="preserve"> </w:t>
      </w:r>
      <w:r w:rsidRPr="00D904BA">
        <w:rPr>
          <w:rFonts w:ascii="Times New Roman" w:eastAsia="Times New Roman" w:hAnsi="Times New Roman"/>
          <w:spacing w:val="-1"/>
          <w:szCs w:val="24"/>
        </w:rPr>
        <w:t>of</w:t>
      </w:r>
      <w:r w:rsidRPr="00D904BA">
        <w:rPr>
          <w:rFonts w:ascii="Times New Roman" w:eastAsia="Times New Roman" w:hAnsi="Times New Roman"/>
          <w:spacing w:val="17"/>
          <w:szCs w:val="24"/>
        </w:rPr>
        <w:t xml:space="preserve"> </w:t>
      </w:r>
      <w:r w:rsidRPr="00D904BA">
        <w:rPr>
          <w:rFonts w:ascii="Times New Roman" w:eastAsia="Times New Roman" w:hAnsi="Times New Roman"/>
          <w:szCs w:val="24"/>
        </w:rPr>
        <w:t>all</w:t>
      </w:r>
      <w:r w:rsidRPr="00D904BA">
        <w:rPr>
          <w:rFonts w:ascii="Times New Roman" w:eastAsia="Times New Roman" w:hAnsi="Times New Roman"/>
          <w:spacing w:val="20"/>
          <w:szCs w:val="24"/>
        </w:rPr>
        <w:t xml:space="preserve"> </w:t>
      </w:r>
      <w:r w:rsidRPr="00D904BA">
        <w:rPr>
          <w:rFonts w:ascii="Times New Roman" w:eastAsia="Times New Roman" w:hAnsi="Times New Roman"/>
          <w:szCs w:val="24"/>
        </w:rPr>
        <w:t>affordable</w:t>
      </w:r>
      <w:r w:rsidRPr="00D904BA">
        <w:rPr>
          <w:rFonts w:ascii="Times New Roman" w:eastAsia="Times New Roman" w:hAnsi="Times New Roman"/>
          <w:spacing w:val="19"/>
          <w:szCs w:val="24"/>
        </w:rPr>
        <w:t xml:space="preserve"> </w:t>
      </w:r>
      <w:r w:rsidRPr="00D904BA">
        <w:rPr>
          <w:rFonts w:ascii="Times New Roman" w:eastAsia="Times New Roman" w:hAnsi="Times New Roman"/>
          <w:spacing w:val="-1"/>
          <w:szCs w:val="24"/>
        </w:rPr>
        <w:t>housing</w:t>
      </w:r>
      <w:r w:rsidRPr="00D904BA">
        <w:rPr>
          <w:rFonts w:ascii="Times New Roman" w:eastAsia="Times New Roman" w:hAnsi="Times New Roman"/>
          <w:spacing w:val="18"/>
          <w:szCs w:val="24"/>
        </w:rPr>
        <w:t xml:space="preserve"> </w:t>
      </w:r>
      <w:r w:rsidRPr="00D904BA">
        <w:rPr>
          <w:rFonts w:ascii="Times New Roman" w:eastAsia="Times New Roman" w:hAnsi="Times New Roman"/>
          <w:szCs w:val="24"/>
        </w:rPr>
        <w:t>communities</w:t>
      </w:r>
      <w:r w:rsidRPr="00D904BA">
        <w:rPr>
          <w:rFonts w:ascii="Times New Roman" w:eastAsia="Times New Roman" w:hAnsi="Times New Roman"/>
          <w:spacing w:val="17"/>
          <w:szCs w:val="24"/>
        </w:rPr>
        <w:t xml:space="preserve"> </w:t>
      </w:r>
      <w:r w:rsidRPr="00D904BA">
        <w:rPr>
          <w:rFonts w:ascii="Times New Roman" w:eastAsia="Times New Roman" w:hAnsi="Times New Roman"/>
          <w:spacing w:val="-1"/>
          <w:szCs w:val="24"/>
        </w:rPr>
        <w:t>including</w:t>
      </w:r>
      <w:r w:rsidRPr="00D904BA">
        <w:rPr>
          <w:rFonts w:ascii="Times New Roman" w:eastAsia="Times New Roman" w:hAnsi="Times New Roman"/>
          <w:spacing w:val="18"/>
          <w:szCs w:val="24"/>
        </w:rPr>
        <w:t xml:space="preserve"> </w:t>
      </w:r>
      <w:r w:rsidRPr="00D904BA">
        <w:rPr>
          <w:rFonts w:ascii="Times New Roman" w:eastAsia="Times New Roman" w:hAnsi="Times New Roman"/>
          <w:spacing w:val="-1"/>
          <w:szCs w:val="24"/>
        </w:rPr>
        <w:t>LIHTC</w:t>
      </w:r>
      <w:r w:rsidRPr="00D904BA">
        <w:rPr>
          <w:rFonts w:ascii="Times New Roman" w:eastAsia="Times New Roman" w:hAnsi="Times New Roman"/>
          <w:spacing w:val="19"/>
          <w:szCs w:val="24"/>
        </w:rPr>
        <w:t xml:space="preserve"> </w:t>
      </w:r>
      <w:r w:rsidRPr="00D904BA">
        <w:rPr>
          <w:rFonts w:ascii="Times New Roman" w:eastAsia="Times New Roman" w:hAnsi="Times New Roman"/>
          <w:szCs w:val="24"/>
        </w:rPr>
        <w:t>communities</w:t>
      </w:r>
      <w:r w:rsidRPr="00D904BA">
        <w:rPr>
          <w:rFonts w:ascii="Times New Roman" w:eastAsia="Times New Roman" w:hAnsi="Times New Roman"/>
          <w:spacing w:val="17"/>
          <w:szCs w:val="24"/>
        </w:rPr>
        <w:t xml:space="preserve"> </w:t>
      </w:r>
      <w:r w:rsidRPr="00D904BA">
        <w:rPr>
          <w:rFonts w:ascii="Times New Roman" w:eastAsia="Times New Roman" w:hAnsi="Times New Roman"/>
          <w:spacing w:val="-1"/>
          <w:szCs w:val="24"/>
        </w:rPr>
        <w:t>and</w:t>
      </w:r>
      <w:r w:rsidRPr="00D904BA">
        <w:rPr>
          <w:rFonts w:ascii="Times New Roman" w:eastAsia="Times New Roman" w:hAnsi="Times New Roman"/>
          <w:spacing w:val="34"/>
          <w:szCs w:val="24"/>
        </w:rPr>
        <w:t xml:space="preserve"> </w:t>
      </w:r>
      <w:r w:rsidRPr="00D904BA">
        <w:rPr>
          <w:rFonts w:ascii="Times New Roman" w:eastAsia="Times New Roman" w:hAnsi="Times New Roman"/>
          <w:spacing w:val="-1"/>
          <w:szCs w:val="24"/>
        </w:rPr>
        <w:t>deeply</w:t>
      </w:r>
      <w:r w:rsidRPr="00D904BA">
        <w:rPr>
          <w:rFonts w:ascii="Times New Roman" w:eastAsia="Times New Roman" w:hAnsi="Times New Roman"/>
          <w:spacing w:val="43"/>
          <w:szCs w:val="24"/>
        </w:rPr>
        <w:t xml:space="preserve"> </w:t>
      </w:r>
      <w:r w:rsidRPr="00D904BA">
        <w:rPr>
          <w:rFonts w:ascii="Times New Roman" w:eastAsia="Times New Roman" w:hAnsi="Times New Roman"/>
          <w:spacing w:val="-1"/>
          <w:szCs w:val="24"/>
        </w:rPr>
        <w:t>subsidized</w:t>
      </w:r>
      <w:r w:rsidRPr="00D904BA">
        <w:rPr>
          <w:rFonts w:ascii="Times New Roman" w:eastAsia="Times New Roman" w:hAnsi="Times New Roman"/>
          <w:spacing w:val="44"/>
          <w:szCs w:val="24"/>
        </w:rPr>
        <w:t xml:space="preserve"> </w:t>
      </w:r>
      <w:r w:rsidRPr="00D904BA">
        <w:rPr>
          <w:rFonts w:ascii="Times New Roman" w:eastAsia="Times New Roman" w:hAnsi="Times New Roman"/>
          <w:spacing w:val="-1"/>
          <w:szCs w:val="24"/>
        </w:rPr>
        <w:t>communities</w:t>
      </w:r>
      <w:r w:rsidRPr="00D904BA">
        <w:rPr>
          <w:rFonts w:ascii="Times New Roman" w:eastAsia="Times New Roman" w:hAnsi="Times New Roman"/>
          <w:spacing w:val="42"/>
          <w:szCs w:val="24"/>
        </w:rPr>
        <w:t xml:space="preserve"> </w:t>
      </w:r>
      <w:r w:rsidRPr="00D904BA">
        <w:rPr>
          <w:rFonts w:ascii="Times New Roman" w:eastAsia="Times New Roman" w:hAnsi="Times New Roman"/>
          <w:spacing w:val="-1"/>
          <w:szCs w:val="24"/>
        </w:rPr>
        <w:t>(Section</w:t>
      </w:r>
      <w:r w:rsidRPr="00D904BA">
        <w:rPr>
          <w:rFonts w:ascii="Times New Roman" w:eastAsia="Times New Roman" w:hAnsi="Times New Roman"/>
          <w:spacing w:val="42"/>
          <w:szCs w:val="24"/>
        </w:rPr>
        <w:t xml:space="preserve"> </w:t>
      </w:r>
      <w:r w:rsidRPr="00D904BA">
        <w:rPr>
          <w:rFonts w:ascii="Times New Roman" w:eastAsia="Times New Roman" w:hAnsi="Times New Roman"/>
          <w:szCs w:val="24"/>
        </w:rPr>
        <w:t>8,</w:t>
      </w:r>
      <w:r w:rsidRPr="00D904BA">
        <w:rPr>
          <w:rFonts w:ascii="Times New Roman" w:eastAsia="Times New Roman" w:hAnsi="Times New Roman"/>
          <w:spacing w:val="43"/>
          <w:szCs w:val="24"/>
        </w:rPr>
        <w:t xml:space="preserve"> </w:t>
      </w:r>
      <w:r w:rsidRPr="00D904BA">
        <w:rPr>
          <w:rFonts w:ascii="Times New Roman" w:eastAsia="Times New Roman" w:hAnsi="Times New Roman"/>
          <w:szCs w:val="24"/>
        </w:rPr>
        <w:t>Public</w:t>
      </w:r>
      <w:r w:rsidRPr="00D904BA">
        <w:rPr>
          <w:rFonts w:ascii="Times New Roman" w:eastAsia="Times New Roman" w:hAnsi="Times New Roman"/>
          <w:spacing w:val="42"/>
          <w:szCs w:val="24"/>
        </w:rPr>
        <w:t xml:space="preserve"> </w:t>
      </w:r>
      <w:r w:rsidRPr="00D904BA">
        <w:rPr>
          <w:rFonts w:ascii="Times New Roman" w:eastAsia="Times New Roman" w:hAnsi="Times New Roman"/>
          <w:spacing w:val="-1"/>
          <w:szCs w:val="24"/>
        </w:rPr>
        <w:t>Housing,</w:t>
      </w:r>
      <w:r w:rsidRPr="00D904BA">
        <w:rPr>
          <w:rFonts w:ascii="Times New Roman" w:eastAsia="Times New Roman" w:hAnsi="Times New Roman"/>
          <w:spacing w:val="44"/>
          <w:szCs w:val="24"/>
        </w:rPr>
        <w:t xml:space="preserve"> </w:t>
      </w:r>
      <w:r w:rsidRPr="00D904BA">
        <w:rPr>
          <w:rFonts w:ascii="Times New Roman" w:eastAsia="Times New Roman" w:hAnsi="Times New Roman"/>
          <w:szCs w:val="24"/>
        </w:rPr>
        <w:t>USDA), within the PMA.</w:t>
      </w:r>
      <w:r w:rsidRPr="00D904BA">
        <w:rPr>
          <w:rFonts w:ascii="Times New Roman" w:eastAsia="Times New Roman" w:hAnsi="Times New Roman"/>
          <w:spacing w:val="33"/>
          <w:szCs w:val="24"/>
        </w:rPr>
        <w:t xml:space="preserve"> </w:t>
      </w:r>
      <w:r w:rsidRPr="00D904BA">
        <w:rPr>
          <w:rFonts w:ascii="Times New Roman" w:eastAsia="Times New Roman" w:hAnsi="Times New Roman"/>
          <w:szCs w:val="24"/>
        </w:rPr>
        <w:t>Any</w:t>
      </w:r>
      <w:r w:rsidRPr="00D904BA">
        <w:rPr>
          <w:rFonts w:ascii="Times New Roman" w:eastAsia="Times New Roman" w:hAnsi="Times New Roman"/>
          <w:spacing w:val="42"/>
          <w:szCs w:val="24"/>
        </w:rPr>
        <w:t xml:space="preserve"> </w:t>
      </w:r>
      <w:r w:rsidRPr="00D904BA">
        <w:rPr>
          <w:rFonts w:ascii="Times New Roman" w:eastAsia="Times New Roman" w:hAnsi="Times New Roman"/>
          <w:spacing w:val="-1"/>
          <w:szCs w:val="24"/>
        </w:rPr>
        <w:t>LIHTC</w:t>
      </w:r>
      <w:r w:rsidRPr="00D904BA">
        <w:rPr>
          <w:rFonts w:ascii="Times New Roman" w:eastAsia="Times New Roman" w:hAnsi="Times New Roman"/>
          <w:spacing w:val="49"/>
          <w:szCs w:val="24"/>
        </w:rPr>
        <w:t xml:space="preserve"> </w:t>
      </w:r>
      <w:r w:rsidRPr="00D904BA">
        <w:rPr>
          <w:rFonts w:ascii="Times New Roman" w:eastAsia="Times New Roman" w:hAnsi="Times New Roman"/>
          <w:szCs w:val="24"/>
        </w:rPr>
        <w:t>communities</w:t>
      </w:r>
      <w:r w:rsidRPr="00D904BA">
        <w:rPr>
          <w:rFonts w:ascii="Times New Roman" w:eastAsia="Times New Roman" w:hAnsi="Times New Roman"/>
          <w:spacing w:val="21"/>
          <w:szCs w:val="24"/>
        </w:rPr>
        <w:t xml:space="preserve"> </w:t>
      </w:r>
      <w:r w:rsidRPr="00D904BA">
        <w:rPr>
          <w:rFonts w:ascii="Times New Roman" w:eastAsia="Times New Roman" w:hAnsi="Times New Roman"/>
          <w:spacing w:val="-1"/>
          <w:szCs w:val="24"/>
        </w:rPr>
        <w:t>not</w:t>
      </w:r>
      <w:r w:rsidRPr="00D904BA">
        <w:rPr>
          <w:rFonts w:ascii="Times New Roman" w:eastAsia="Times New Roman" w:hAnsi="Times New Roman"/>
          <w:spacing w:val="22"/>
          <w:szCs w:val="24"/>
        </w:rPr>
        <w:t xml:space="preserve"> </w:t>
      </w:r>
      <w:r w:rsidRPr="00D904BA">
        <w:rPr>
          <w:rFonts w:ascii="Times New Roman" w:eastAsia="Times New Roman" w:hAnsi="Times New Roman"/>
          <w:szCs w:val="24"/>
        </w:rPr>
        <w:t>included</w:t>
      </w:r>
      <w:r w:rsidRPr="00D904BA">
        <w:rPr>
          <w:rFonts w:ascii="Times New Roman" w:eastAsia="Times New Roman" w:hAnsi="Times New Roman"/>
          <w:spacing w:val="22"/>
          <w:szCs w:val="24"/>
        </w:rPr>
        <w:t xml:space="preserve"> </w:t>
      </w:r>
      <w:r w:rsidRPr="00D904BA">
        <w:rPr>
          <w:rFonts w:ascii="Times New Roman" w:eastAsia="Times New Roman" w:hAnsi="Times New Roman"/>
          <w:szCs w:val="24"/>
        </w:rPr>
        <w:t>in</w:t>
      </w:r>
      <w:r w:rsidRPr="00D904BA">
        <w:rPr>
          <w:rFonts w:ascii="Times New Roman" w:eastAsia="Times New Roman" w:hAnsi="Times New Roman"/>
          <w:spacing w:val="22"/>
          <w:szCs w:val="24"/>
        </w:rPr>
        <w:t xml:space="preserve"> </w:t>
      </w:r>
      <w:r w:rsidRPr="00D904BA">
        <w:rPr>
          <w:rFonts w:ascii="Times New Roman" w:eastAsia="Times New Roman" w:hAnsi="Times New Roman"/>
          <w:szCs w:val="24"/>
        </w:rPr>
        <w:t>the</w:t>
      </w:r>
      <w:r w:rsidRPr="00D904BA">
        <w:rPr>
          <w:rFonts w:ascii="Times New Roman" w:eastAsia="Times New Roman" w:hAnsi="Times New Roman"/>
          <w:spacing w:val="21"/>
          <w:szCs w:val="24"/>
        </w:rPr>
        <w:t xml:space="preserve"> </w:t>
      </w:r>
      <w:r w:rsidRPr="00D904BA">
        <w:rPr>
          <w:rFonts w:ascii="Times New Roman" w:eastAsia="Times New Roman" w:hAnsi="Times New Roman"/>
          <w:spacing w:val="-1"/>
          <w:szCs w:val="24"/>
        </w:rPr>
        <w:t>analysis</w:t>
      </w:r>
      <w:r w:rsidRPr="00D904BA">
        <w:rPr>
          <w:rFonts w:ascii="Times New Roman" w:eastAsia="Times New Roman" w:hAnsi="Times New Roman"/>
          <w:spacing w:val="23"/>
          <w:szCs w:val="24"/>
        </w:rPr>
        <w:t xml:space="preserve"> </w:t>
      </w:r>
      <w:r w:rsidRPr="00D904BA">
        <w:rPr>
          <w:rFonts w:ascii="Times New Roman" w:eastAsia="Times New Roman" w:hAnsi="Times New Roman"/>
          <w:spacing w:val="-1"/>
          <w:szCs w:val="24"/>
        </w:rPr>
        <w:t>should</w:t>
      </w:r>
      <w:r w:rsidRPr="00D904BA">
        <w:rPr>
          <w:rFonts w:ascii="Times New Roman" w:eastAsia="Times New Roman" w:hAnsi="Times New Roman"/>
          <w:spacing w:val="22"/>
          <w:szCs w:val="24"/>
        </w:rPr>
        <w:t xml:space="preserve"> </w:t>
      </w:r>
      <w:r w:rsidRPr="00D904BA">
        <w:rPr>
          <w:rFonts w:ascii="Times New Roman" w:eastAsia="Times New Roman" w:hAnsi="Times New Roman"/>
          <w:spacing w:val="-1"/>
          <w:szCs w:val="24"/>
        </w:rPr>
        <w:t>be</w:t>
      </w:r>
      <w:r w:rsidRPr="00D904BA">
        <w:rPr>
          <w:rFonts w:ascii="Times New Roman" w:eastAsia="Times New Roman" w:hAnsi="Times New Roman"/>
          <w:spacing w:val="23"/>
          <w:szCs w:val="24"/>
        </w:rPr>
        <w:t xml:space="preserve"> </w:t>
      </w:r>
      <w:r w:rsidRPr="00D904BA">
        <w:rPr>
          <w:rFonts w:ascii="Times New Roman" w:eastAsia="Times New Roman" w:hAnsi="Times New Roman"/>
          <w:spacing w:val="-1"/>
          <w:szCs w:val="24"/>
        </w:rPr>
        <w:t>identified</w:t>
      </w:r>
      <w:r w:rsidRPr="00D904BA">
        <w:rPr>
          <w:rFonts w:ascii="Times New Roman" w:eastAsia="Times New Roman" w:hAnsi="Times New Roman"/>
          <w:spacing w:val="22"/>
          <w:szCs w:val="24"/>
        </w:rPr>
        <w:t xml:space="preserve"> </w:t>
      </w:r>
      <w:r w:rsidRPr="00D904BA">
        <w:rPr>
          <w:rFonts w:ascii="Times New Roman" w:eastAsia="Times New Roman" w:hAnsi="Times New Roman"/>
          <w:szCs w:val="24"/>
        </w:rPr>
        <w:t>with</w:t>
      </w:r>
      <w:r w:rsidRPr="00D904BA">
        <w:rPr>
          <w:rFonts w:ascii="Times New Roman" w:eastAsia="Times New Roman" w:hAnsi="Times New Roman"/>
          <w:spacing w:val="22"/>
          <w:szCs w:val="24"/>
        </w:rPr>
        <w:t xml:space="preserve"> </w:t>
      </w:r>
      <w:r w:rsidRPr="00D904BA">
        <w:rPr>
          <w:rFonts w:ascii="Times New Roman" w:eastAsia="Times New Roman" w:hAnsi="Times New Roman"/>
          <w:szCs w:val="24"/>
        </w:rPr>
        <w:t>an</w:t>
      </w:r>
      <w:r w:rsidRPr="00D904BA">
        <w:rPr>
          <w:rFonts w:ascii="Times New Roman" w:eastAsia="Times New Roman" w:hAnsi="Times New Roman"/>
          <w:spacing w:val="22"/>
          <w:szCs w:val="24"/>
        </w:rPr>
        <w:t xml:space="preserve"> </w:t>
      </w:r>
      <w:r w:rsidRPr="00D904BA">
        <w:rPr>
          <w:rFonts w:ascii="Times New Roman" w:eastAsia="Times New Roman" w:hAnsi="Times New Roman"/>
          <w:spacing w:val="-1"/>
          <w:szCs w:val="24"/>
        </w:rPr>
        <w:t>explanation</w:t>
      </w:r>
      <w:r w:rsidRPr="00D904BA">
        <w:rPr>
          <w:rFonts w:ascii="Times New Roman" w:eastAsia="Times New Roman" w:hAnsi="Times New Roman"/>
          <w:spacing w:val="22"/>
          <w:szCs w:val="24"/>
        </w:rPr>
        <w:t xml:space="preserve"> </w:t>
      </w:r>
      <w:r w:rsidRPr="00D904BA">
        <w:rPr>
          <w:rFonts w:ascii="Times New Roman" w:eastAsia="Times New Roman" w:hAnsi="Times New Roman"/>
          <w:spacing w:val="-1"/>
          <w:szCs w:val="24"/>
        </w:rPr>
        <w:t>of</w:t>
      </w:r>
      <w:r w:rsidRPr="00D904BA">
        <w:rPr>
          <w:rFonts w:ascii="Times New Roman" w:eastAsia="Times New Roman" w:hAnsi="Times New Roman"/>
          <w:spacing w:val="36"/>
          <w:szCs w:val="24"/>
        </w:rPr>
        <w:t xml:space="preserve"> </w:t>
      </w:r>
      <w:r w:rsidRPr="00D904BA">
        <w:rPr>
          <w:rFonts w:ascii="Times New Roman" w:eastAsia="Times New Roman" w:hAnsi="Times New Roman"/>
          <w:szCs w:val="24"/>
        </w:rPr>
        <w:t>its</w:t>
      </w:r>
      <w:r w:rsidRPr="00D904BA">
        <w:rPr>
          <w:rFonts w:ascii="Times New Roman" w:eastAsia="Times New Roman" w:hAnsi="Times New Roman"/>
          <w:spacing w:val="-5"/>
          <w:szCs w:val="24"/>
        </w:rPr>
        <w:t xml:space="preserve"> </w:t>
      </w:r>
      <w:r w:rsidRPr="00D904BA">
        <w:rPr>
          <w:rFonts w:ascii="Times New Roman" w:eastAsia="Times New Roman" w:hAnsi="Times New Roman"/>
          <w:spacing w:val="-1"/>
          <w:szCs w:val="24"/>
        </w:rPr>
        <w:t>exclusion.</w:t>
      </w:r>
    </w:p>
    <w:p w14:paraId="4551D792" w14:textId="77777777" w:rsidR="000E6726" w:rsidRPr="00D904BA" w:rsidRDefault="000E6726" w:rsidP="000E6726">
      <w:pPr>
        <w:numPr>
          <w:ilvl w:val="0"/>
          <w:numId w:val="21"/>
        </w:numPr>
        <w:tabs>
          <w:tab w:val="left" w:pos="-1440"/>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jc w:val="left"/>
        <w:rPr>
          <w:rFonts w:ascii="Times New Roman" w:eastAsia="Times New Roman" w:hAnsi="Times New Roman"/>
          <w:szCs w:val="20"/>
        </w:rPr>
      </w:pPr>
      <w:r w:rsidRPr="00D904BA">
        <w:rPr>
          <w:rFonts w:ascii="Times New Roman" w:eastAsia="Times New Roman" w:hAnsi="Times New Roman"/>
          <w:szCs w:val="20"/>
        </w:rPr>
        <w:t xml:space="preserve">A discussion of whether or not the proposed Development, in light of vacancy and absorption rates for the applicable market areas, is likely to result in an increased vacancy rate for comparable units within such market area, (i.e., standard, well-maintained units within such market area that are reserved for occupancy by low and very </w:t>
      </w:r>
      <w:proofErr w:type="gramStart"/>
      <w:r w:rsidRPr="00D904BA">
        <w:rPr>
          <w:rFonts w:ascii="Times New Roman" w:eastAsia="Times New Roman" w:hAnsi="Times New Roman"/>
          <w:szCs w:val="20"/>
        </w:rPr>
        <w:t>low Income</w:t>
      </w:r>
      <w:proofErr w:type="gramEnd"/>
      <w:r w:rsidRPr="00D904BA">
        <w:rPr>
          <w:rFonts w:ascii="Times New Roman" w:eastAsia="Times New Roman" w:hAnsi="Times New Roman"/>
          <w:szCs w:val="20"/>
        </w:rPr>
        <w:t xml:space="preserve"> tenants).</w:t>
      </w:r>
    </w:p>
    <w:p w14:paraId="6FC7DEA4" w14:textId="77777777" w:rsidR="000E6726" w:rsidRPr="00D904BA" w:rsidRDefault="000E6726" w:rsidP="000E6726">
      <w:pPr>
        <w:numPr>
          <w:ilvl w:val="0"/>
          <w:numId w:val="21"/>
        </w:numPr>
        <w:jc w:val="left"/>
        <w:rPr>
          <w:rFonts w:ascii="Times New Roman" w:eastAsia="Times New Roman" w:hAnsi="Times New Roman"/>
          <w:szCs w:val="20"/>
        </w:rPr>
      </w:pPr>
      <w:r w:rsidRPr="00D904BA">
        <w:rPr>
          <w:rFonts w:ascii="Times New Roman" w:eastAsia="Times New Roman" w:hAnsi="Times New Roman"/>
          <w:szCs w:val="20"/>
        </w:rPr>
        <w:lastRenderedPageBreak/>
        <w:t xml:space="preserve">An evaluation of whether the projected initial rents for the Development are/are not reasonably affordable by low and very low-Income tenants and within the rental range for the comparable Developments within the market area. Derive </w:t>
      </w:r>
      <w:proofErr w:type="gramStart"/>
      <w:r w:rsidRPr="00D904BA">
        <w:rPr>
          <w:rFonts w:ascii="Times New Roman" w:eastAsia="Times New Roman" w:hAnsi="Times New Roman"/>
          <w:szCs w:val="20"/>
        </w:rPr>
        <w:t>a market</w:t>
      </w:r>
      <w:proofErr w:type="gramEnd"/>
      <w:r w:rsidRPr="00D904BA">
        <w:rPr>
          <w:rFonts w:ascii="Times New Roman" w:eastAsia="Times New Roman" w:hAnsi="Times New Roman"/>
          <w:szCs w:val="20"/>
        </w:rPr>
        <w:t xml:space="preserve"> rent and an achievable restricted rent and then compare them to the developer’s proposed rent. Include market advantage/disadvantage analysis. Quantify and discuss market advantage of the subject and impact on marketability. </w:t>
      </w:r>
      <w:r w:rsidRPr="00D904BA">
        <w:rPr>
          <w:rFonts w:ascii="Times New Roman" w:eastAsia="Times New Roman" w:hAnsi="Times New Roman"/>
          <w:szCs w:val="24"/>
        </w:rPr>
        <w:t xml:space="preserve">Also include Income Averaging analysis that shows adequate demand, this includes capture rates for each applicable percentage the Development wishes to serve, if the Development is utilizing such </w:t>
      </w:r>
      <w:proofErr w:type="gramStart"/>
      <w:r w:rsidRPr="00D904BA">
        <w:rPr>
          <w:rFonts w:ascii="Times New Roman" w:eastAsia="Times New Roman" w:hAnsi="Times New Roman"/>
          <w:szCs w:val="24"/>
        </w:rPr>
        <w:t>option</w:t>
      </w:r>
      <w:proofErr w:type="gramEnd"/>
      <w:r w:rsidRPr="00D904BA">
        <w:rPr>
          <w:rFonts w:ascii="Times New Roman" w:eastAsia="Times New Roman" w:hAnsi="Times New Roman"/>
          <w:szCs w:val="24"/>
        </w:rPr>
        <w:t>.</w:t>
      </w:r>
    </w:p>
    <w:p w14:paraId="61B53B47" w14:textId="77777777" w:rsidR="000E6726" w:rsidRPr="00D904BA" w:rsidRDefault="000E6726" w:rsidP="000E6726">
      <w:pPr>
        <w:widowControl w:val="0"/>
        <w:numPr>
          <w:ilvl w:val="0"/>
          <w:numId w:val="24"/>
        </w:numPr>
        <w:tabs>
          <w:tab w:val="left" w:pos="471"/>
        </w:tabs>
        <w:spacing w:before="279"/>
        <w:jc w:val="left"/>
        <w:outlineLvl w:val="1"/>
        <w:rPr>
          <w:rFonts w:ascii="Times New Roman" w:eastAsia="Times New Roman" w:hAnsi="Times New Roman"/>
          <w:b/>
          <w:iCs/>
          <w:spacing w:val="-1"/>
          <w:szCs w:val="24"/>
        </w:rPr>
      </w:pPr>
      <w:bookmarkStart w:id="80" w:name="_Toc181111523"/>
      <w:r w:rsidRPr="00D904BA">
        <w:rPr>
          <w:rFonts w:ascii="Times New Roman" w:eastAsia="Times New Roman" w:hAnsi="Times New Roman"/>
          <w:b/>
          <w:iCs/>
          <w:spacing w:val="-1"/>
          <w:szCs w:val="24"/>
        </w:rPr>
        <w:t>Affordability Analysis, Demand Analysis, Capture Rates, and Penetration Rates</w:t>
      </w:r>
      <w:bookmarkEnd w:id="80"/>
    </w:p>
    <w:p w14:paraId="00AFFCD2" w14:textId="77777777" w:rsidR="000E6726" w:rsidRPr="00D904BA" w:rsidRDefault="000E6726" w:rsidP="000E6726">
      <w:pPr>
        <w:jc w:val="left"/>
        <w:rPr>
          <w:rFonts w:ascii="Times New Roman" w:eastAsia="Times New Roman" w:hAnsi="Times New Roman"/>
          <w:sz w:val="20"/>
          <w:szCs w:val="20"/>
        </w:rPr>
      </w:pPr>
    </w:p>
    <w:p w14:paraId="7A82B896" w14:textId="77777777" w:rsidR="000E6726" w:rsidRPr="00D904BA" w:rsidRDefault="000E6726" w:rsidP="000E6726">
      <w:pPr>
        <w:numPr>
          <w:ilvl w:val="0"/>
          <w:numId w:val="21"/>
        </w:numPr>
        <w:autoSpaceDE w:val="0"/>
        <w:autoSpaceDN w:val="0"/>
        <w:adjustRightInd w:val="0"/>
        <w:jc w:val="left"/>
        <w:rPr>
          <w:rFonts w:ascii="Times New Roman" w:eastAsia="Times New Roman" w:hAnsi="Times New Roman"/>
          <w:color w:val="000000"/>
          <w:szCs w:val="24"/>
        </w:rPr>
      </w:pPr>
      <w:r w:rsidRPr="00D904BA">
        <w:rPr>
          <w:rFonts w:ascii="Times New Roman" w:eastAsia="Times New Roman" w:hAnsi="Times New Roman"/>
          <w:color w:val="000000"/>
          <w:szCs w:val="24"/>
        </w:rPr>
        <w:t xml:space="preserve">Discuss the capture rate for the primary market area.  The capture rate is an important component of the market study.  Capture rate is defined as, “The percentage of age, size, and Income Qualified Renter Households in the Primary Market Area that the property must capture to achieve the Stabilized Level of Occupancy.  The Capture Rate is calculated by dividing the total number of units at the property by the total number of age, size, and Income Qualified Renter Households in the Primary Market Area.”  This is the National Council of Affordable Housing Market Analysts (NCHAMA) definition.  OHFA requires 1.5 </w:t>
      </w:r>
      <w:proofErr w:type="gramStart"/>
      <w:r w:rsidRPr="00D904BA">
        <w:rPr>
          <w:rFonts w:ascii="Times New Roman" w:eastAsia="Times New Roman" w:hAnsi="Times New Roman"/>
          <w:color w:val="000000"/>
          <w:szCs w:val="24"/>
        </w:rPr>
        <w:t>persons</w:t>
      </w:r>
      <w:proofErr w:type="gramEnd"/>
      <w:r w:rsidRPr="00D904BA">
        <w:rPr>
          <w:rFonts w:ascii="Times New Roman" w:eastAsia="Times New Roman" w:hAnsi="Times New Roman"/>
          <w:color w:val="000000"/>
          <w:szCs w:val="24"/>
        </w:rPr>
        <w:t xml:space="preserve"> per bedroom for determining income and household size. A residential unit is rent-restricted if the gross rent with respect to such unit does not exceed 30 percent of the imputed income limitation applicable to such unit. A 30% affordability factor, combined with the number of Households utilizing Housing Choice Vouchers within the </w:t>
      </w:r>
      <w:proofErr w:type="gramStart"/>
      <w:r w:rsidRPr="00D904BA">
        <w:rPr>
          <w:rFonts w:ascii="Times New Roman" w:eastAsia="Times New Roman" w:hAnsi="Times New Roman"/>
          <w:color w:val="000000"/>
          <w:szCs w:val="24"/>
        </w:rPr>
        <w:t>PMA,  must</w:t>
      </w:r>
      <w:proofErr w:type="gramEnd"/>
      <w:r w:rsidRPr="00D904BA">
        <w:rPr>
          <w:rFonts w:ascii="Times New Roman" w:eastAsia="Times New Roman" w:hAnsi="Times New Roman"/>
          <w:color w:val="000000"/>
          <w:szCs w:val="24"/>
        </w:rPr>
        <w:t xml:space="preserve"> be used when calculating the number of Income </w:t>
      </w:r>
      <w:proofErr w:type="gramStart"/>
      <w:r w:rsidRPr="00D904BA">
        <w:rPr>
          <w:rFonts w:ascii="Times New Roman" w:eastAsia="Times New Roman" w:hAnsi="Times New Roman"/>
          <w:color w:val="000000"/>
          <w:szCs w:val="24"/>
        </w:rPr>
        <w:t>Qualified Renter</w:t>
      </w:r>
      <w:proofErr w:type="gramEnd"/>
      <w:r w:rsidRPr="00D904BA">
        <w:rPr>
          <w:rFonts w:ascii="Times New Roman" w:eastAsia="Times New Roman" w:hAnsi="Times New Roman"/>
          <w:color w:val="000000"/>
          <w:szCs w:val="24"/>
        </w:rPr>
        <w:t xml:space="preserve"> Households. For family developments, a capture rate over 10% will result in a failed threshold. For elderly developments, a capture rate over 15% will result in a failed threshold.</w:t>
      </w:r>
    </w:p>
    <w:p w14:paraId="03F04A75" w14:textId="77777777" w:rsidR="000E6726" w:rsidRPr="00D904BA" w:rsidRDefault="000E6726" w:rsidP="000E6726">
      <w:pPr>
        <w:numPr>
          <w:ilvl w:val="0"/>
          <w:numId w:val="21"/>
        </w:numPr>
        <w:tabs>
          <w:tab w:val="left" w:pos="-1440"/>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jc w:val="left"/>
        <w:rPr>
          <w:rFonts w:ascii="Times New Roman" w:eastAsia="Times New Roman" w:hAnsi="Times New Roman"/>
          <w:szCs w:val="20"/>
        </w:rPr>
      </w:pPr>
      <w:r w:rsidRPr="00D904BA">
        <w:rPr>
          <w:rFonts w:ascii="Times New Roman" w:eastAsia="Times New Roman" w:hAnsi="Times New Roman"/>
          <w:szCs w:val="20"/>
        </w:rPr>
        <w:t>Provide a projection of the time necessary for the Development to achieve sustaining occupancy.  (This criterion is not applicable to rehabs with current occupancy of 90% or more.)</w:t>
      </w:r>
    </w:p>
    <w:p w14:paraId="3465222D" w14:textId="77777777" w:rsidR="000E6726" w:rsidRPr="00D904BA" w:rsidRDefault="000E6726" w:rsidP="000E6726">
      <w:pPr>
        <w:numPr>
          <w:ilvl w:val="0"/>
          <w:numId w:val="21"/>
        </w:numPr>
        <w:jc w:val="left"/>
        <w:rPr>
          <w:rFonts w:ascii="Times New Roman" w:eastAsia="Times New Roman" w:hAnsi="Times New Roman"/>
          <w:szCs w:val="20"/>
        </w:rPr>
      </w:pPr>
      <w:r w:rsidRPr="00D904BA">
        <w:rPr>
          <w:rFonts w:ascii="Times New Roman" w:eastAsia="Times New Roman" w:hAnsi="Times New Roman"/>
          <w:szCs w:val="20"/>
        </w:rPr>
        <w:t xml:space="preserve">A discussion of any relevant information regarding existing rent overburden statistics. Rent overburdened would be those households paying over 30% of their income for housing. An evaluation of the need for affordable housing within the primary market area.  (This criterion is not applicable to rehabs with current occupancy of 90% or more.) </w:t>
      </w:r>
    </w:p>
    <w:p w14:paraId="26DCF09D" w14:textId="77777777" w:rsidR="000E6726" w:rsidRPr="00D904BA" w:rsidRDefault="000E6726" w:rsidP="000E6726">
      <w:pPr>
        <w:numPr>
          <w:ilvl w:val="0"/>
          <w:numId w:val="21"/>
        </w:numPr>
        <w:tabs>
          <w:tab w:val="left" w:pos="-1440"/>
          <w:tab w:val="left" w:pos="-720"/>
          <w:tab w:val="left" w:pos="0"/>
          <w:tab w:val="left" w:pos="360"/>
          <w:tab w:val="left" w:pos="720"/>
          <w:tab w:val="left" w:pos="108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jc w:val="left"/>
        <w:rPr>
          <w:rFonts w:ascii="Times New Roman" w:eastAsia="Times New Roman" w:hAnsi="Times New Roman"/>
          <w:szCs w:val="20"/>
        </w:rPr>
      </w:pPr>
      <w:r w:rsidRPr="00D904BA">
        <w:rPr>
          <w:rFonts w:ascii="Times New Roman" w:eastAsia="Times New Roman" w:hAnsi="Times New Roman"/>
          <w:szCs w:val="20"/>
        </w:rPr>
        <w:t xml:space="preserve">Provide the recommended </w:t>
      </w:r>
      <w:proofErr w:type="gramStart"/>
      <w:r w:rsidRPr="00D904BA">
        <w:rPr>
          <w:rFonts w:ascii="Times New Roman" w:eastAsia="Times New Roman" w:hAnsi="Times New Roman"/>
          <w:szCs w:val="20"/>
        </w:rPr>
        <w:t>vacancy</w:t>
      </w:r>
      <w:proofErr w:type="gramEnd"/>
      <w:r w:rsidRPr="00D904BA">
        <w:rPr>
          <w:rFonts w:ascii="Times New Roman" w:eastAsia="Times New Roman" w:hAnsi="Times New Roman"/>
          <w:szCs w:val="20"/>
        </w:rPr>
        <w:t xml:space="preserve"> rate.</w:t>
      </w:r>
    </w:p>
    <w:p w14:paraId="05078FD4" w14:textId="77777777" w:rsidR="000E6726" w:rsidRPr="00D904BA" w:rsidRDefault="000E6726" w:rsidP="000E6726">
      <w:pPr>
        <w:widowControl w:val="0"/>
        <w:numPr>
          <w:ilvl w:val="0"/>
          <w:numId w:val="24"/>
        </w:numPr>
        <w:tabs>
          <w:tab w:val="left" w:pos="471"/>
        </w:tabs>
        <w:spacing w:before="279"/>
        <w:jc w:val="left"/>
        <w:outlineLvl w:val="1"/>
        <w:rPr>
          <w:rFonts w:ascii="Times New Roman" w:eastAsia="Times New Roman" w:hAnsi="Times New Roman"/>
          <w:b/>
          <w:iCs/>
          <w:spacing w:val="-1"/>
          <w:szCs w:val="24"/>
        </w:rPr>
      </w:pPr>
      <w:bookmarkStart w:id="81" w:name="_Toc181111524"/>
      <w:r w:rsidRPr="00D904BA">
        <w:rPr>
          <w:rFonts w:ascii="Times New Roman" w:eastAsia="Times New Roman" w:hAnsi="Times New Roman"/>
          <w:b/>
          <w:iCs/>
          <w:spacing w:val="-1"/>
          <w:szCs w:val="24"/>
        </w:rPr>
        <w:t>Local Perspective of Rental Housing Market and Housing Alternatives</w:t>
      </w:r>
      <w:bookmarkEnd w:id="81"/>
    </w:p>
    <w:p w14:paraId="0E2574DC" w14:textId="77777777" w:rsidR="000E6726" w:rsidRPr="00D904BA" w:rsidRDefault="000E6726" w:rsidP="000E6726">
      <w:pPr>
        <w:jc w:val="left"/>
        <w:rPr>
          <w:rFonts w:ascii="Times New Roman" w:eastAsia="Times New Roman" w:hAnsi="Times New Roman"/>
          <w:sz w:val="20"/>
          <w:szCs w:val="20"/>
        </w:rPr>
      </w:pPr>
    </w:p>
    <w:p w14:paraId="4E00E247" w14:textId="77777777" w:rsidR="000E6726" w:rsidRPr="00D904BA" w:rsidRDefault="000E6726" w:rsidP="000E6726">
      <w:pPr>
        <w:jc w:val="left"/>
        <w:rPr>
          <w:rFonts w:ascii="Times New Roman" w:eastAsia="Times New Roman" w:hAnsi="Times New Roman"/>
          <w:spacing w:val="-1"/>
          <w:szCs w:val="24"/>
        </w:rPr>
      </w:pPr>
      <w:r w:rsidRPr="00D904BA">
        <w:rPr>
          <w:rFonts w:ascii="Times New Roman" w:eastAsia="Times New Roman" w:hAnsi="Times New Roman"/>
          <w:spacing w:val="-1"/>
          <w:szCs w:val="24"/>
        </w:rPr>
        <w:t>The</w:t>
      </w:r>
      <w:r w:rsidRPr="00D904BA">
        <w:rPr>
          <w:rFonts w:ascii="Times New Roman" w:eastAsia="Times New Roman" w:hAnsi="Times New Roman"/>
          <w:spacing w:val="11"/>
          <w:szCs w:val="24"/>
        </w:rPr>
        <w:t xml:space="preserve"> </w:t>
      </w:r>
      <w:r w:rsidRPr="00D904BA">
        <w:rPr>
          <w:rFonts w:ascii="Times New Roman" w:eastAsia="Times New Roman" w:hAnsi="Times New Roman"/>
          <w:spacing w:val="-1"/>
          <w:szCs w:val="24"/>
        </w:rPr>
        <w:t>market</w:t>
      </w:r>
      <w:r w:rsidRPr="00D904BA">
        <w:rPr>
          <w:rFonts w:ascii="Times New Roman" w:eastAsia="Times New Roman" w:hAnsi="Times New Roman"/>
          <w:spacing w:val="10"/>
          <w:szCs w:val="24"/>
        </w:rPr>
        <w:t xml:space="preserve"> </w:t>
      </w:r>
      <w:r w:rsidRPr="00D904BA">
        <w:rPr>
          <w:rFonts w:ascii="Times New Roman" w:eastAsia="Times New Roman" w:hAnsi="Times New Roman"/>
          <w:spacing w:val="-1"/>
          <w:szCs w:val="24"/>
        </w:rPr>
        <w:t>study</w:t>
      </w:r>
      <w:r w:rsidRPr="00D904BA">
        <w:rPr>
          <w:rFonts w:ascii="Times New Roman" w:eastAsia="Times New Roman" w:hAnsi="Times New Roman"/>
          <w:spacing w:val="11"/>
          <w:szCs w:val="24"/>
        </w:rPr>
        <w:t xml:space="preserve"> </w:t>
      </w:r>
      <w:r w:rsidRPr="00D904BA">
        <w:rPr>
          <w:rFonts w:ascii="Times New Roman" w:eastAsia="Times New Roman" w:hAnsi="Times New Roman"/>
          <w:spacing w:val="-1"/>
          <w:szCs w:val="24"/>
        </w:rPr>
        <w:t>should</w:t>
      </w:r>
      <w:r w:rsidRPr="00D904BA">
        <w:rPr>
          <w:rFonts w:ascii="Times New Roman" w:eastAsia="Times New Roman" w:hAnsi="Times New Roman"/>
          <w:spacing w:val="11"/>
          <w:szCs w:val="24"/>
        </w:rPr>
        <w:t xml:space="preserve"> </w:t>
      </w:r>
      <w:r w:rsidRPr="00D904BA">
        <w:rPr>
          <w:rFonts w:ascii="Times New Roman" w:eastAsia="Times New Roman" w:hAnsi="Times New Roman"/>
          <w:szCs w:val="24"/>
        </w:rPr>
        <w:t>include</w:t>
      </w:r>
      <w:r w:rsidRPr="00D904BA">
        <w:rPr>
          <w:rFonts w:ascii="Times New Roman" w:eastAsia="Times New Roman" w:hAnsi="Times New Roman"/>
          <w:spacing w:val="9"/>
          <w:szCs w:val="24"/>
        </w:rPr>
        <w:t xml:space="preserve"> </w:t>
      </w:r>
      <w:r w:rsidRPr="00D904BA">
        <w:rPr>
          <w:rFonts w:ascii="Times New Roman" w:eastAsia="Times New Roman" w:hAnsi="Times New Roman"/>
          <w:szCs w:val="24"/>
        </w:rPr>
        <w:t>a</w:t>
      </w:r>
      <w:r w:rsidRPr="00D904BA">
        <w:rPr>
          <w:rFonts w:ascii="Times New Roman" w:eastAsia="Times New Roman" w:hAnsi="Times New Roman"/>
          <w:spacing w:val="10"/>
          <w:szCs w:val="24"/>
        </w:rPr>
        <w:t xml:space="preserve"> </w:t>
      </w:r>
      <w:r w:rsidRPr="00D904BA">
        <w:rPr>
          <w:rFonts w:ascii="Times New Roman" w:eastAsia="Times New Roman" w:hAnsi="Times New Roman"/>
          <w:spacing w:val="-1"/>
          <w:szCs w:val="24"/>
        </w:rPr>
        <w:t>summary</w:t>
      </w:r>
      <w:r w:rsidRPr="00D904BA">
        <w:rPr>
          <w:rFonts w:ascii="Times New Roman" w:eastAsia="Times New Roman" w:hAnsi="Times New Roman"/>
          <w:spacing w:val="10"/>
          <w:szCs w:val="24"/>
        </w:rPr>
        <w:t xml:space="preserve"> </w:t>
      </w:r>
      <w:r w:rsidRPr="00D904BA">
        <w:rPr>
          <w:rFonts w:ascii="Times New Roman" w:eastAsia="Times New Roman" w:hAnsi="Times New Roman"/>
          <w:spacing w:val="-1"/>
          <w:szCs w:val="24"/>
        </w:rPr>
        <w:t>of</w:t>
      </w:r>
      <w:r w:rsidRPr="00D904BA">
        <w:rPr>
          <w:rFonts w:ascii="Times New Roman" w:eastAsia="Times New Roman" w:hAnsi="Times New Roman"/>
          <w:spacing w:val="10"/>
          <w:szCs w:val="24"/>
        </w:rPr>
        <w:t xml:space="preserve"> </w:t>
      </w:r>
      <w:r w:rsidRPr="00D904BA">
        <w:rPr>
          <w:rFonts w:ascii="Times New Roman" w:eastAsia="Times New Roman" w:hAnsi="Times New Roman"/>
          <w:szCs w:val="24"/>
        </w:rPr>
        <w:t>the</w:t>
      </w:r>
      <w:r w:rsidRPr="00D904BA">
        <w:rPr>
          <w:rFonts w:ascii="Times New Roman" w:eastAsia="Times New Roman" w:hAnsi="Times New Roman"/>
          <w:spacing w:val="11"/>
          <w:szCs w:val="24"/>
        </w:rPr>
        <w:t xml:space="preserve"> </w:t>
      </w:r>
      <w:r w:rsidRPr="00D904BA">
        <w:rPr>
          <w:rFonts w:ascii="Times New Roman" w:eastAsia="Times New Roman" w:hAnsi="Times New Roman"/>
          <w:szCs w:val="24"/>
        </w:rPr>
        <w:t>local</w:t>
      </w:r>
      <w:r w:rsidRPr="00D904BA">
        <w:rPr>
          <w:rFonts w:ascii="Times New Roman" w:eastAsia="Times New Roman" w:hAnsi="Times New Roman"/>
          <w:spacing w:val="11"/>
          <w:szCs w:val="24"/>
        </w:rPr>
        <w:t xml:space="preserve"> </w:t>
      </w:r>
      <w:r w:rsidRPr="00D904BA">
        <w:rPr>
          <w:rFonts w:ascii="Times New Roman" w:eastAsia="Times New Roman" w:hAnsi="Times New Roman"/>
          <w:spacing w:val="-1"/>
          <w:szCs w:val="24"/>
        </w:rPr>
        <w:t>perspective</w:t>
      </w:r>
      <w:r w:rsidRPr="00D904BA">
        <w:rPr>
          <w:rFonts w:ascii="Times New Roman" w:eastAsia="Times New Roman" w:hAnsi="Times New Roman"/>
          <w:spacing w:val="11"/>
          <w:szCs w:val="24"/>
        </w:rPr>
        <w:t xml:space="preserve"> </w:t>
      </w:r>
      <w:r w:rsidRPr="00D904BA">
        <w:rPr>
          <w:rFonts w:ascii="Times New Roman" w:eastAsia="Times New Roman" w:hAnsi="Times New Roman"/>
          <w:spacing w:val="-1"/>
          <w:szCs w:val="24"/>
        </w:rPr>
        <w:t>on</w:t>
      </w:r>
      <w:r w:rsidRPr="00D904BA">
        <w:rPr>
          <w:rFonts w:ascii="Times New Roman" w:eastAsia="Times New Roman" w:hAnsi="Times New Roman"/>
          <w:spacing w:val="10"/>
          <w:szCs w:val="24"/>
        </w:rPr>
        <w:t xml:space="preserve"> </w:t>
      </w:r>
      <w:r w:rsidRPr="00D904BA">
        <w:rPr>
          <w:rFonts w:ascii="Times New Roman" w:eastAsia="Times New Roman" w:hAnsi="Times New Roman"/>
          <w:szCs w:val="24"/>
        </w:rPr>
        <w:t>the</w:t>
      </w:r>
      <w:r w:rsidRPr="00D904BA">
        <w:rPr>
          <w:rFonts w:ascii="Times New Roman" w:eastAsia="Times New Roman" w:hAnsi="Times New Roman"/>
          <w:spacing w:val="11"/>
          <w:szCs w:val="24"/>
        </w:rPr>
        <w:t xml:space="preserve"> </w:t>
      </w:r>
      <w:r w:rsidRPr="00D904BA">
        <w:rPr>
          <w:rFonts w:ascii="Times New Roman" w:eastAsia="Times New Roman" w:hAnsi="Times New Roman"/>
          <w:spacing w:val="-1"/>
          <w:szCs w:val="24"/>
        </w:rPr>
        <w:t>rental</w:t>
      </w:r>
      <w:r w:rsidRPr="00D904BA">
        <w:rPr>
          <w:rFonts w:ascii="Times New Roman" w:eastAsia="Times New Roman" w:hAnsi="Times New Roman"/>
          <w:spacing w:val="9"/>
          <w:szCs w:val="24"/>
        </w:rPr>
        <w:t xml:space="preserve"> </w:t>
      </w:r>
      <w:r w:rsidRPr="00D904BA">
        <w:rPr>
          <w:rFonts w:ascii="Times New Roman" w:eastAsia="Times New Roman" w:hAnsi="Times New Roman"/>
          <w:spacing w:val="-1"/>
          <w:szCs w:val="24"/>
        </w:rPr>
        <w:t>market,</w:t>
      </w:r>
      <w:r w:rsidRPr="00D904BA">
        <w:rPr>
          <w:rFonts w:ascii="Times New Roman" w:eastAsia="Times New Roman" w:hAnsi="Times New Roman"/>
          <w:spacing w:val="11"/>
          <w:szCs w:val="24"/>
        </w:rPr>
        <w:t xml:space="preserve"> </w:t>
      </w:r>
      <w:r w:rsidRPr="00D904BA">
        <w:rPr>
          <w:rFonts w:ascii="Times New Roman" w:eastAsia="Times New Roman" w:hAnsi="Times New Roman"/>
          <w:spacing w:val="-1"/>
          <w:szCs w:val="24"/>
        </w:rPr>
        <w:t>the</w:t>
      </w:r>
      <w:r w:rsidRPr="00D904BA">
        <w:rPr>
          <w:rFonts w:ascii="Times New Roman" w:eastAsia="Times New Roman" w:hAnsi="Times New Roman"/>
          <w:spacing w:val="59"/>
          <w:w w:val="99"/>
          <w:szCs w:val="24"/>
        </w:rPr>
        <w:t xml:space="preserve"> </w:t>
      </w:r>
      <w:r w:rsidRPr="00D904BA">
        <w:rPr>
          <w:rFonts w:ascii="Times New Roman" w:eastAsia="Times New Roman" w:hAnsi="Times New Roman"/>
          <w:spacing w:val="-1"/>
          <w:szCs w:val="24"/>
        </w:rPr>
        <w:t>need</w:t>
      </w:r>
      <w:r w:rsidRPr="00D904BA">
        <w:rPr>
          <w:rFonts w:ascii="Times New Roman" w:eastAsia="Times New Roman" w:hAnsi="Times New Roman"/>
          <w:spacing w:val="32"/>
          <w:szCs w:val="24"/>
        </w:rPr>
        <w:t xml:space="preserve"> </w:t>
      </w:r>
      <w:r w:rsidRPr="00D904BA">
        <w:rPr>
          <w:rFonts w:ascii="Times New Roman" w:eastAsia="Times New Roman" w:hAnsi="Times New Roman"/>
          <w:spacing w:val="-1"/>
          <w:szCs w:val="24"/>
        </w:rPr>
        <w:t>for</w:t>
      </w:r>
      <w:r w:rsidRPr="00D904BA">
        <w:rPr>
          <w:rFonts w:ascii="Times New Roman" w:eastAsia="Times New Roman" w:hAnsi="Times New Roman"/>
          <w:spacing w:val="31"/>
          <w:szCs w:val="24"/>
        </w:rPr>
        <w:t xml:space="preserve"> </w:t>
      </w:r>
      <w:r w:rsidRPr="00D904BA">
        <w:rPr>
          <w:rFonts w:ascii="Times New Roman" w:eastAsia="Times New Roman" w:hAnsi="Times New Roman"/>
          <w:spacing w:val="-1"/>
          <w:szCs w:val="24"/>
        </w:rPr>
        <w:t>the</w:t>
      </w:r>
      <w:r w:rsidRPr="00D904BA">
        <w:rPr>
          <w:rFonts w:ascii="Times New Roman" w:eastAsia="Times New Roman" w:hAnsi="Times New Roman"/>
          <w:spacing w:val="32"/>
          <w:szCs w:val="24"/>
        </w:rPr>
        <w:t xml:space="preserve"> </w:t>
      </w:r>
      <w:r w:rsidRPr="00D904BA">
        <w:rPr>
          <w:rFonts w:ascii="Times New Roman" w:eastAsia="Times New Roman" w:hAnsi="Times New Roman"/>
          <w:spacing w:val="-1"/>
          <w:szCs w:val="24"/>
        </w:rPr>
        <w:t>proposed</w:t>
      </w:r>
      <w:r w:rsidRPr="00D904BA">
        <w:rPr>
          <w:rFonts w:ascii="Times New Roman" w:eastAsia="Times New Roman" w:hAnsi="Times New Roman"/>
          <w:spacing w:val="32"/>
          <w:szCs w:val="24"/>
        </w:rPr>
        <w:t xml:space="preserve"> </w:t>
      </w:r>
      <w:r w:rsidRPr="00D904BA">
        <w:rPr>
          <w:rFonts w:ascii="Times New Roman" w:eastAsia="Times New Roman" w:hAnsi="Times New Roman"/>
          <w:spacing w:val="-1"/>
          <w:szCs w:val="24"/>
        </w:rPr>
        <w:t>development</w:t>
      </w:r>
      <w:r w:rsidRPr="00D904BA">
        <w:rPr>
          <w:rFonts w:ascii="Times New Roman" w:eastAsia="Times New Roman" w:hAnsi="Times New Roman"/>
          <w:spacing w:val="32"/>
          <w:szCs w:val="24"/>
        </w:rPr>
        <w:t xml:space="preserve"> </w:t>
      </w:r>
      <w:r w:rsidRPr="00D904BA">
        <w:rPr>
          <w:rFonts w:ascii="Times New Roman" w:eastAsia="Times New Roman" w:hAnsi="Times New Roman"/>
          <w:szCs w:val="24"/>
        </w:rPr>
        <w:t>and</w:t>
      </w:r>
      <w:r w:rsidRPr="00D904BA">
        <w:rPr>
          <w:rFonts w:ascii="Times New Roman" w:eastAsia="Times New Roman" w:hAnsi="Times New Roman"/>
          <w:spacing w:val="32"/>
          <w:szCs w:val="24"/>
        </w:rPr>
        <w:t xml:space="preserve"> </w:t>
      </w:r>
      <w:r w:rsidRPr="00D904BA">
        <w:rPr>
          <w:rFonts w:ascii="Times New Roman" w:eastAsia="Times New Roman" w:hAnsi="Times New Roman"/>
          <w:spacing w:val="-1"/>
          <w:szCs w:val="24"/>
        </w:rPr>
        <w:t>unmet</w:t>
      </w:r>
      <w:r w:rsidRPr="00D904BA">
        <w:rPr>
          <w:rFonts w:ascii="Times New Roman" w:eastAsia="Times New Roman" w:hAnsi="Times New Roman"/>
          <w:spacing w:val="33"/>
          <w:szCs w:val="24"/>
        </w:rPr>
        <w:t xml:space="preserve"> </w:t>
      </w:r>
      <w:r w:rsidRPr="00D904BA">
        <w:rPr>
          <w:rFonts w:ascii="Times New Roman" w:eastAsia="Times New Roman" w:hAnsi="Times New Roman"/>
          <w:spacing w:val="-1"/>
          <w:szCs w:val="24"/>
        </w:rPr>
        <w:t>housing</w:t>
      </w:r>
      <w:r w:rsidRPr="00D904BA">
        <w:rPr>
          <w:rFonts w:ascii="Times New Roman" w:eastAsia="Times New Roman" w:hAnsi="Times New Roman"/>
          <w:spacing w:val="31"/>
          <w:szCs w:val="24"/>
        </w:rPr>
        <w:t xml:space="preserve"> </w:t>
      </w:r>
      <w:r w:rsidRPr="00D904BA">
        <w:rPr>
          <w:rFonts w:ascii="Times New Roman" w:eastAsia="Times New Roman" w:hAnsi="Times New Roman"/>
          <w:spacing w:val="-1"/>
          <w:szCs w:val="24"/>
        </w:rPr>
        <w:t>needs</w:t>
      </w:r>
      <w:r w:rsidRPr="00D904BA">
        <w:rPr>
          <w:rFonts w:ascii="Times New Roman" w:eastAsia="Times New Roman" w:hAnsi="Times New Roman"/>
          <w:spacing w:val="31"/>
          <w:szCs w:val="24"/>
        </w:rPr>
        <w:t xml:space="preserve"> </w:t>
      </w:r>
      <w:r w:rsidRPr="00D904BA">
        <w:rPr>
          <w:rFonts w:ascii="Times New Roman" w:eastAsia="Times New Roman" w:hAnsi="Times New Roman"/>
          <w:szCs w:val="24"/>
        </w:rPr>
        <w:t>within</w:t>
      </w:r>
      <w:r w:rsidRPr="00D904BA">
        <w:rPr>
          <w:rFonts w:ascii="Times New Roman" w:eastAsia="Times New Roman" w:hAnsi="Times New Roman"/>
          <w:spacing w:val="30"/>
          <w:szCs w:val="24"/>
        </w:rPr>
        <w:t xml:space="preserve"> </w:t>
      </w:r>
      <w:r w:rsidRPr="00D904BA">
        <w:rPr>
          <w:rFonts w:ascii="Times New Roman" w:eastAsia="Times New Roman" w:hAnsi="Times New Roman"/>
          <w:szCs w:val="24"/>
        </w:rPr>
        <w:t>the</w:t>
      </w:r>
      <w:r w:rsidRPr="00D904BA">
        <w:rPr>
          <w:rFonts w:ascii="Times New Roman" w:eastAsia="Times New Roman" w:hAnsi="Times New Roman"/>
          <w:spacing w:val="32"/>
          <w:szCs w:val="24"/>
        </w:rPr>
        <w:t xml:space="preserve"> </w:t>
      </w:r>
      <w:r w:rsidRPr="00D904BA">
        <w:rPr>
          <w:rFonts w:ascii="Times New Roman" w:eastAsia="Times New Roman" w:hAnsi="Times New Roman"/>
          <w:spacing w:val="-1"/>
          <w:szCs w:val="24"/>
        </w:rPr>
        <w:t>market.</w:t>
      </w:r>
    </w:p>
    <w:p w14:paraId="12F5AD24" w14:textId="77777777" w:rsidR="000E6726" w:rsidRPr="00D904BA" w:rsidRDefault="000E6726" w:rsidP="000E6726">
      <w:pPr>
        <w:widowControl w:val="0"/>
        <w:numPr>
          <w:ilvl w:val="0"/>
          <w:numId w:val="22"/>
        </w:numPr>
        <w:tabs>
          <w:tab w:val="left" w:pos="821"/>
        </w:tabs>
        <w:spacing w:before="77" w:line="274" w:lineRule="exact"/>
        <w:ind w:right="271" w:hanging="360"/>
        <w:jc w:val="left"/>
        <w:rPr>
          <w:rFonts w:ascii="Times New Roman" w:eastAsia="Times New Roman" w:hAnsi="Times New Roman"/>
          <w:szCs w:val="24"/>
        </w:rPr>
      </w:pPr>
      <w:r w:rsidRPr="00D904BA">
        <w:rPr>
          <w:rFonts w:ascii="Times New Roman" w:eastAsia="Times New Roman" w:hAnsi="Times New Roman"/>
          <w:spacing w:val="-1"/>
          <w:szCs w:val="24"/>
        </w:rPr>
        <w:t>Provide</w:t>
      </w:r>
      <w:r w:rsidRPr="00D904BA">
        <w:rPr>
          <w:rFonts w:ascii="Times New Roman" w:eastAsia="Times New Roman" w:hAnsi="Times New Roman"/>
          <w:spacing w:val="7"/>
          <w:szCs w:val="24"/>
        </w:rPr>
        <w:t xml:space="preserve"> </w:t>
      </w:r>
      <w:r w:rsidRPr="00D904BA">
        <w:rPr>
          <w:rFonts w:ascii="Times New Roman" w:eastAsia="Times New Roman" w:hAnsi="Times New Roman"/>
          <w:szCs w:val="24"/>
        </w:rPr>
        <w:t>the</w:t>
      </w:r>
      <w:r w:rsidRPr="00D904BA">
        <w:rPr>
          <w:rFonts w:ascii="Times New Roman" w:eastAsia="Times New Roman" w:hAnsi="Times New Roman"/>
          <w:spacing w:val="7"/>
          <w:szCs w:val="24"/>
        </w:rPr>
        <w:t xml:space="preserve"> </w:t>
      </w:r>
      <w:r w:rsidRPr="00D904BA">
        <w:rPr>
          <w:rFonts w:ascii="Times New Roman" w:eastAsia="Times New Roman" w:hAnsi="Times New Roman"/>
          <w:szCs w:val="24"/>
        </w:rPr>
        <w:t>total</w:t>
      </w:r>
      <w:r w:rsidRPr="00D904BA">
        <w:rPr>
          <w:rFonts w:ascii="Times New Roman" w:eastAsia="Times New Roman" w:hAnsi="Times New Roman"/>
          <w:spacing w:val="7"/>
          <w:szCs w:val="24"/>
        </w:rPr>
        <w:t xml:space="preserve"> </w:t>
      </w:r>
      <w:r w:rsidRPr="00D904BA">
        <w:rPr>
          <w:rFonts w:ascii="Times New Roman" w:eastAsia="Times New Roman" w:hAnsi="Times New Roman"/>
          <w:spacing w:val="-1"/>
          <w:szCs w:val="24"/>
        </w:rPr>
        <w:t>number</w:t>
      </w:r>
      <w:r w:rsidRPr="00D904BA">
        <w:rPr>
          <w:rFonts w:ascii="Times New Roman" w:eastAsia="Times New Roman" w:hAnsi="Times New Roman"/>
          <w:spacing w:val="8"/>
          <w:szCs w:val="24"/>
        </w:rPr>
        <w:t xml:space="preserve"> </w:t>
      </w:r>
      <w:r w:rsidRPr="00D904BA">
        <w:rPr>
          <w:rFonts w:ascii="Times New Roman" w:eastAsia="Times New Roman" w:hAnsi="Times New Roman"/>
          <w:szCs w:val="24"/>
        </w:rPr>
        <w:t>and</w:t>
      </w:r>
      <w:r w:rsidRPr="00D904BA">
        <w:rPr>
          <w:rFonts w:ascii="Times New Roman" w:eastAsia="Times New Roman" w:hAnsi="Times New Roman"/>
          <w:spacing w:val="8"/>
          <w:szCs w:val="24"/>
        </w:rPr>
        <w:t xml:space="preserve"> </w:t>
      </w:r>
      <w:r w:rsidRPr="00D904BA">
        <w:rPr>
          <w:rFonts w:ascii="Times New Roman" w:eastAsia="Times New Roman" w:hAnsi="Times New Roman"/>
          <w:spacing w:val="-1"/>
          <w:szCs w:val="24"/>
        </w:rPr>
        <w:t>availability</w:t>
      </w:r>
      <w:r w:rsidRPr="00D904BA">
        <w:rPr>
          <w:rFonts w:ascii="Times New Roman" w:eastAsia="Times New Roman" w:hAnsi="Times New Roman"/>
          <w:spacing w:val="9"/>
          <w:szCs w:val="24"/>
        </w:rPr>
        <w:t xml:space="preserve"> </w:t>
      </w:r>
      <w:r w:rsidRPr="00D904BA">
        <w:rPr>
          <w:rFonts w:ascii="Times New Roman" w:eastAsia="Times New Roman" w:hAnsi="Times New Roman"/>
          <w:spacing w:val="-1"/>
          <w:szCs w:val="24"/>
        </w:rPr>
        <w:t>of</w:t>
      </w:r>
      <w:r w:rsidRPr="00D904BA">
        <w:rPr>
          <w:rFonts w:ascii="Times New Roman" w:eastAsia="Times New Roman" w:hAnsi="Times New Roman"/>
          <w:spacing w:val="9"/>
          <w:szCs w:val="24"/>
        </w:rPr>
        <w:t xml:space="preserve"> </w:t>
      </w:r>
      <w:r w:rsidRPr="00D904BA">
        <w:rPr>
          <w:rFonts w:ascii="Times New Roman" w:eastAsia="Times New Roman" w:hAnsi="Times New Roman"/>
          <w:spacing w:val="-1"/>
          <w:szCs w:val="24"/>
        </w:rPr>
        <w:t>Housing</w:t>
      </w:r>
      <w:r w:rsidRPr="00D904BA">
        <w:rPr>
          <w:rFonts w:ascii="Times New Roman" w:eastAsia="Times New Roman" w:hAnsi="Times New Roman"/>
          <w:spacing w:val="8"/>
          <w:szCs w:val="24"/>
        </w:rPr>
        <w:t xml:space="preserve"> </w:t>
      </w:r>
      <w:r w:rsidRPr="00D904BA">
        <w:rPr>
          <w:rFonts w:ascii="Times New Roman" w:eastAsia="Times New Roman" w:hAnsi="Times New Roman"/>
          <w:spacing w:val="-1"/>
          <w:szCs w:val="24"/>
        </w:rPr>
        <w:t>Choice</w:t>
      </w:r>
      <w:r w:rsidRPr="00D904BA">
        <w:rPr>
          <w:rFonts w:ascii="Times New Roman" w:eastAsia="Times New Roman" w:hAnsi="Times New Roman"/>
          <w:spacing w:val="8"/>
          <w:szCs w:val="24"/>
        </w:rPr>
        <w:t xml:space="preserve"> </w:t>
      </w:r>
      <w:r w:rsidRPr="00D904BA">
        <w:rPr>
          <w:rFonts w:ascii="Times New Roman" w:eastAsia="Times New Roman" w:hAnsi="Times New Roman"/>
          <w:spacing w:val="-1"/>
          <w:szCs w:val="24"/>
        </w:rPr>
        <w:t>Vouchers</w:t>
      </w:r>
      <w:r w:rsidRPr="00D904BA">
        <w:rPr>
          <w:rFonts w:ascii="Times New Roman" w:eastAsia="Times New Roman" w:hAnsi="Times New Roman"/>
          <w:spacing w:val="7"/>
          <w:szCs w:val="24"/>
        </w:rPr>
        <w:t xml:space="preserve"> </w:t>
      </w:r>
      <w:r w:rsidRPr="00D904BA">
        <w:rPr>
          <w:rFonts w:ascii="Times New Roman" w:eastAsia="Times New Roman" w:hAnsi="Times New Roman"/>
          <w:szCs w:val="24"/>
        </w:rPr>
        <w:t>and</w:t>
      </w:r>
      <w:r w:rsidRPr="00D904BA">
        <w:rPr>
          <w:rFonts w:ascii="Times New Roman" w:eastAsia="Times New Roman" w:hAnsi="Times New Roman"/>
          <w:spacing w:val="8"/>
          <w:szCs w:val="24"/>
        </w:rPr>
        <w:t xml:space="preserve"> </w:t>
      </w:r>
      <w:r w:rsidRPr="00D904BA">
        <w:rPr>
          <w:rFonts w:ascii="Times New Roman" w:eastAsia="Times New Roman" w:hAnsi="Times New Roman"/>
          <w:szCs w:val="24"/>
        </w:rPr>
        <w:t>the</w:t>
      </w:r>
      <w:r w:rsidRPr="00D904BA">
        <w:rPr>
          <w:rFonts w:ascii="Times New Roman" w:eastAsia="Times New Roman" w:hAnsi="Times New Roman"/>
          <w:spacing w:val="8"/>
          <w:szCs w:val="24"/>
        </w:rPr>
        <w:t xml:space="preserve"> </w:t>
      </w:r>
      <w:r w:rsidRPr="00D904BA">
        <w:rPr>
          <w:rFonts w:ascii="Times New Roman" w:eastAsia="Times New Roman" w:hAnsi="Times New Roman"/>
          <w:spacing w:val="-1"/>
          <w:szCs w:val="24"/>
        </w:rPr>
        <w:t>number</w:t>
      </w:r>
      <w:r w:rsidRPr="00D904BA">
        <w:rPr>
          <w:rFonts w:ascii="Times New Roman" w:eastAsia="Times New Roman" w:hAnsi="Times New Roman"/>
          <w:spacing w:val="43"/>
          <w:w w:val="99"/>
          <w:szCs w:val="24"/>
        </w:rPr>
        <w:t xml:space="preserve"> </w:t>
      </w:r>
      <w:r w:rsidRPr="00D904BA">
        <w:rPr>
          <w:rFonts w:ascii="Times New Roman" w:eastAsia="Times New Roman" w:hAnsi="Times New Roman"/>
          <w:szCs w:val="24"/>
        </w:rPr>
        <w:t>and</w:t>
      </w:r>
      <w:r w:rsidRPr="00D904BA">
        <w:rPr>
          <w:rFonts w:ascii="Times New Roman" w:eastAsia="Times New Roman" w:hAnsi="Times New Roman"/>
          <w:spacing w:val="-2"/>
          <w:szCs w:val="24"/>
        </w:rPr>
        <w:t xml:space="preserve"> </w:t>
      </w:r>
      <w:r w:rsidRPr="00D904BA">
        <w:rPr>
          <w:rFonts w:ascii="Times New Roman" w:eastAsia="Times New Roman" w:hAnsi="Times New Roman"/>
          <w:szCs w:val="24"/>
        </w:rPr>
        <w:t>types</w:t>
      </w:r>
      <w:r w:rsidRPr="00D904BA">
        <w:rPr>
          <w:rFonts w:ascii="Times New Roman" w:eastAsia="Times New Roman" w:hAnsi="Times New Roman"/>
          <w:spacing w:val="-2"/>
          <w:szCs w:val="24"/>
        </w:rPr>
        <w:t xml:space="preserve"> </w:t>
      </w:r>
      <w:r w:rsidRPr="00D904BA">
        <w:rPr>
          <w:rFonts w:ascii="Times New Roman" w:eastAsia="Times New Roman" w:hAnsi="Times New Roman"/>
          <w:spacing w:val="-1"/>
          <w:szCs w:val="24"/>
        </w:rPr>
        <w:t>of</w:t>
      </w:r>
      <w:r w:rsidRPr="00D904BA">
        <w:rPr>
          <w:rFonts w:ascii="Times New Roman" w:eastAsia="Times New Roman" w:hAnsi="Times New Roman"/>
          <w:spacing w:val="-2"/>
          <w:szCs w:val="24"/>
        </w:rPr>
        <w:t xml:space="preserve"> </w:t>
      </w:r>
      <w:r w:rsidRPr="00D904BA">
        <w:rPr>
          <w:rFonts w:ascii="Times New Roman" w:eastAsia="Times New Roman" w:hAnsi="Times New Roman"/>
          <w:spacing w:val="-1"/>
          <w:szCs w:val="24"/>
        </w:rPr>
        <w:t>households</w:t>
      </w:r>
      <w:r w:rsidRPr="00D904BA">
        <w:rPr>
          <w:rFonts w:ascii="Times New Roman" w:eastAsia="Times New Roman" w:hAnsi="Times New Roman"/>
          <w:spacing w:val="-2"/>
          <w:szCs w:val="24"/>
        </w:rPr>
        <w:t xml:space="preserve"> </w:t>
      </w:r>
      <w:r w:rsidRPr="00D904BA">
        <w:rPr>
          <w:rFonts w:ascii="Times New Roman" w:eastAsia="Times New Roman" w:hAnsi="Times New Roman"/>
          <w:spacing w:val="-1"/>
          <w:szCs w:val="24"/>
        </w:rPr>
        <w:t xml:space="preserve">on </w:t>
      </w:r>
      <w:r w:rsidRPr="00D904BA">
        <w:rPr>
          <w:rFonts w:ascii="Times New Roman" w:eastAsia="Times New Roman" w:hAnsi="Times New Roman"/>
          <w:szCs w:val="24"/>
        </w:rPr>
        <w:t>the</w:t>
      </w:r>
      <w:r w:rsidRPr="00D904BA">
        <w:rPr>
          <w:rFonts w:ascii="Times New Roman" w:eastAsia="Times New Roman" w:hAnsi="Times New Roman"/>
          <w:spacing w:val="-1"/>
          <w:szCs w:val="24"/>
        </w:rPr>
        <w:t xml:space="preserve"> </w:t>
      </w:r>
      <w:r w:rsidRPr="00D904BA">
        <w:rPr>
          <w:rFonts w:ascii="Times New Roman" w:eastAsia="Times New Roman" w:hAnsi="Times New Roman"/>
          <w:szCs w:val="24"/>
        </w:rPr>
        <w:t>waiting</w:t>
      </w:r>
      <w:r w:rsidRPr="00D904BA">
        <w:rPr>
          <w:rFonts w:ascii="Times New Roman" w:eastAsia="Times New Roman" w:hAnsi="Times New Roman"/>
          <w:spacing w:val="-2"/>
          <w:szCs w:val="24"/>
        </w:rPr>
        <w:t xml:space="preserve"> </w:t>
      </w:r>
      <w:r w:rsidRPr="00D904BA">
        <w:rPr>
          <w:rFonts w:ascii="Times New Roman" w:eastAsia="Times New Roman" w:hAnsi="Times New Roman"/>
          <w:spacing w:val="-1"/>
          <w:szCs w:val="24"/>
        </w:rPr>
        <w:t>lists for housing</w:t>
      </w:r>
      <w:r w:rsidRPr="00D904BA">
        <w:rPr>
          <w:rFonts w:ascii="Times New Roman" w:eastAsia="Times New Roman" w:hAnsi="Times New Roman"/>
          <w:spacing w:val="-2"/>
          <w:szCs w:val="24"/>
        </w:rPr>
        <w:t xml:space="preserve"> </w:t>
      </w:r>
      <w:r w:rsidRPr="00D904BA">
        <w:rPr>
          <w:rFonts w:ascii="Times New Roman" w:eastAsia="Times New Roman" w:hAnsi="Times New Roman"/>
          <w:szCs w:val="24"/>
        </w:rPr>
        <w:t>choice</w:t>
      </w:r>
      <w:r w:rsidRPr="00D904BA">
        <w:rPr>
          <w:rFonts w:ascii="Times New Roman" w:eastAsia="Times New Roman" w:hAnsi="Times New Roman"/>
          <w:spacing w:val="-1"/>
          <w:szCs w:val="24"/>
        </w:rPr>
        <w:t xml:space="preserve"> vouchers.</w:t>
      </w:r>
    </w:p>
    <w:p w14:paraId="75FFEE67" w14:textId="77777777" w:rsidR="000E6726" w:rsidRPr="00D904BA" w:rsidRDefault="000E6726" w:rsidP="000E6726">
      <w:pPr>
        <w:widowControl w:val="0"/>
        <w:numPr>
          <w:ilvl w:val="0"/>
          <w:numId w:val="22"/>
        </w:numPr>
        <w:tabs>
          <w:tab w:val="left" w:pos="821"/>
        </w:tabs>
        <w:spacing w:line="223" w:lineRule="auto"/>
        <w:ind w:right="265" w:hanging="360"/>
        <w:jc w:val="left"/>
        <w:rPr>
          <w:rFonts w:ascii="Times New Roman" w:eastAsia="Times New Roman" w:hAnsi="Times New Roman"/>
          <w:szCs w:val="24"/>
        </w:rPr>
      </w:pPr>
      <w:r w:rsidRPr="00D904BA">
        <w:rPr>
          <w:rFonts w:ascii="Times New Roman" w:eastAsia="Times New Roman" w:hAnsi="Times New Roman"/>
          <w:szCs w:val="24"/>
        </w:rPr>
        <w:t>Interviews</w:t>
      </w:r>
      <w:r w:rsidRPr="00D904BA">
        <w:rPr>
          <w:rFonts w:ascii="Times New Roman" w:eastAsia="Times New Roman" w:hAnsi="Times New Roman"/>
          <w:spacing w:val="31"/>
          <w:szCs w:val="24"/>
        </w:rPr>
        <w:t xml:space="preserve"> </w:t>
      </w:r>
      <w:r w:rsidRPr="00D904BA">
        <w:rPr>
          <w:rFonts w:ascii="Times New Roman" w:eastAsia="Times New Roman" w:hAnsi="Times New Roman"/>
          <w:szCs w:val="24"/>
        </w:rPr>
        <w:t>with</w:t>
      </w:r>
      <w:r w:rsidRPr="00D904BA">
        <w:rPr>
          <w:rFonts w:ascii="Times New Roman" w:eastAsia="Times New Roman" w:hAnsi="Times New Roman"/>
          <w:spacing w:val="30"/>
          <w:szCs w:val="24"/>
        </w:rPr>
        <w:t xml:space="preserve"> </w:t>
      </w:r>
      <w:r w:rsidRPr="00D904BA">
        <w:rPr>
          <w:rFonts w:ascii="Times New Roman" w:eastAsia="Times New Roman" w:hAnsi="Times New Roman"/>
          <w:szCs w:val="24"/>
        </w:rPr>
        <w:t>local</w:t>
      </w:r>
      <w:r w:rsidRPr="00D904BA">
        <w:rPr>
          <w:rFonts w:ascii="Times New Roman" w:eastAsia="Times New Roman" w:hAnsi="Times New Roman"/>
          <w:spacing w:val="30"/>
          <w:szCs w:val="24"/>
        </w:rPr>
        <w:t xml:space="preserve"> </w:t>
      </w:r>
      <w:r w:rsidRPr="00D904BA">
        <w:rPr>
          <w:rFonts w:ascii="Times New Roman" w:eastAsia="Times New Roman" w:hAnsi="Times New Roman"/>
          <w:spacing w:val="-1"/>
          <w:szCs w:val="24"/>
        </w:rPr>
        <w:t>public</w:t>
      </w:r>
      <w:r w:rsidRPr="00D904BA">
        <w:rPr>
          <w:rFonts w:ascii="Times New Roman" w:eastAsia="Times New Roman" w:hAnsi="Times New Roman"/>
          <w:spacing w:val="32"/>
          <w:szCs w:val="24"/>
        </w:rPr>
        <w:t xml:space="preserve"> </w:t>
      </w:r>
      <w:r w:rsidRPr="00D904BA">
        <w:rPr>
          <w:rFonts w:ascii="Times New Roman" w:eastAsia="Times New Roman" w:hAnsi="Times New Roman"/>
          <w:spacing w:val="-1"/>
          <w:szCs w:val="24"/>
        </w:rPr>
        <w:t>housing</w:t>
      </w:r>
      <w:r w:rsidRPr="00D904BA">
        <w:rPr>
          <w:rFonts w:ascii="Times New Roman" w:eastAsia="Times New Roman" w:hAnsi="Times New Roman"/>
          <w:spacing w:val="31"/>
          <w:szCs w:val="24"/>
        </w:rPr>
        <w:t xml:space="preserve"> </w:t>
      </w:r>
      <w:r w:rsidRPr="00D904BA">
        <w:rPr>
          <w:rFonts w:ascii="Times New Roman" w:eastAsia="Times New Roman" w:hAnsi="Times New Roman"/>
          <w:szCs w:val="24"/>
        </w:rPr>
        <w:t>authority</w:t>
      </w:r>
      <w:r w:rsidRPr="00D904BA">
        <w:rPr>
          <w:rFonts w:ascii="Times New Roman" w:eastAsia="Times New Roman" w:hAnsi="Times New Roman"/>
          <w:spacing w:val="31"/>
          <w:szCs w:val="24"/>
        </w:rPr>
        <w:t xml:space="preserve"> </w:t>
      </w:r>
      <w:r w:rsidRPr="00D904BA">
        <w:rPr>
          <w:rFonts w:ascii="Times New Roman" w:eastAsia="Times New Roman" w:hAnsi="Times New Roman"/>
          <w:spacing w:val="-1"/>
          <w:szCs w:val="24"/>
        </w:rPr>
        <w:t>(PHA)</w:t>
      </w:r>
      <w:r w:rsidRPr="00D904BA">
        <w:rPr>
          <w:rFonts w:ascii="Times New Roman" w:eastAsia="Times New Roman" w:hAnsi="Times New Roman"/>
          <w:spacing w:val="32"/>
          <w:szCs w:val="24"/>
        </w:rPr>
        <w:t xml:space="preserve"> </w:t>
      </w:r>
      <w:r w:rsidRPr="00D904BA">
        <w:rPr>
          <w:rFonts w:ascii="Times New Roman" w:eastAsia="Times New Roman" w:hAnsi="Times New Roman"/>
          <w:spacing w:val="-1"/>
          <w:szCs w:val="24"/>
        </w:rPr>
        <w:t>officials</w:t>
      </w:r>
      <w:r w:rsidRPr="00D904BA">
        <w:rPr>
          <w:rFonts w:ascii="Times New Roman" w:eastAsia="Times New Roman" w:hAnsi="Times New Roman"/>
          <w:spacing w:val="30"/>
          <w:szCs w:val="24"/>
        </w:rPr>
        <w:t xml:space="preserve"> </w:t>
      </w:r>
      <w:r w:rsidRPr="00D904BA">
        <w:rPr>
          <w:rFonts w:ascii="Times New Roman" w:eastAsia="Times New Roman" w:hAnsi="Times New Roman"/>
          <w:szCs w:val="24"/>
        </w:rPr>
        <w:t>to</w:t>
      </w:r>
      <w:r w:rsidRPr="00D904BA">
        <w:rPr>
          <w:rFonts w:ascii="Times New Roman" w:eastAsia="Times New Roman" w:hAnsi="Times New Roman"/>
          <w:spacing w:val="30"/>
          <w:szCs w:val="24"/>
        </w:rPr>
        <w:t xml:space="preserve"> </w:t>
      </w:r>
      <w:r w:rsidRPr="00D904BA">
        <w:rPr>
          <w:rFonts w:ascii="Times New Roman" w:eastAsia="Times New Roman" w:hAnsi="Times New Roman"/>
          <w:spacing w:val="-1"/>
          <w:szCs w:val="24"/>
        </w:rPr>
        <w:t>solicit</w:t>
      </w:r>
      <w:r w:rsidRPr="00D904BA">
        <w:rPr>
          <w:rFonts w:ascii="Times New Roman" w:eastAsia="Times New Roman" w:hAnsi="Times New Roman"/>
          <w:spacing w:val="33"/>
          <w:szCs w:val="24"/>
        </w:rPr>
        <w:t xml:space="preserve"> </w:t>
      </w:r>
      <w:r w:rsidRPr="00D904BA">
        <w:rPr>
          <w:rFonts w:ascii="Times New Roman" w:eastAsia="Times New Roman" w:hAnsi="Times New Roman"/>
          <w:spacing w:val="-1"/>
          <w:szCs w:val="24"/>
        </w:rPr>
        <w:t>comments</w:t>
      </w:r>
      <w:r w:rsidRPr="00D904BA">
        <w:rPr>
          <w:rFonts w:ascii="Times New Roman" w:eastAsia="Times New Roman" w:hAnsi="Times New Roman"/>
          <w:spacing w:val="30"/>
          <w:szCs w:val="24"/>
        </w:rPr>
        <w:t xml:space="preserve"> </w:t>
      </w:r>
      <w:r w:rsidRPr="00D904BA">
        <w:rPr>
          <w:rFonts w:ascii="Times New Roman" w:eastAsia="Times New Roman" w:hAnsi="Times New Roman"/>
          <w:spacing w:val="-1"/>
          <w:szCs w:val="24"/>
        </w:rPr>
        <w:t>on</w:t>
      </w:r>
      <w:r w:rsidRPr="00D904BA">
        <w:rPr>
          <w:rFonts w:ascii="Times New Roman" w:eastAsia="Times New Roman" w:hAnsi="Times New Roman"/>
          <w:spacing w:val="32"/>
          <w:szCs w:val="24"/>
        </w:rPr>
        <w:t xml:space="preserve"> </w:t>
      </w:r>
      <w:r w:rsidRPr="00D904BA">
        <w:rPr>
          <w:rFonts w:ascii="Times New Roman" w:eastAsia="Times New Roman" w:hAnsi="Times New Roman"/>
          <w:szCs w:val="24"/>
        </w:rPr>
        <w:t>the</w:t>
      </w:r>
      <w:r w:rsidRPr="00D904BA">
        <w:rPr>
          <w:rFonts w:ascii="Times New Roman" w:eastAsia="Times New Roman" w:hAnsi="Times New Roman"/>
          <w:spacing w:val="31"/>
          <w:szCs w:val="24"/>
        </w:rPr>
        <w:t xml:space="preserve"> </w:t>
      </w:r>
      <w:r w:rsidRPr="00D904BA">
        <w:rPr>
          <w:rFonts w:ascii="Times New Roman" w:eastAsia="Times New Roman" w:hAnsi="Times New Roman"/>
          <w:spacing w:val="-1"/>
          <w:szCs w:val="24"/>
        </w:rPr>
        <w:t>need</w:t>
      </w:r>
      <w:r w:rsidRPr="00D904BA">
        <w:rPr>
          <w:rFonts w:ascii="Times New Roman" w:eastAsia="Times New Roman" w:hAnsi="Times New Roman"/>
          <w:spacing w:val="30"/>
          <w:szCs w:val="24"/>
        </w:rPr>
        <w:t xml:space="preserve"> </w:t>
      </w:r>
      <w:r w:rsidRPr="00D904BA">
        <w:rPr>
          <w:rFonts w:ascii="Times New Roman" w:eastAsia="Times New Roman" w:hAnsi="Times New Roman"/>
          <w:spacing w:val="-1"/>
          <w:szCs w:val="24"/>
        </w:rPr>
        <w:t>for</w:t>
      </w:r>
      <w:r w:rsidRPr="00D904BA">
        <w:rPr>
          <w:rFonts w:ascii="Times New Roman" w:eastAsia="Times New Roman" w:hAnsi="Times New Roman"/>
          <w:spacing w:val="32"/>
          <w:szCs w:val="24"/>
        </w:rPr>
        <w:t xml:space="preserve"> </w:t>
      </w:r>
      <w:r w:rsidRPr="00D904BA">
        <w:rPr>
          <w:rFonts w:ascii="Times New Roman" w:eastAsia="Times New Roman" w:hAnsi="Times New Roman"/>
          <w:spacing w:val="-1"/>
          <w:szCs w:val="24"/>
        </w:rPr>
        <w:t>housing</w:t>
      </w:r>
      <w:r w:rsidRPr="00D904BA">
        <w:rPr>
          <w:rFonts w:ascii="Times New Roman" w:eastAsia="Times New Roman" w:hAnsi="Times New Roman"/>
          <w:spacing w:val="30"/>
          <w:szCs w:val="24"/>
        </w:rPr>
        <w:t xml:space="preserve"> </w:t>
      </w:r>
      <w:r w:rsidRPr="00D904BA">
        <w:rPr>
          <w:rFonts w:ascii="Times New Roman" w:eastAsia="Times New Roman" w:hAnsi="Times New Roman"/>
          <w:szCs w:val="24"/>
        </w:rPr>
        <w:t>and</w:t>
      </w:r>
      <w:r w:rsidRPr="00D904BA">
        <w:rPr>
          <w:rFonts w:ascii="Times New Roman" w:eastAsia="Times New Roman" w:hAnsi="Times New Roman"/>
          <w:spacing w:val="30"/>
          <w:szCs w:val="24"/>
        </w:rPr>
        <w:t xml:space="preserve"> </w:t>
      </w:r>
      <w:r w:rsidRPr="00D904BA">
        <w:rPr>
          <w:rFonts w:ascii="Times New Roman" w:eastAsia="Times New Roman" w:hAnsi="Times New Roman"/>
          <w:szCs w:val="24"/>
        </w:rPr>
        <w:t>the</w:t>
      </w:r>
      <w:r w:rsidRPr="00D904BA">
        <w:rPr>
          <w:rFonts w:ascii="Times New Roman" w:eastAsia="Times New Roman" w:hAnsi="Times New Roman"/>
          <w:spacing w:val="31"/>
          <w:szCs w:val="24"/>
        </w:rPr>
        <w:t xml:space="preserve"> </w:t>
      </w:r>
      <w:r w:rsidRPr="00D904BA">
        <w:rPr>
          <w:rFonts w:ascii="Times New Roman" w:eastAsia="Times New Roman" w:hAnsi="Times New Roman"/>
          <w:spacing w:val="-1"/>
          <w:szCs w:val="24"/>
        </w:rPr>
        <w:t>possible</w:t>
      </w:r>
      <w:r w:rsidRPr="00D904BA">
        <w:rPr>
          <w:rFonts w:ascii="Times New Roman" w:eastAsia="Times New Roman" w:hAnsi="Times New Roman"/>
          <w:spacing w:val="30"/>
          <w:szCs w:val="24"/>
        </w:rPr>
        <w:t xml:space="preserve"> </w:t>
      </w:r>
      <w:r w:rsidRPr="00D904BA">
        <w:rPr>
          <w:rFonts w:ascii="Times New Roman" w:eastAsia="Times New Roman" w:hAnsi="Times New Roman"/>
          <w:spacing w:val="-1"/>
          <w:szCs w:val="24"/>
        </w:rPr>
        <w:t>impact</w:t>
      </w:r>
      <w:r w:rsidRPr="00D904BA">
        <w:rPr>
          <w:rFonts w:ascii="Times New Roman" w:eastAsia="Times New Roman" w:hAnsi="Times New Roman"/>
          <w:spacing w:val="30"/>
          <w:szCs w:val="24"/>
        </w:rPr>
        <w:t xml:space="preserve"> </w:t>
      </w:r>
      <w:r w:rsidRPr="00D904BA">
        <w:rPr>
          <w:rFonts w:ascii="Times New Roman" w:eastAsia="Times New Roman" w:hAnsi="Times New Roman"/>
          <w:spacing w:val="-1"/>
          <w:szCs w:val="24"/>
        </w:rPr>
        <w:t>of</w:t>
      </w:r>
      <w:r w:rsidRPr="00D904BA">
        <w:rPr>
          <w:rFonts w:ascii="Times New Roman" w:eastAsia="Times New Roman" w:hAnsi="Times New Roman"/>
          <w:spacing w:val="30"/>
          <w:szCs w:val="24"/>
        </w:rPr>
        <w:t xml:space="preserve"> </w:t>
      </w:r>
      <w:r w:rsidRPr="00D904BA">
        <w:rPr>
          <w:rFonts w:ascii="Times New Roman" w:eastAsia="Times New Roman" w:hAnsi="Times New Roman"/>
          <w:szCs w:val="24"/>
        </w:rPr>
        <w:t>the</w:t>
      </w:r>
      <w:r w:rsidRPr="00D904BA">
        <w:rPr>
          <w:rFonts w:ascii="Times New Roman" w:eastAsia="Times New Roman" w:hAnsi="Times New Roman"/>
          <w:spacing w:val="31"/>
          <w:szCs w:val="24"/>
        </w:rPr>
        <w:t xml:space="preserve"> </w:t>
      </w:r>
      <w:r w:rsidRPr="00D904BA">
        <w:rPr>
          <w:rFonts w:ascii="Times New Roman" w:eastAsia="Times New Roman" w:hAnsi="Times New Roman"/>
          <w:spacing w:val="-1"/>
          <w:szCs w:val="24"/>
        </w:rPr>
        <w:t>proposed</w:t>
      </w:r>
      <w:r w:rsidRPr="00D904BA">
        <w:rPr>
          <w:rFonts w:ascii="Times New Roman" w:eastAsia="Times New Roman" w:hAnsi="Times New Roman"/>
          <w:spacing w:val="31"/>
          <w:szCs w:val="24"/>
        </w:rPr>
        <w:t xml:space="preserve"> </w:t>
      </w:r>
      <w:r w:rsidRPr="00D904BA">
        <w:rPr>
          <w:rFonts w:ascii="Times New Roman" w:eastAsia="Times New Roman" w:hAnsi="Times New Roman"/>
          <w:spacing w:val="-1"/>
          <w:szCs w:val="24"/>
        </w:rPr>
        <w:t>development</w:t>
      </w:r>
      <w:r w:rsidRPr="00D904BA">
        <w:rPr>
          <w:rFonts w:ascii="Times New Roman" w:eastAsia="Times New Roman" w:hAnsi="Times New Roman"/>
          <w:spacing w:val="31"/>
          <w:szCs w:val="24"/>
        </w:rPr>
        <w:t xml:space="preserve"> </w:t>
      </w:r>
      <w:r w:rsidRPr="00D904BA">
        <w:rPr>
          <w:rFonts w:ascii="Times New Roman" w:eastAsia="Times New Roman" w:hAnsi="Times New Roman"/>
          <w:spacing w:val="-1"/>
          <w:szCs w:val="24"/>
        </w:rPr>
        <w:t>on</w:t>
      </w:r>
      <w:r w:rsidRPr="00D904BA">
        <w:rPr>
          <w:rFonts w:ascii="Times New Roman" w:eastAsia="Times New Roman" w:hAnsi="Times New Roman"/>
          <w:spacing w:val="31"/>
          <w:szCs w:val="24"/>
        </w:rPr>
        <w:t xml:space="preserve"> </w:t>
      </w:r>
      <w:r w:rsidRPr="00D904BA">
        <w:rPr>
          <w:rFonts w:ascii="Times New Roman" w:eastAsia="Times New Roman" w:hAnsi="Times New Roman"/>
          <w:szCs w:val="24"/>
        </w:rPr>
        <w:t>the</w:t>
      </w:r>
      <w:r w:rsidRPr="00D904BA">
        <w:rPr>
          <w:rFonts w:ascii="Times New Roman" w:eastAsia="Times New Roman" w:hAnsi="Times New Roman"/>
          <w:spacing w:val="45"/>
          <w:w w:val="99"/>
          <w:szCs w:val="24"/>
        </w:rPr>
        <w:t xml:space="preserve"> </w:t>
      </w:r>
      <w:r w:rsidRPr="00D904BA">
        <w:rPr>
          <w:rFonts w:ascii="Times New Roman" w:eastAsia="Times New Roman" w:hAnsi="Times New Roman"/>
          <w:spacing w:val="-1"/>
          <w:szCs w:val="24"/>
        </w:rPr>
        <w:t>housing</w:t>
      </w:r>
      <w:r w:rsidRPr="00D904BA">
        <w:rPr>
          <w:rFonts w:ascii="Times New Roman" w:eastAsia="Times New Roman" w:hAnsi="Times New Roman"/>
          <w:spacing w:val="-2"/>
          <w:szCs w:val="24"/>
        </w:rPr>
        <w:t xml:space="preserve"> </w:t>
      </w:r>
      <w:r w:rsidRPr="00D904BA">
        <w:rPr>
          <w:rFonts w:ascii="Times New Roman" w:eastAsia="Times New Roman" w:hAnsi="Times New Roman"/>
          <w:spacing w:val="-1"/>
          <w:szCs w:val="24"/>
        </w:rPr>
        <w:t xml:space="preserve">inventory </w:t>
      </w:r>
      <w:r w:rsidRPr="00D904BA">
        <w:rPr>
          <w:rFonts w:ascii="Times New Roman" w:eastAsia="Times New Roman" w:hAnsi="Times New Roman"/>
          <w:szCs w:val="24"/>
        </w:rPr>
        <w:t>and</w:t>
      </w:r>
      <w:r w:rsidRPr="00D904BA">
        <w:rPr>
          <w:rFonts w:ascii="Times New Roman" w:eastAsia="Times New Roman" w:hAnsi="Times New Roman"/>
          <w:spacing w:val="-2"/>
          <w:szCs w:val="24"/>
        </w:rPr>
        <w:t xml:space="preserve"> </w:t>
      </w:r>
      <w:r w:rsidRPr="00D904BA">
        <w:rPr>
          <w:rFonts w:ascii="Times New Roman" w:eastAsia="Times New Roman" w:hAnsi="Times New Roman"/>
          <w:szCs w:val="24"/>
        </w:rPr>
        <w:t>waiting</w:t>
      </w:r>
      <w:r w:rsidRPr="00D904BA">
        <w:rPr>
          <w:rFonts w:ascii="Times New Roman" w:eastAsia="Times New Roman" w:hAnsi="Times New Roman"/>
          <w:spacing w:val="-1"/>
          <w:szCs w:val="24"/>
        </w:rPr>
        <w:t xml:space="preserve"> </w:t>
      </w:r>
      <w:r w:rsidRPr="00D904BA">
        <w:rPr>
          <w:rFonts w:ascii="Times New Roman" w:eastAsia="Times New Roman" w:hAnsi="Times New Roman"/>
          <w:szCs w:val="24"/>
        </w:rPr>
        <w:t>lists</w:t>
      </w:r>
      <w:r w:rsidRPr="00D904BA">
        <w:rPr>
          <w:rFonts w:ascii="Times New Roman" w:eastAsia="Times New Roman" w:hAnsi="Times New Roman"/>
          <w:spacing w:val="-3"/>
          <w:szCs w:val="24"/>
        </w:rPr>
        <w:t xml:space="preserve"> </w:t>
      </w:r>
      <w:r w:rsidRPr="00D904BA">
        <w:rPr>
          <w:rFonts w:ascii="Times New Roman" w:eastAsia="Times New Roman" w:hAnsi="Times New Roman"/>
          <w:spacing w:val="-1"/>
          <w:szCs w:val="24"/>
        </w:rPr>
        <w:t>for subsidized</w:t>
      </w:r>
      <w:r w:rsidRPr="00D904BA">
        <w:rPr>
          <w:rFonts w:ascii="Times New Roman" w:eastAsia="Times New Roman" w:hAnsi="Times New Roman"/>
          <w:spacing w:val="-3"/>
          <w:szCs w:val="24"/>
        </w:rPr>
        <w:t xml:space="preserve"> </w:t>
      </w:r>
      <w:r w:rsidRPr="00D904BA">
        <w:rPr>
          <w:rFonts w:ascii="Times New Roman" w:eastAsia="Times New Roman" w:hAnsi="Times New Roman"/>
          <w:spacing w:val="-1"/>
          <w:szCs w:val="24"/>
        </w:rPr>
        <w:t>housing.</w:t>
      </w:r>
    </w:p>
    <w:p w14:paraId="7669EBB0" w14:textId="77777777" w:rsidR="000E6726" w:rsidRPr="00D904BA" w:rsidRDefault="000E6726" w:rsidP="000E6726">
      <w:pPr>
        <w:widowControl w:val="0"/>
        <w:numPr>
          <w:ilvl w:val="0"/>
          <w:numId w:val="24"/>
        </w:numPr>
        <w:tabs>
          <w:tab w:val="left" w:pos="471"/>
        </w:tabs>
        <w:spacing w:before="279"/>
        <w:jc w:val="left"/>
        <w:outlineLvl w:val="1"/>
        <w:rPr>
          <w:rFonts w:ascii="Times New Roman" w:eastAsia="Times New Roman" w:hAnsi="Times New Roman"/>
          <w:b/>
          <w:iCs/>
          <w:spacing w:val="-1"/>
          <w:szCs w:val="24"/>
        </w:rPr>
      </w:pPr>
      <w:bookmarkStart w:id="82" w:name="_Toc181111525"/>
      <w:r w:rsidRPr="00D904BA">
        <w:rPr>
          <w:rFonts w:ascii="Times New Roman" w:eastAsia="Times New Roman" w:hAnsi="Times New Roman"/>
          <w:b/>
          <w:iCs/>
          <w:spacing w:val="-1"/>
          <w:szCs w:val="24"/>
        </w:rPr>
        <w:t>Analysis/Conclusions</w:t>
      </w:r>
      <w:bookmarkEnd w:id="82"/>
    </w:p>
    <w:p w14:paraId="5883ABF5" w14:textId="77777777" w:rsidR="000E6726" w:rsidRPr="00D904BA" w:rsidRDefault="000E6726" w:rsidP="000E6726">
      <w:pPr>
        <w:jc w:val="left"/>
        <w:rPr>
          <w:rFonts w:ascii="Times New Roman" w:eastAsia="Times New Roman" w:hAnsi="Times New Roman"/>
          <w:sz w:val="20"/>
          <w:szCs w:val="20"/>
        </w:rPr>
      </w:pPr>
    </w:p>
    <w:p w14:paraId="4E68BAEF" w14:textId="77777777" w:rsidR="000E6726" w:rsidRPr="00D904BA" w:rsidRDefault="000E6726" w:rsidP="000E6726">
      <w:pPr>
        <w:spacing w:before="120" w:after="120"/>
        <w:ind w:right="115"/>
        <w:jc w:val="left"/>
        <w:rPr>
          <w:rFonts w:ascii="Times New Roman" w:eastAsia="Times New Roman" w:hAnsi="Times New Roman"/>
          <w:szCs w:val="24"/>
        </w:rPr>
      </w:pPr>
      <w:r w:rsidRPr="00D904BA">
        <w:rPr>
          <w:rFonts w:ascii="Times New Roman" w:eastAsia="Times New Roman" w:hAnsi="Times New Roman"/>
          <w:spacing w:val="-1"/>
          <w:szCs w:val="24"/>
        </w:rPr>
        <w:lastRenderedPageBreak/>
        <w:t>The</w:t>
      </w:r>
      <w:r w:rsidRPr="00D904BA">
        <w:rPr>
          <w:rFonts w:ascii="Times New Roman" w:eastAsia="Times New Roman" w:hAnsi="Times New Roman"/>
          <w:spacing w:val="-2"/>
          <w:szCs w:val="24"/>
        </w:rPr>
        <w:t xml:space="preserve"> </w:t>
      </w:r>
      <w:r w:rsidRPr="00D904BA">
        <w:rPr>
          <w:rFonts w:ascii="Times New Roman" w:eastAsia="Times New Roman" w:hAnsi="Times New Roman"/>
          <w:spacing w:val="-1"/>
          <w:szCs w:val="24"/>
        </w:rPr>
        <w:t>analysis</w:t>
      </w:r>
      <w:r w:rsidRPr="00D904BA">
        <w:rPr>
          <w:rFonts w:ascii="Times New Roman" w:eastAsia="Times New Roman" w:hAnsi="Times New Roman"/>
          <w:spacing w:val="-2"/>
          <w:szCs w:val="24"/>
        </w:rPr>
        <w:t xml:space="preserve"> </w:t>
      </w:r>
      <w:r w:rsidRPr="00D904BA">
        <w:rPr>
          <w:rFonts w:ascii="Times New Roman" w:eastAsia="Times New Roman" w:hAnsi="Times New Roman"/>
          <w:szCs w:val="24"/>
        </w:rPr>
        <w:t>and</w:t>
      </w:r>
      <w:r w:rsidRPr="00D904BA">
        <w:rPr>
          <w:rFonts w:ascii="Times New Roman" w:eastAsia="Times New Roman" w:hAnsi="Times New Roman"/>
          <w:spacing w:val="-3"/>
          <w:szCs w:val="24"/>
        </w:rPr>
        <w:t xml:space="preserve"> </w:t>
      </w:r>
      <w:r w:rsidRPr="00D904BA">
        <w:rPr>
          <w:rFonts w:ascii="Times New Roman" w:eastAsia="Times New Roman" w:hAnsi="Times New Roman"/>
          <w:spacing w:val="-1"/>
          <w:szCs w:val="24"/>
        </w:rPr>
        <w:t>conclusions</w:t>
      </w:r>
      <w:r w:rsidRPr="00D904BA">
        <w:rPr>
          <w:rFonts w:ascii="Times New Roman" w:eastAsia="Times New Roman" w:hAnsi="Times New Roman"/>
          <w:spacing w:val="-2"/>
          <w:szCs w:val="24"/>
        </w:rPr>
        <w:t xml:space="preserve"> </w:t>
      </w:r>
      <w:r w:rsidRPr="00D904BA">
        <w:rPr>
          <w:rFonts w:ascii="Times New Roman" w:eastAsia="Times New Roman" w:hAnsi="Times New Roman"/>
          <w:spacing w:val="-1"/>
          <w:szCs w:val="24"/>
        </w:rPr>
        <w:t>section</w:t>
      </w:r>
      <w:r w:rsidRPr="00D904BA">
        <w:rPr>
          <w:rFonts w:ascii="Times New Roman" w:eastAsia="Times New Roman" w:hAnsi="Times New Roman"/>
          <w:spacing w:val="-3"/>
          <w:szCs w:val="24"/>
        </w:rPr>
        <w:t xml:space="preserve"> </w:t>
      </w:r>
      <w:r w:rsidRPr="00D904BA">
        <w:rPr>
          <w:rFonts w:ascii="Times New Roman" w:eastAsia="Times New Roman" w:hAnsi="Times New Roman"/>
          <w:spacing w:val="-1"/>
          <w:szCs w:val="24"/>
        </w:rPr>
        <w:t>of</w:t>
      </w:r>
      <w:r w:rsidRPr="00D904BA">
        <w:rPr>
          <w:rFonts w:ascii="Times New Roman" w:eastAsia="Times New Roman" w:hAnsi="Times New Roman"/>
          <w:spacing w:val="-2"/>
          <w:szCs w:val="24"/>
        </w:rPr>
        <w:t xml:space="preserve"> </w:t>
      </w:r>
      <w:r w:rsidRPr="00D904BA">
        <w:rPr>
          <w:rFonts w:ascii="Times New Roman" w:eastAsia="Times New Roman" w:hAnsi="Times New Roman"/>
          <w:szCs w:val="24"/>
        </w:rPr>
        <w:t>the</w:t>
      </w:r>
      <w:r w:rsidRPr="00D904BA">
        <w:rPr>
          <w:rFonts w:ascii="Times New Roman" w:eastAsia="Times New Roman" w:hAnsi="Times New Roman"/>
          <w:spacing w:val="-2"/>
          <w:szCs w:val="24"/>
        </w:rPr>
        <w:t xml:space="preserve"> </w:t>
      </w:r>
      <w:r w:rsidRPr="00D904BA">
        <w:rPr>
          <w:rFonts w:ascii="Times New Roman" w:eastAsia="Times New Roman" w:hAnsi="Times New Roman"/>
          <w:szCs w:val="24"/>
        </w:rPr>
        <w:t>market</w:t>
      </w:r>
      <w:r w:rsidRPr="00D904BA">
        <w:rPr>
          <w:rFonts w:ascii="Times New Roman" w:eastAsia="Times New Roman" w:hAnsi="Times New Roman"/>
          <w:spacing w:val="-2"/>
          <w:szCs w:val="24"/>
        </w:rPr>
        <w:t xml:space="preserve"> </w:t>
      </w:r>
      <w:r w:rsidRPr="00D904BA">
        <w:rPr>
          <w:rFonts w:ascii="Times New Roman" w:eastAsia="Times New Roman" w:hAnsi="Times New Roman"/>
          <w:spacing w:val="-1"/>
          <w:szCs w:val="24"/>
        </w:rPr>
        <w:t>study should</w:t>
      </w:r>
      <w:r w:rsidRPr="00D904BA">
        <w:rPr>
          <w:rFonts w:ascii="Times New Roman" w:eastAsia="Times New Roman" w:hAnsi="Times New Roman"/>
          <w:spacing w:val="-2"/>
          <w:szCs w:val="24"/>
        </w:rPr>
        <w:t xml:space="preserve"> </w:t>
      </w:r>
      <w:r w:rsidRPr="00D904BA">
        <w:rPr>
          <w:rFonts w:ascii="Times New Roman" w:eastAsia="Times New Roman" w:hAnsi="Times New Roman"/>
          <w:spacing w:val="-1"/>
          <w:szCs w:val="24"/>
        </w:rPr>
        <w:t>summarize</w:t>
      </w:r>
      <w:r w:rsidRPr="00D904BA">
        <w:rPr>
          <w:rFonts w:ascii="Times New Roman" w:eastAsia="Times New Roman" w:hAnsi="Times New Roman"/>
          <w:spacing w:val="-2"/>
          <w:szCs w:val="24"/>
        </w:rPr>
        <w:t xml:space="preserve"> </w:t>
      </w:r>
      <w:r w:rsidRPr="00D904BA">
        <w:rPr>
          <w:rFonts w:ascii="Times New Roman" w:eastAsia="Times New Roman" w:hAnsi="Times New Roman"/>
          <w:spacing w:val="-1"/>
          <w:szCs w:val="24"/>
        </w:rPr>
        <w:t>salient</w:t>
      </w:r>
      <w:r w:rsidRPr="00D904BA">
        <w:rPr>
          <w:rFonts w:ascii="Times New Roman" w:eastAsia="Times New Roman" w:hAnsi="Times New Roman"/>
          <w:spacing w:val="-2"/>
          <w:szCs w:val="24"/>
        </w:rPr>
        <w:t xml:space="preserve"> </w:t>
      </w:r>
      <w:r w:rsidRPr="00D904BA">
        <w:rPr>
          <w:rFonts w:ascii="Times New Roman" w:eastAsia="Times New Roman" w:hAnsi="Times New Roman"/>
          <w:spacing w:val="-1"/>
          <w:szCs w:val="24"/>
        </w:rPr>
        <w:t>points</w:t>
      </w:r>
      <w:r w:rsidRPr="00D904BA">
        <w:rPr>
          <w:rFonts w:ascii="Times New Roman" w:eastAsia="Times New Roman" w:hAnsi="Times New Roman"/>
          <w:spacing w:val="-3"/>
          <w:szCs w:val="24"/>
        </w:rPr>
        <w:t xml:space="preserve"> </w:t>
      </w:r>
      <w:r w:rsidRPr="00D904BA">
        <w:rPr>
          <w:rFonts w:ascii="Times New Roman" w:eastAsia="Times New Roman" w:hAnsi="Times New Roman"/>
          <w:spacing w:val="-1"/>
          <w:szCs w:val="24"/>
        </w:rPr>
        <w:t>from</w:t>
      </w:r>
      <w:r w:rsidRPr="00D904BA">
        <w:rPr>
          <w:rFonts w:ascii="Times New Roman" w:eastAsia="Times New Roman" w:hAnsi="Times New Roman"/>
          <w:spacing w:val="69"/>
          <w:w w:val="99"/>
          <w:szCs w:val="24"/>
        </w:rPr>
        <w:t xml:space="preserve"> </w:t>
      </w:r>
      <w:r w:rsidRPr="00D904BA">
        <w:rPr>
          <w:rFonts w:ascii="Times New Roman" w:eastAsia="Times New Roman" w:hAnsi="Times New Roman"/>
          <w:szCs w:val="24"/>
        </w:rPr>
        <w:t>each</w:t>
      </w:r>
      <w:r w:rsidRPr="00D904BA">
        <w:rPr>
          <w:rFonts w:ascii="Times New Roman" w:eastAsia="Times New Roman" w:hAnsi="Times New Roman"/>
          <w:spacing w:val="-3"/>
          <w:szCs w:val="24"/>
        </w:rPr>
        <w:t xml:space="preserve"> </w:t>
      </w:r>
      <w:r w:rsidRPr="00D904BA">
        <w:rPr>
          <w:rFonts w:ascii="Times New Roman" w:eastAsia="Times New Roman" w:hAnsi="Times New Roman"/>
          <w:spacing w:val="-1"/>
          <w:szCs w:val="24"/>
        </w:rPr>
        <w:t>section</w:t>
      </w:r>
      <w:r w:rsidRPr="00D904BA">
        <w:rPr>
          <w:rFonts w:ascii="Times New Roman" w:eastAsia="Times New Roman" w:hAnsi="Times New Roman"/>
          <w:spacing w:val="-3"/>
          <w:szCs w:val="24"/>
        </w:rPr>
        <w:t xml:space="preserve"> </w:t>
      </w:r>
      <w:r w:rsidRPr="00D904BA">
        <w:rPr>
          <w:rFonts w:ascii="Times New Roman" w:eastAsia="Times New Roman" w:hAnsi="Times New Roman"/>
          <w:spacing w:val="-1"/>
          <w:szCs w:val="24"/>
        </w:rPr>
        <w:t>of</w:t>
      </w:r>
      <w:r w:rsidRPr="00D904BA">
        <w:rPr>
          <w:rFonts w:ascii="Times New Roman" w:eastAsia="Times New Roman" w:hAnsi="Times New Roman"/>
          <w:spacing w:val="-3"/>
          <w:szCs w:val="24"/>
        </w:rPr>
        <w:t xml:space="preserve"> </w:t>
      </w:r>
      <w:r w:rsidRPr="00D904BA">
        <w:rPr>
          <w:rFonts w:ascii="Times New Roman" w:eastAsia="Times New Roman" w:hAnsi="Times New Roman"/>
          <w:szCs w:val="24"/>
        </w:rPr>
        <w:t>the</w:t>
      </w:r>
      <w:r w:rsidRPr="00D904BA">
        <w:rPr>
          <w:rFonts w:ascii="Times New Roman" w:eastAsia="Times New Roman" w:hAnsi="Times New Roman"/>
          <w:spacing w:val="-2"/>
          <w:szCs w:val="24"/>
        </w:rPr>
        <w:t xml:space="preserve"> </w:t>
      </w:r>
      <w:r w:rsidRPr="00D904BA">
        <w:rPr>
          <w:rFonts w:ascii="Times New Roman" w:eastAsia="Times New Roman" w:hAnsi="Times New Roman"/>
          <w:szCs w:val="24"/>
        </w:rPr>
        <w:t>market</w:t>
      </w:r>
      <w:r w:rsidRPr="00D904BA">
        <w:rPr>
          <w:rFonts w:ascii="Times New Roman" w:eastAsia="Times New Roman" w:hAnsi="Times New Roman"/>
          <w:spacing w:val="-2"/>
          <w:szCs w:val="24"/>
        </w:rPr>
        <w:t xml:space="preserve"> </w:t>
      </w:r>
      <w:r w:rsidRPr="00D904BA">
        <w:rPr>
          <w:rFonts w:ascii="Times New Roman" w:eastAsia="Times New Roman" w:hAnsi="Times New Roman"/>
          <w:spacing w:val="-1"/>
          <w:szCs w:val="24"/>
        </w:rPr>
        <w:t>study used</w:t>
      </w:r>
      <w:r w:rsidRPr="00D904BA">
        <w:rPr>
          <w:rFonts w:ascii="Times New Roman" w:eastAsia="Times New Roman" w:hAnsi="Times New Roman"/>
          <w:spacing w:val="-2"/>
          <w:szCs w:val="24"/>
        </w:rPr>
        <w:t xml:space="preserve"> </w:t>
      </w:r>
      <w:r w:rsidRPr="00D904BA">
        <w:rPr>
          <w:rFonts w:ascii="Times New Roman" w:eastAsia="Times New Roman" w:hAnsi="Times New Roman"/>
          <w:spacing w:val="-1"/>
          <w:szCs w:val="24"/>
        </w:rPr>
        <w:t>by</w:t>
      </w:r>
      <w:r w:rsidRPr="00D904BA">
        <w:rPr>
          <w:rFonts w:ascii="Times New Roman" w:eastAsia="Times New Roman" w:hAnsi="Times New Roman"/>
          <w:spacing w:val="-2"/>
          <w:szCs w:val="24"/>
        </w:rPr>
        <w:t xml:space="preserve"> </w:t>
      </w:r>
      <w:r w:rsidRPr="00D904BA">
        <w:rPr>
          <w:rFonts w:ascii="Times New Roman" w:eastAsia="Times New Roman" w:hAnsi="Times New Roman"/>
          <w:szCs w:val="24"/>
        </w:rPr>
        <w:t>the</w:t>
      </w:r>
      <w:r w:rsidRPr="00D904BA">
        <w:rPr>
          <w:rFonts w:ascii="Times New Roman" w:eastAsia="Times New Roman" w:hAnsi="Times New Roman"/>
          <w:spacing w:val="-2"/>
          <w:szCs w:val="24"/>
        </w:rPr>
        <w:t xml:space="preserve"> </w:t>
      </w:r>
      <w:r w:rsidRPr="00D904BA">
        <w:rPr>
          <w:rFonts w:ascii="Times New Roman" w:eastAsia="Times New Roman" w:hAnsi="Times New Roman"/>
          <w:szCs w:val="24"/>
        </w:rPr>
        <w:t>analyst</w:t>
      </w:r>
      <w:r w:rsidRPr="00D904BA">
        <w:rPr>
          <w:rFonts w:ascii="Times New Roman" w:eastAsia="Times New Roman" w:hAnsi="Times New Roman"/>
          <w:spacing w:val="-3"/>
          <w:szCs w:val="24"/>
        </w:rPr>
        <w:t xml:space="preserve"> </w:t>
      </w:r>
      <w:r w:rsidRPr="00D904BA">
        <w:rPr>
          <w:rFonts w:ascii="Times New Roman" w:eastAsia="Times New Roman" w:hAnsi="Times New Roman"/>
          <w:szCs w:val="24"/>
        </w:rPr>
        <w:t>to</w:t>
      </w:r>
      <w:r w:rsidRPr="00D904BA">
        <w:rPr>
          <w:rFonts w:ascii="Times New Roman" w:eastAsia="Times New Roman" w:hAnsi="Times New Roman"/>
          <w:spacing w:val="-2"/>
          <w:szCs w:val="24"/>
        </w:rPr>
        <w:t xml:space="preserve"> </w:t>
      </w:r>
      <w:r w:rsidRPr="00D904BA">
        <w:rPr>
          <w:rFonts w:ascii="Times New Roman" w:eastAsia="Times New Roman" w:hAnsi="Times New Roman"/>
          <w:szCs w:val="24"/>
        </w:rPr>
        <w:t>reach</w:t>
      </w:r>
      <w:r w:rsidRPr="00D904BA">
        <w:rPr>
          <w:rFonts w:ascii="Times New Roman" w:eastAsia="Times New Roman" w:hAnsi="Times New Roman"/>
          <w:spacing w:val="-4"/>
          <w:szCs w:val="24"/>
        </w:rPr>
        <w:t xml:space="preserve"> </w:t>
      </w:r>
      <w:proofErr w:type="gramStart"/>
      <w:r w:rsidRPr="00D904BA">
        <w:rPr>
          <w:rFonts w:ascii="Times New Roman" w:eastAsia="Times New Roman" w:hAnsi="Times New Roman"/>
          <w:szCs w:val="24"/>
        </w:rPr>
        <w:t>the</w:t>
      </w:r>
      <w:r w:rsidRPr="00D904BA">
        <w:rPr>
          <w:rFonts w:ascii="Times New Roman" w:eastAsia="Times New Roman" w:hAnsi="Times New Roman"/>
          <w:spacing w:val="-2"/>
          <w:szCs w:val="24"/>
        </w:rPr>
        <w:t xml:space="preserve"> </w:t>
      </w:r>
      <w:r w:rsidRPr="00D904BA">
        <w:rPr>
          <w:rFonts w:ascii="Times New Roman" w:eastAsia="Times New Roman" w:hAnsi="Times New Roman"/>
          <w:spacing w:val="-1"/>
          <w:szCs w:val="24"/>
        </w:rPr>
        <w:t>final</w:t>
      </w:r>
      <w:r w:rsidRPr="00D904BA">
        <w:rPr>
          <w:rFonts w:ascii="Times New Roman" w:eastAsia="Times New Roman" w:hAnsi="Times New Roman"/>
          <w:spacing w:val="-2"/>
          <w:szCs w:val="24"/>
        </w:rPr>
        <w:t xml:space="preserve"> </w:t>
      </w:r>
      <w:r w:rsidRPr="00D904BA">
        <w:rPr>
          <w:rFonts w:ascii="Times New Roman" w:eastAsia="Times New Roman" w:hAnsi="Times New Roman"/>
          <w:szCs w:val="24"/>
        </w:rPr>
        <w:t>conclusion</w:t>
      </w:r>
      <w:proofErr w:type="gramEnd"/>
      <w:r w:rsidRPr="00D904BA">
        <w:rPr>
          <w:rFonts w:ascii="Times New Roman" w:eastAsia="Times New Roman" w:hAnsi="Times New Roman"/>
          <w:szCs w:val="24"/>
        </w:rPr>
        <w:t xml:space="preserve">. </w:t>
      </w:r>
    </w:p>
    <w:p w14:paraId="22D83001" w14:textId="77777777" w:rsidR="000E6726" w:rsidRPr="00D904BA" w:rsidRDefault="000E6726" w:rsidP="000E6726">
      <w:pPr>
        <w:numPr>
          <w:ilvl w:val="0"/>
          <w:numId w:val="25"/>
        </w:numPr>
        <w:jc w:val="left"/>
        <w:rPr>
          <w:rFonts w:ascii="Times New Roman" w:eastAsia="Times New Roman" w:hAnsi="Times New Roman"/>
          <w:spacing w:val="-1"/>
          <w:szCs w:val="24"/>
        </w:rPr>
      </w:pPr>
      <w:proofErr w:type="gramStart"/>
      <w:r w:rsidRPr="00D904BA">
        <w:rPr>
          <w:rFonts w:ascii="Times New Roman" w:eastAsia="Times New Roman" w:hAnsi="Times New Roman"/>
          <w:spacing w:val="-1"/>
          <w:szCs w:val="24"/>
        </w:rPr>
        <w:t>The final conclusion</w:t>
      </w:r>
      <w:proofErr w:type="gramEnd"/>
      <w:r w:rsidRPr="00D904BA">
        <w:rPr>
          <w:rFonts w:ascii="Times New Roman" w:eastAsia="Times New Roman" w:hAnsi="Times New Roman"/>
          <w:spacing w:val="-1"/>
          <w:szCs w:val="24"/>
        </w:rPr>
        <w:t xml:space="preserve"> of the report should reconcile any conflicting data in the report. </w:t>
      </w:r>
    </w:p>
    <w:p w14:paraId="5AB64D49" w14:textId="77777777" w:rsidR="000E6726" w:rsidRPr="00D904BA" w:rsidRDefault="000E6726" w:rsidP="000E6726">
      <w:pPr>
        <w:numPr>
          <w:ilvl w:val="0"/>
          <w:numId w:val="25"/>
        </w:numPr>
        <w:jc w:val="left"/>
        <w:rPr>
          <w:rFonts w:ascii="Times New Roman" w:eastAsia="Times New Roman" w:hAnsi="Times New Roman"/>
          <w:spacing w:val="-1"/>
          <w:szCs w:val="24"/>
        </w:rPr>
      </w:pPr>
      <w:r w:rsidRPr="00D904BA">
        <w:rPr>
          <w:rFonts w:ascii="Times New Roman" w:eastAsia="Times New Roman" w:hAnsi="Times New Roman"/>
          <w:spacing w:val="-1"/>
          <w:szCs w:val="24"/>
        </w:rPr>
        <w:t>Discuss any impact (short/long term) the subject property will have on the overall rental market and comparable rental communities.</w:t>
      </w:r>
    </w:p>
    <w:p w14:paraId="1EBFC8D5" w14:textId="77777777" w:rsidR="000E6726" w:rsidRPr="00D904BA" w:rsidRDefault="000E6726" w:rsidP="000E6726">
      <w:pPr>
        <w:numPr>
          <w:ilvl w:val="0"/>
          <w:numId w:val="25"/>
        </w:numPr>
        <w:jc w:val="left"/>
        <w:rPr>
          <w:rFonts w:ascii="Times New Roman" w:eastAsia="Times New Roman" w:hAnsi="Times New Roman"/>
          <w:spacing w:val="-1"/>
          <w:szCs w:val="24"/>
        </w:rPr>
      </w:pPr>
      <w:r w:rsidRPr="00D904BA">
        <w:rPr>
          <w:rFonts w:ascii="Times New Roman" w:eastAsia="Times New Roman" w:hAnsi="Times New Roman"/>
          <w:spacing w:val="-1"/>
          <w:szCs w:val="24"/>
        </w:rPr>
        <w:t xml:space="preserve">Comment on the appropriateness of the proposed rents </w:t>
      </w:r>
      <w:proofErr w:type="gramStart"/>
      <w:r w:rsidRPr="00D904BA">
        <w:rPr>
          <w:rFonts w:ascii="Times New Roman" w:eastAsia="Times New Roman" w:hAnsi="Times New Roman"/>
          <w:spacing w:val="-1"/>
          <w:szCs w:val="24"/>
        </w:rPr>
        <w:t>in light of</w:t>
      </w:r>
      <w:proofErr w:type="gramEnd"/>
      <w:r w:rsidRPr="00D904BA">
        <w:rPr>
          <w:rFonts w:ascii="Times New Roman" w:eastAsia="Times New Roman" w:hAnsi="Times New Roman"/>
          <w:spacing w:val="-1"/>
          <w:szCs w:val="24"/>
        </w:rPr>
        <w:t xml:space="preserve"> the location and product to be constructed. Identify risks (i.e. competitive properties which may come </w:t>
      </w:r>
      <w:proofErr w:type="gramStart"/>
      <w:r w:rsidRPr="00D904BA">
        <w:rPr>
          <w:rFonts w:ascii="Times New Roman" w:eastAsia="Times New Roman" w:hAnsi="Times New Roman"/>
          <w:spacing w:val="-1"/>
          <w:szCs w:val="24"/>
        </w:rPr>
        <w:t>on line</w:t>
      </w:r>
      <w:proofErr w:type="gramEnd"/>
      <w:r w:rsidRPr="00D904BA">
        <w:rPr>
          <w:rFonts w:ascii="Times New Roman" w:eastAsia="Times New Roman" w:hAnsi="Times New Roman"/>
          <w:spacing w:val="-1"/>
          <w:szCs w:val="24"/>
        </w:rPr>
        <w:t xml:space="preserve"> at the same time as the subject property; declining population in the PMA, etc.), unusual conditions and mitigating circumstances.</w:t>
      </w:r>
    </w:p>
    <w:p w14:paraId="3E8848A7" w14:textId="77777777" w:rsidR="000E6726" w:rsidRPr="00D904BA" w:rsidRDefault="000E6726" w:rsidP="000E6726">
      <w:pPr>
        <w:widowControl w:val="0"/>
        <w:numPr>
          <w:ilvl w:val="0"/>
          <w:numId w:val="24"/>
        </w:numPr>
        <w:tabs>
          <w:tab w:val="left" w:pos="471"/>
        </w:tabs>
        <w:spacing w:before="279"/>
        <w:jc w:val="left"/>
        <w:outlineLvl w:val="1"/>
        <w:rPr>
          <w:rFonts w:ascii="Times New Roman" w:eastAsia="Times New Roman" w:hAnsi="Times New Roman"/>
          <w:b/>
          <w:iCs/>
          <w:spacing w:val="-1"/>
          <w:szCs w:val="24"/>
        </w:rPr>
      </w:pPr>
      <w:bookmarkStart w:id="83" w:name="_Toc181111526"/>
      <w:r w:rsidRPr="00D904BA">
        <w:rPr>
          <w:rFonts w:ascii="Times New Roman" w:eastAsia="Times New Roman" w:hAnsi="Times New Roman"/>
          <w:b/>
          <w:iCs/>
          <w:spacing w:val="-1"/>
          <w:szCs w:val="24"/>
        </w:rPr>
        <w:t>Other Requirements</w:t>
      </w:r>
      <w:bookmarkEnd w:id="83"/>
    </w:p>
    <w:p w14:paraId="0D580E21" w14:textId="77777777" w:rsidR="000E6726" w:rsidRPr="00D904BA" w:rsidRDefault="000E6726" w:rsidP="000E6726">
      <w:pPr>
        <w:jc w:val="left"/>
        <w:rPr>
          <w:rFonts w:ascii="Times New Roman" w:eastAsia="Times New Roman" w:hAnsi="Times New Roman"/>
          <w:sz w:val="20"/>
          <w:szCs w:val="20"/>
        </w:rPr>
      </w:pPr>
    </w:p>
    <w:p w14:paraId="0622CB34" w14:textId="77777777" w:rsidR="000E6726" w:rsidRPr="00D904BA" w:rsidRDefault="000E6726" w:rsidP="000E6726">
      <w:pPr>
        <w:widowControl w:val="0"/>
        <w:numPr>
          <w:ilvl w:val="1"/>
          <w:numId w:val="23"/>
        </w:numPr>
        <w:tabs>
          <w:tab w:val="left" w:pos="821"/>
        </w:tabs>
        <w:spacing w:before="120"/>
        <w:ind w:left="821"/>
        <w:jc w:val="left"/>
        <w:rPr>
          <w:rFonts w:ascii="Times New Roman" w:eastAsia="Times New Roman" w:hAnsi="Times New Roman"/>
          <w:szCs w:val="24"/>
        </w:rPr>
      </w:pPr>
      <w:proofErr w:type="gramStart"/>
      <w:r w:rsidRPr="00D904BA">
        <w:rPr>
          <w:rFonts w:ascii="Times New Roman" w:eastAsia="Times New Roman" w:hAnsi="Times New Roman"/>
          <w:spacing w:val="-1"/>
          <w:szCs w:val="24"/>
        </w:rPr>
        <w:t>Certifications</w:t>
      </w:r>
      <w:r w:rsidRPr="00D904BA">
        <w:rPr>
          <w:rFonts w:ascii="Times New Roman" w:eastAsia="Times New Roman" w:hAnsi="Times New Roman"/>
          <w:spacing w:val="-6"/>
          <w:szCs w:val="24"/>
        </w:rPr>
        <w:t xml:space="preserve"> </w:t>
      </w:r>
      <w:r w:rsidRPr="00D904BA">
        <w:rPr>
          <w:rFonts w:ascii="Times New Roman" w:eastAsia="Times New Roman" w:hAnsi="Times New Roman"/>
          <w:szCs w:val="24"/>
        </w:rPr>
        <w:t>that</w:t>
      </w:r>
      <w:proofErr w:type="gramEnd"/>
      <w:r w:rsidRPr="00D904BA">
        <w:rPr>
          <w:rFonts w:ascii="Times New Roman" w:eastAsia="Times New Roman" w:hAnsi="Times New Roman"/>
          <w:spacing w:val="-7"/>
          <w:szCs w:val="24"/>
        </w:rPr>
        <w:t xml:space="preserve"> </w:t>
      </w:r>
      <w:r w:rsidRPr="00D904BA">
        <w:rPr>
          <w:rFonts w:ascii="Times New Roman" w:eastAsia="Times New Roman" w:hAnsi="Times New Roman"/>
          <w:spacing w:val="-1"/>
          <w:szCs w:val="24"/>
        </w:rPr>
        <w:t>states: No</w:t>
      </w:r>
      <w:r w:rsidRPr="00D904BA">
        <w:rPr>
          <w:rFonts w:ascii="Times New Roman" w:eastAsia="Times New Roman" w:hAnsi="Times New Roman"/>
          <w:spacing w:val="-2"/>
          <w:szCs w:val="24"/>
        </w:rPr>
        <w:t xml:space="preserve"> </w:t>
      </w:r>
      <w:r w:rsidRPr="00D904BA">
        <w:rPr>
          <w:rFonts w:ascii="Times New Roman" w:eastAsia="Times New Roman" w:hAnsi="Times New Roman"/>
          <w:szCs w:val="24"/>
        </w:rPr>
        <w:t>identity</w:t>
      </w:r>
      <w:r w:rsidRPr="00D904BA">
        <w:rPr>
          <w:rFonts w:ascii="Times New Roman" w:eastAsia="Times New Roman" w:hAnsi="Times New Roman"/>
          <w:spacing w:val="-2"/>
          <w:szCs w:val="24"/>
        </w:rPr>
        <w:t xml:space="preserve"> </w:t>
      </w:r>
      <w:r w:rsidRPr="00D904BA">
        <w:rPr>
          <w:rFonts w:ascii="Times New Roman" w:eastAsia="Times New Roman" w:hAnsi="Times New Roman"/>
          <w:spacing w:val="-1"/>
          <w:szCs w:val="24"/>
        </w:rPr>
        <w:t>of</w:t>
      </w:r>
      <w:r w:rsidRPr="00D904BA">
        <w:rPr>
          <w:rFonts w:ascii="Times New Roman" w:eastAsia="Times New Roman" w:hAnsi="Times New Roman"/>
          <w:spacing w:val="-2"/>
          <w:szCs w:val="24"/>
        </w:rPr>
        <w:t xml:space="preserve"> </w:t>
      </w:r>
      <w:r w:rsidRPr="00D904BA">
        <w:rPr>
          <w:rFonts w:ascii="Times New Roman" w:eastAsia="Times New Roman" w:hAnsi="Times New Roman"/>
          <w:spacing w:val="-1"/>
          <w:szCs w:val="24"/>
        </w:rPr>
        <w:t>interest</w:t>
      </w:r>
      <w:r w:rsidRPr="00D904BA">
        <w:rPr>
          <w:rFonts w:ascii="Times New Roman" w:eastAsia="Times New Roman" w:hAnsi="Times New Roman"/>
          <w:spacing w:val="-2"/>
          <w:szCs w:val="24"/>
        </w:rPr>
        <w:t xml:space="preserve"> </w:t>
      </w:r>
      <w:r w:rsidRPr="00D904BA">
        <w:rPr>
          <w:rFonts w:ascii="Times New Roman" w:eastAsia="Times New Roman" w:hAnsi="Times New Roman"/>
          <w:spacing w:val="-1"/>
          <w:szCs w:val="24"/>
        </w:rPr>
        <w:t xml:space="preserve">between </w:t>
      </w:r>
      <w:r w:rsidRPr="00D904BA">
        <w:rPr>
          <w:rFonts w:ascii="Times New Roman" w:eastAsia="Times New Roman" w:hAnsi="Times New Roman"/>
          <w:szCs w:val="24"/>
        </w:rPr>
        <w:t>the</w:t>
      </w:r>
      <w:r w:rsidRPr="00D904BA">
        <w:rPr>
          <w:rFonts w:ascii="Times New Roman" w:eastAsia="Times New Roman" w:hAnsi="Times New Roman"/>
          <w:spacing w:val="-2"/>
          <w:szCs w:val="24"/>
        </w:rPr>
        <w:t xml:space="preserve"> </w:t>
      </w:r>
      <w:r w:rsidRPr="00D904BA">
        <w:rPr>
          <w:rFonts w:ascii="Times New Roman" w:eastAsia="Times New Roman" w:hAnsi="Times New Roman"/>
          <w:szCs w:val="24"/>
        </w:rPr>
        <w:t>analyst</w:t>
      </w:r>
      <w:r w:rsidRPr="00D904BA">
        <w:rPr>
          <w:rFonts w:ascii="Times New Roman" w:eastAsia="Times New Roman" w:hAnsi="Times New Roman"/>
          <w:spacing w:val="-2"/>
          <w:szCs w:val="24"/>
        </w:rPr>
        <w:t xml:space="preserve"> </w:t>
      </w:r>
      <w:r w:rsidRPr="00D904BA">
        <w:rPr>
          <w:rFonts w:ascii="Times New Roman" w:eastAsia="Times New Roman" w:hAnsi="Times New Roman"/>
          <w:szCs w:val="24"/>
        </w:rPr>
        <w:t>and</w:t>
      </w:r>
      <w:r w:rsidRPr="00D904BA">
        <w:rPr>
          <w:rFonts w:ascii="Times New Roman" w:eastAsia="Times New Roman" w:hAnsi="Times New Roman"/>
          <w:spacing w:val="-2"/>
          <w:szCs w:val="24"/>
        </w:rPr>
        <w:t xml:space="preserve"> </w:t>
      </w:r>
      <w:r w:rsidRPr="00D904BA">
        <w:rPr>
          <w:rFonts w:ascii="Times New Roman" w:eastAsia="Times New Roman" w:hAnsi="Times New Roman"/>
          <w:szCs w:val="24"/>
        </w:rPr>
        <w:t>the</w:t>
      </w:r>
      <w:r w:rsidRPr="00D904BA">
        <w:rPr>
          <w:rFonts w:ascii="Times New Roman" w:eastAsia="Times New Roman" w:hAnsi="Times New Roman"/>
          <w:spacing w:val="-1"/>
          <w:szCs w:val="24"/>
        </w:rPr>
        <w:t xml:space="preserve"> entity for</w:t>
      </w:r>
      <w:r w:rsidRPr="00D904BA">
        <w:rPr>
          <w:rFonts w:ascii="Times New Roman" w:eastAsia="Times New Roman" w:hAnsi="Times New Roman"/>
          <w:spacing w:val="1"/>
          <w:szCs w:val="24"/>
        </w:rPr>
        <w:t xml:space="preserve"> </w:t>
      </w:r>
      <w:r w:rsidRPr="00D904BA">
        <w:rPr>
          <w:rFonts w:ascii="Times New Roman" w:eastAsia="Times New Roman" w:hAnsi="Times New Roman"/>
          <w:szCs w:val="24"/>
        </w:rPr>
        <w:t>which</w:t>
      </w:r>
      <w:r w:rsidRPr="00D904BA">
        <w:rPr>
          <w:rFonts w:ascii="Times New Roman" w:eastAsia="Times New Roman" w:hAnsi="Times New Roman"/>
          <w:spacing w:val="-1"/>
          <w:szCs w:val="24"/>
        </w:rPr>
        <w:t xml:space="preserve"> </w:t>
      </w:r>
      <w:r w:rsidRPr="00D904BA">
        <w:rPr>
          <w:rFonts w:ascii="Times New Roman" w:eastAsia="Times New Roman" w:hAnsi="Times New Roman"/>
          <w:szCs w:val="24"/>
        </w:rPr>
        <w:t>the</w:t>
      </w:r>
      <w:r w:rsidRPr="00D904BA">
        <w:rPr>
          <w:rFonts w:ascii="Times New Roman" w:eastAsia="Times New Roman" w:hAnsi="Times New Roman"/>
          <w:spacing w:val="-2"/>
          <w:szCs w:val="24"/>
        </w:rPr>
        <w:t xml:space="preserve"> </w:t>
      </w:r>
      <w:r w:rsidRPr="00D904BA">
        <w:rPr>
          <w:rFonts w:ascii="Times New Roman" w:eastAsia="Times New Roman" w:hAnsi="Times New Roman"/>
          <w:spacing w:val="-1"/>
          <w:szCs w:val="24"/>
        </w:rPr>
        <w:t>report</w:t>
      </w:r>
      <w:r w:rsidRPr="00D904BA">
        <w:rPr>
          <w:rFonts w:ascii="Times New Roman" w:eastAsia="Times New Roman" w:hAnsi="Times New Roman"/>
          <w:spacing w:val="-2"/>
          <w:szCs w:val="24"/>
        </w:rPr>
        <w:t xml:space="preserve"> </w:t>
      </w:r>
      <w:r w:rsidRPr="00D904BA">
        <w:rPr>
          <w:rFonts w:ascii="Times New Roman" w:eastAsia="Times New Roman" w:hAnsi="Times New Roman"/>
          <w:szCs w:val="24"/>
        </w:rPr>
        <w:t>is</w:t>
      </w:r>
      <w:r w:rsidRPr="00D904BA">
        <w:rPr>
          <w:rFonts w:ascii="Times New Roman" w:eastAsia="Times New Roman" w:hAnsi="Times New Roman"/>
          <w:spacing w:val="39"/>
          <w:szCs w:val="24"/>
        </w:rPr>
        <w:t xml:space="preserve"> </w:t>
      </w:r>
      <w:r w:rsidRPr="00D904BA">
        <w:rPr>
          <w:rFonts w:ascii="Times New Roman" w:eastAsia="Times New Roman" w:hAnsi="Times New Roman"/>
          <w:spacing w:val="-1"/>
          <w:szCs w:val="24"/>
        </w:rPr>
        <w:t>prepared, and that the recommendations</w:t>
      </w:r>
      <w:r w:rsidRPr="00D904BA">
        <w:rPr>
          <w:rFonts w:ascii="Times New Roman" w:eastAsia="Times New Roman" w:hAnsi="Times New Roman"/>
          <w:spacing w:val="8"/>
          <w:szCs w:val="24"/>
        </w:rPr>
        <w:t xml:space="preserve"> </w:t>
      </w:r>
      <w:r w:rsidRPr="00D904BA">
        <w:rPr>
          <w:rFonts w:ascii="Times New Roman" w:eastAsia="Times New Roman" w:hAnsi="Times New Roman"/>
          <w:szCs w:val="24"/>
        </w:rPr>
        <w:t>and</w:t>
      </w:r>
      <w:r w:rsidRPr="00D904BA">
        <w:rPr>
          <w:rFonts w:ascii="Times New Roman" w:eastAsia="Times New Roman" w:hAnsi="Times New Roman"/>
          <w:spacing w:val="8"/>
          <w:szCs w:val="24"/>
        </w:rPr>
        <w:t xml:space="preserve"> </w:t>
      </w:r>
      <w:r w:rsidRPr="00D904BA">
        <w:rPr>
          <w:rFonts w:ascii="Times New Roman" w:eastAsia="Times New Roman" w:hAnsi="Times New Roman"/>
          <w:szCs w:val="24"/>
        </w:rPr>
        <w:t>conclusions</w:t>
      </w:r>
      <w:r w:rsidRPr="00D904BA">
        <w:rPr>
          <w:rFonts w:ascii="Times New Roman" w:eastAsia="Times New Roman" w:hAnsi="Times New Roman"/>
          <w:spacing w:val="8"/>
          <w:szCs w:val="24"/>
        </w:rPr>
        <w:t xml:space="preserve"> </w:t>
      </w:r>
      <w:r w:rsidRPr="00D904BA">
        <w:rPr>
          <w:rFonts w:ascii="Times New Roman" w:eastAsia="Times New Roman" w:hAnsi="Times New Roman"/>
          <w:szCs w:val="24"/>
        </w:rPr>
        <w:t>are</w:t>
      </w:r>
      <w:r w:rsidRPr="00D904BA">
        <w:rPr>
          <w:rFonts w:ascii="Times New Roman" w:eastAsia="Times New Roman" w:hAnsi="Times New Roman"/>
          <w:spacing w:val="9"/>
          <w:szCs w:val="24"/>
        </w:rPr>
        <w:t xml:space="preserve"> </w:t>
      </w:r>
      <w:r w:rsidRPr="00D904BA">
        <w:rPr>
          <w:rFonts w:ascii="Times New Roman" w:eastAsia="Times New Roman" w:hAnsi="Times New Roman"/>
          <w:spacing w:val="-1"/>
          <w:szCs w:val="24"/>
        </w:rPr>
        <w:t>based</w:t>
      </w:r>
      <w:r w:rsidRPr="00D904BA">
        <w:rPr>
          <w:rFonts w:ascii="Times New Roman" w:eastAsia="Times New Roman" w:hAnsi="Times New Roman"/>
          <w:spacing w:val="9"/>
          <w:szCs w:val="24"/>
        </w:rPr>
        <w:t xml:space="preserve"> </w:t>
      </w:r>
      <w:r w:rsidRPr="00D904BA">
        <w:rPr>
          <w:rFonts w:ascii="Times New Roman" w:eastAsia="Times New Roman" w:hAnsi="Times New Roman"/>
          <w:spacing w:val="-1"/>
          <w:szCs w:val="24"/>
        </w:rPr>
        <w:t>solely</w:t>
      </w:r>
      <w:r w:rsidRPr="00D904BA">
        <w:rPr>
          <w:rFonts w:ascii="Times New Roman" w:eastAsia="Times New Roman" w:hAnsi="Times New Roman"/>
          <w:spacing w:val="10"/>
          <w:szCs w:val="24"/>
        </w:rPr>
        <w:t xml:space="preserve"> </w:t>
      </w:r>
      <w:r w:rsidRPr="00D904BA">
        <w:rPr>
          <w:rFonts w:ascii="Times New Roman" w:eastAsia="Times New Roman" w:hAnsi="Times New Roman"/>
          <w:spacing w:val="-1"/>
          <w:szCs w:val="24"/>
        </w:rPr>
        <w:t>on</w:t>
      </w:r>
      <w:r w:rsidRPr="00D904BA">
        <w:rPr>
          <w:rFonts w:ascii="Times New Roman" w:eastAsia="Times New Roman" w:hAnsi="Times New Roman"/>
          <w:spacing w:val="8"/>
          <w:szCs w:val="24"/>
        </w:rPr>
        <w:t xml:space="preserve"> </w:t>
      </w:r>
      <w:r w:rsidRPr="00D904BA">
        <w:rPr>
          <w:rFonts w:ascii="Times New Roman" w:eastAsia="Times New Roman" w:hAnsi="Times New Roman"/>
          <w:spacing w:val="-1"/>
          <w:szCs w:val="24"/>
        </w:rPr>
        <w:t>professional</w:t>
      </w:r>
      <w:r w:rsidRPr="00D904BA">
        <w:rPr>
          <w:rFonts w:ascii="Times New Roman" w:eastAsia="Times New Roman" w:hAnsi="Times New Roman"/>
          <w:spacing w:val="9"/>
          <w:szCs w:val="24"/>
        </w:rPr>
        <w:t xml:space="preserve"> </w:t>
      </w:r>
      <w:r w:rsidRPr="00D904BA">
        <w:rPr>
          <w:rFonts w:ascii="Times New Roman" w:eastAsia="Times New Roman" w:hAnsi="Times New Roman"/>
          <w:spacing w:val="-1"/>
          <w:szCs w:val="24"/>
        </w:rPr>
        <w:t>opinion</w:t>
      </w:r>
      <w:r w:rsidRPr="00D904BA">
        <w:rPr>
          <w:rFonts w:ascii="Times New Roman" w:eastAsia="Times New Roman" w:hAnsi="Times New Roman"/>
          <w:spacing w:val="9"/>
          <w:szCs w:val="24"/>
        </w:rPr>
        <w:t xml:space="preserve"> </w:t>
      </w:r>
      <w:r w:rsidRPr="00D904BA">
        <w:rPr>
          <w:rFonts w:ascii="Times New Roman" w:eastAsia="Times New Roman" w:hAnsi="Times New Roman"/>
          <w:szCs w:val="24"/>
        </w:rPr>
        <w:t>and</w:t>
      </w:r>
      <w:r w:rsidRPr="00D904BA">
        <w:rPr>
          <w:rFonts w:ascii="Times New Roman" w:eastAsia="Times New Roman" w:hAnsi="Times New Roman"/>
          <w:spacing w:val="30"/>
          <w:szCs w:val="24"/>
        </w:rPr>
        <w:t xml:space="preserve"> </w:t>
      </w:r>
      <w:r w:rsidRPr="00D904BA">
        <w:rPr>
          <w:rFonts w:ascii="Times New Roman" w:eastAsia="Times New Roman" w:hAnsi="Times New Roman"/>
          <w:spacing w:val="-1"/>
          <w:szCs w:val="24"/>
        </w:rPr>
        <w:t>best</w:t>
      </w:r>
      <w:r w:rsidRPr="00D904BA">
        <w:rPr>
          <w:rFonts w:ascii="Times New Roman" w:eastAsia="Times New Roman" w:hAnsi="Times New Roman"/>
          <w:spacing w:val="-7"/>
          <w:szCs w:val="24"/>
        </w:rPr>
        <w:t xml:space="preserve"> </w:t>
      </w:r>
      <w:r w:rsidRPr="00D904BA">
        <w:rPr>
          <w:rFonts w:ascii="Times New Roman" w:eastAsia="Times New Roman" w:hAnsi="Times New Roman"/>
          <w:spacing w:val="-1"/>
          <w:szCs w:val="24"/>
        </w:rPr>
        <w:t>efforts.</w:t>
      </w:r>
    </w:p>
    <w:p w14:paraId="7FDA3ABE" w14:textId="77777777" w:rsidR="000E6726" w:rsidRPr="00D904BA" w:rsidRDefault="000E6726" w:rsidP="000E6726">
      <w:pPr>
        <w:widowControl w:val="0"/>
        <w:numPr>
          <w:ilvl w:val="1"/>
          <w:numId w:val="23"/>
        </w:numPr>
        <w:tabs>
          <w:tab w:val="left" w:pos="821"/>
        </w:tabs>
        <w:spacing w:before="60"/>
        <w:jc w:val="left"/>
        <w:rPr>
          <w:rFonts w:ascii="Times New Roman" w:eastAsia="Times New Roman" w:hAnsi="Times New Roman"/>
          <w:szCs w:val="24"/>
        </w:rPr>
      </w:pPr>
      <w:r w:rsidRPr="00D904BA">
        <w:rPr>
          <w:rFonts w:ascii="Times New Roman" w:eastAsia="Times New Roman" w:hAnsi="Times New Roman"/>
          <w:spacing w:val="-1"/>
          <w:szCs w:val="24"/>
        </w:rPr>
        <w:t>Statement</w:t>
      </w:r>
      <w:r w:rsidRPr="00D904BA">
        <w:rPr>
          <w:rFonts w:ascii="Times New Roman" w:eastAsia="Times New Roman" w:hAnsi="Times New Roman"/>
          <w:spacing w:val="-5"/>
          <w:szCs w:val="24"/>
        </w:rPr>
        <w:t xml:space="preserve"> </w:t>
      </w:r>
      <w:r w:rsidRPr="00D904BA">
        <w:rPr>
          <w:rFonts w:ascii="Times New Roman" w:eastAsia="Times New Roman" w:hAnsi="Times New Roman"/>
          <w:spacing w:val="-1"/>
          <w:szCs w:val="24"/>
        </w:rPr>
        <w:t>of</w:t>
      </w:r>
      <w:r w:rsidRPr="00D904BA">
        <w:rPr>
          <w:rFonts w:ascii="Times New Roman" w:eastAsia="Times New Roman" w:hAnsi="Times New Roman"/>
          <w:spacing w:val="-4"/>
          <w:szCs w:val="24"/>
        </w:rPr>
        <w:t xml:space="preserve"> </w:t>
      </w:r>
      <w:r w:rsidRPr="00D904BA">
        <w:rPr>
          <w:rFonts w:ascii="Times New Roman" w:eastAsia="Calibri" w:hAnsi="Times New Roman"/>
          <w:szCs w:val="24"/>
        </w:rPr>
        <w:t>analyst’s</w:t>
      </w:r>
      <w:r w:rsidRPr="00D904BA">
        <w:rPr>
          <w:rFonts w:ascii="Times New Roman" w:eastAsia="Calibri" w:hAnsi="Times New Roman"/>
          <w:spacing w:val="-5"/>
          <w:szCs w:val="24"/>
        </w:rPr>
        <w:t xml:space="preserve"> </w:t>
      </w:r>
      <w:r w:rsidRPr="00D904BA">
        <w:rPr>
          <w:rFonts w:ascii="Times New Roman" w:eastAsia="Times New Roman" w:hAnsi="Times New Roman"/>
          <w:spacing w:val="-1"/>
          <w:szCs w:val="24"/>
        </w:rPr>
        <w:t>qualifications.</w:t>
      </w:r>
    </w:p>
    <w:p w14:paraId="720C7558" w14:textId="77777777" w:rsidR="000E6726" w:rsidRPr="00D904BA" w:rsidRDefault="000E6726" w:rsidP="000E6726">
      <w:pPr>
        <w:widowControl w:val="0"/>
        <w:numPr>
          <w:ilvl w:val="1"/>
          <w:numId w:val="23"/>
        </w:numPr>
        <w:tabs>
          <w:tab w:val="left" w:pos="821"/>
        </w:tabs>
        <w:spacing w:before="60"/>
        <w:jc w:val="left"/>
        <w:rPr>
          <w:rFonts w:ascii="Times New Roman" w:eastAsia="Times New Roman" w:hAnsi="Times New Roman"/>
          <w:szCs w:val="24"/>
        </w:rPr>
      </w:pPr>
      <w:r w:rsidRPr="00D904BA">
        <w:rPr>
          <w:rFonts w:ascii="Times New Roman" w:eastAsia="Times New Roman" w:hAnsi="Times New Roman"/>
          <w:spacing w:val="-1"/>
          <w:szCs w:val="24"/>
        </w:rPr>
        <w:t>List</w:t>
      </w:r>
      <w:r w:rsidRPr="00D904BA">
        <w:rPr>
          <w:rFonts w:ascii="Times New Roman" w:eastAsia="Times New Roman" w:hAnsi="Times New Roman"/>
          <w:spacing w:val="-2"/>
          <w:szCs w:val="24"/>
        </w:rPr>
        <w:t xml:space="preserve"> </w:t>
      </w:r>
      <w:r w:rsidRPr="00D904BA">
        <w:rPr>
          <w:rFonts w:ascii="Times New Roman" w:eastAsia="Times New Roman" w:hAnsi="Times New Roman"/>
          <w:spacing w:val="-1"/>
          <w:szCs w:val="24"/>
        </w:rPr>
        <w:t>of</w:t>
      </w:r>
      <w:r w:rsidRPr="00D904BA">
        <w:rPr>
          <w:rFonts w:ascii="Times New Roman" w:eastAsia="Times New Roman" w:hAnsi="Times New Roman"/>
          <w:spacing w:val="-2"/>
          <w:szCs w:val="24"/>
        </w:rPr>
        <w:t xml:space="preserve"> </w:t>
      </w:r>
      <w:r w:rsidRPr="00D904BA">
        <w:rPr>
          <w:rFonts w:ascii="Times New Roman" w:eastAsia="Times New Roman" w:hAnsi="Times New Roman"/>
          <w:spacing w:val="-1"/>
          <w:szCs w:val="24"/>
        </w:rPr>
        <w:t>sources</w:t>
      </w:r>
      <w:r w:rsidRPr="00D904BA">
        <w:rPr>
          <w:rFonts w:ascii="Times New Roman" w:eastAsia="Times New Roman" w:hAnsi="Times New Roman"/>
          <w:spacing w:val="-3"/>
          <w:szCs w:val="24"/>
        </w:rPr>
        <w:t xml:space="preserve"> </w:t>
      </w:r>
      <w:r w:rsidRPr="00D904BA">
        <w:rPr>
          <w:rFonts w:ascii="Times New Roman" w:eastAsia="Times New Roman" w:hAnsi="Times New Roman"/>
          <w:spacing w:val="-1"/>
          <w:szCs w:val="24"/>
        </w:rPr>
        <w:t>for</w:t>
      </w:r>
      <w:r w:rsidRPr="00D904BA">
        <w:rPr>
          <w:rFonts w:ascii="Times New Roman" w:eastAsia="Times New Roman" w:hAnsi="Times New Roman"/>
          <w:spacing w:val="-2"/>
          <w:szCs w:val="24"/>
        </w:rPr>
        <w:t xml:space="preserve"> </w:t>
      </w:r>
      <w:r w:rsidRPr="00D904BA">
        <w:rPr>
          <w:rFonts w:ascii="Times New Roman" w:eastAsia="Times New Roman" w:hAnsi="Times New Roman"/>
          <w:spacing w:val="-1"/>
          <w:szCs w:val="24"/>
        </w:rPr>
        <w:t xml:space="preserve">data </w:t>
      </w:r>
      <w:r w:rsidRPr="00D904BA">
        <w:rPr>
          <w:rFonts w:ascii="Times New Roman" w:eastAsia="Times New Roman" w:hAnsi="Times New Roman"/>
          <w:szCs w:val="24"/>
        </w:rPr>
        <w:t>in</w:t>
      </w:r>
      <w:r w:rsidRPr="00D904BA">
        <w:rPr>
          <w:rFonts w:ascii="Times New Roman" w:eastAsia="Times New Roman" w:hAnsi="Times New Roman"/>
          <w:spacing w:val="-3"/>
          <w:szCs w:val="24"/>
        </w:rPr>
        <w:t xml:space="preserve"> </w:t>
      </w:r>
      <w:r w:rsidRPr="00D904BA">
        <w:rPr>
          <w:rFonts w:ascii="Times New Roman" w:eastAsia="Times New Roman" w:hAnsi="Times New Roman"/>
          <w:szCs w:val="24"/>
        </w:rPr>
        <w:t>the</w:t>
      </w:r>
      <w:r w:rsidRPr="00D904BA">
        <w:rPr>
          <w:rFonts w:ascii="Times New Roman" w:eastAsia="Times New Roman" w:hAnsi="Times New Roman"/>
          <w:spacing w:val="-1"/>
          <w:szCs w:val="24"/>
        </w:rPr>
        <w:t xml:space="preserve"> </w:t>
      </w:r>
      <w:r w:rsidRPr="00D904BA">
        <w:rPr>
          <w:rFonts w:ascii="Times New Roman" w:eastAsia="Times New Roman" w:hAnsi="Times New Roman"/>
          <w:szCs w:val="24"/>
        </w:rPr>
        <w:t>market</w:t>
      </w:r>
      <w:r w:rsidRPr="00D904BA">
        <w:rPr>
          <w:rFonts w:ascii="Times New Roman" w:eastAsia="Times New Roman" w:hAnsi="Times New Roman"/>
          <w:spacing w:val="-3"/>
          <w:szCs w:val="24"/>
        </w:rPr>
        <w:t xml:space="preserve"> </w:t>
      </w:r>
      <w:r w:rsidRPr="00D904BA">
        <w:rPr>
          <w:rFonts w:ascii="Times New Roman" w:eastAsia="Times New Roman" w:hAnsi="Times New Roman"/>
          <w:spacing w:val="-1"/>
          <w:szCs w:val="24"/>
        </w:rPr>
        <w:t xml:space="preserve">study </w:t>
      </w:r>
      <w:r w:rsidRPr="00D904BA">
        <w:rPr>
          <w:rFonts w:ascii="Times New Roman" w:eastAsia="Times New Roman" w:hAnsi="Times New Roman"/>
          <w:szCs w:val="24"/>
        </w:rPr>
        <w:t>that</w:t>
      </w:r>
      <w:r w:rsidRPr="00D904BA">
        <w:rPr>
          <w:rFonts w:ascii="Times New Roman" w:eastAsia="Times New Roman" w:hAnsi="Times New Roman"/>
          <w:spacing w:val="-3"/>
          <w:szCs w:val="24"/>
        </w:rPr>
        <w:t xml:space="preserve"> </w:t>
      </w:r>
      <w:r w:rsidRPr="00D904BA">
        <w:rPr>
          <w:rFonts w:ascii="Times New Roman" w:eastAsia="Times New Roman" w:hAnsi="Times New Roman"/>
          <w:szCs w:val="24"/>
        </w:rPr>
        <w:t>are</w:t>
      </w:r>
      <w:r w:rsidRPr="00D904BA">
        <w:rPr>
          <w:rFonts w:ascii="Times New Roman" w:eastAsia="Times New Roman" w:hAnsi="Times New Roman"/>
          <w:spacing w:val="-1"/>
          <w:szCs w:val="24"/>
        </w:rPr>
        <w:t xml:space="preserve"> not</w:t>
      </w:r>
      <w:r w:rsidRPr="00D904BA">
        <w:rPr>
          <w:rFonts w:ascii="Times New Roman" w:eastAsia="Times New Roman" w:hAnsi="Times New Roman"/>
          <w:spacing w:val="-2"/>
          <w:szCs w:val="24"/>
        </w:rPr>
        <w:t xml:space="preserve"> </w:t>
      </w:r>
      <w:r w:rsidRPr="00D904BA">
        <w:rPr>
          <w:rFonts w:ascii="Times New Roman" w:eastAsia="Times New Roman" w:hAnsi="Times New Roman"/>
          <w:spacing w:val="-1"/>
          <w:szCs w:val="24"/>
        </w:rPr>
        <w:t xml:space="preserve">otherwise </w:t>
      </w:r>
      <w:r w:rsidRPr="00D904BA">
        <w:rPr>
          <w:rFonts w:ascii="Times New Roman" w:eastAsia="Times New Roman" w:hAnsi="Times New Roman"/>
          <w:szCs w:val="24"/>
        </w:rPr>
        <w:t>identified.</w:t>
      </w:r>
    </w:p>
    <w:p w14:paraId="62FEA794" w14:textId="77777777" w:rsidR="000E6726" w:rsidRPr="00D904BA" w:rsidRDefault="000E6726" w:rsidP="000E6726">
      <w:pPr>
        <w:widowControl w:val="0"/>
        <w:numPr>
          <w:ilvl w:val="1"/>
          <w:numId w:val="23"/>
        </w:numPr>
        <w:tabs>
          <w:tab w:val="left" w:pos="821"/>
        </w:tabs>
        <w:spacing w:before="60"/>
        <w:jc w:val="left"/>
        <w:rPr>
          <w:rFonts w:ascii="Times New Roman" w:eastAsia="Times New Roman" w:hAnsi="Times New Roman"/>
          <w:szCs w:val="24"/>
        </w:rPr>
      </w:pPr>
      <w:r w:rsidRPr="00D904BA">
        <w:rPr>
          <w:rFonts w:ascii="Times New Roman" w:eastAsia="Times New Roman" w:hAnsi="Times New Roman"/>
          <w:spacing w:val="-1"/>
          <w:szCs w:val="24"/>
        </w:rPr>
        <w:t>Market</w:t>
      </w:r>
      <w:r w:rsidRPr="00D904BA">
        <w:rPr>
          <w:rFonts w:ascii="Times New Roman" w:eastAsia="Times New Roman" w:hAnsi="Times New Roman"/>
          <w:spacing w:val="-5"/>
          <w:szCs w:val="24"/>
        </w:rPr>
        <w:t xml:space="preserve"> </w:t>
      </w:r>
      <w:r w:rsidRPr="00D904BA">
        <w:rPr>
          <w:rFonts w:ascii="Times New Roman" w:eastAsia="Times New Roman" w:hAnsi="Times New Roman"/>
          <w:spacing w:val="-1"/>
          <w:szCs w:val="24"/>
        </w:rPr>
        <w:t>Study</w:t>
      </w:r>
      <w:r w:rsidRPr="00D904BA">
        <w:rPr>
          <w:rFonts w:ascii="Times New Roman" w:eastAsia="Times New Roman" w:hAnsi="Times New Roman"/>
          <w:spacing w:val="-5"/>
          <w:szCs w:val="24"/>
        </w:rPr>
        <w:t xml:space="preserve"> </w:t>
      </w:r>
      <w:r w:rsidRPr="00D904BA">
        <w:rPr>
          <w:rFonts w:ascii="Times New Roman" w:eastAsia="Times New Roman" w:hAnsi="Times New Roman"/>
          <w:spacing w:val="-1"/>
          <w:szCs w:val="24"/>
        </w:rPr>
        <w:t>Checklist.</w:t>
      </w:r>
    </w:p>
    <w:p w14:paraId="5E6FC749" w14:textId="77777777" w:rsidR="000E6726" w:rsidRPr="00D904BA" w:rsidRDefault="000E6726" w:rsidP="000E6726">
      <w:pPr>
        <w:widowControl w:val="0"/>
        <w:numPr>
          <w:ilvl w:val="1"/>
          <w:numId w:val="23"/>
        </w:numPr>
        <w:tabs>
          <w:tab w:val="left" w:pos="821"/>
        </w:tabs>
        <w:spacing w:before="60"/>
        <w:jc w:val="left"/>
        <w:rPr>
          <w:rFonts w:ascii="Times New Roman" w:eastAsia="Times New Roman" w:hAnsi="Times New Roman"/>
          <w:szCs w:val="24"/>
        </w:rPr>
      </w:pPr>
      <w:r w:rsidRPr="00D904BA">
        <w:rPr>
          <w:rFonts w:ascii="Times New Roman" w:eastAsia="Times New Roman" w:hAnsi="Times New Roman"/>
          <w:szCs w:val="24"/>
        </w:rPr>
        <w:t>NCHMA</w:t>
      </w:r>
      <w:r w:rsidRPr="00D904BA">
        <w:rPr>
          <w:rFonts w:ascii="Times New Roman" w:eastAsia="Times New Roman" w:hAnsi="Times New Roman"/>
          <w:spacing w:val="-12"/>
          <w:szCs w:val="24"/>
        </w:rPr>
        <w:t xml:space="preserve"> </w:t>
      </w:r>
      <w:r w:rsidRPr="00D904BA">
        <w:rPr>
          <w:rFonts w:ascii="Times New Roman" w:eastAsia="Times New Roman" w:hAnsi="Times New Roman"/>
          <w:spacing w:val="-1"/>
          <w:szCs w:val="24"/>
        </w:rPr>
        <w:t>Member</w:t>
      </w:r>
      <w:r w:rsidRPr="00D904BA">
        <w:rPr>
          <w:rFonts w:ascii="Times New Roman" w:eastAsia="Times New Roman" w:hAnsi="Times New Roman"/>
          <w:spacing w:val="-12"/>
          <w:szCs w:val="24"/>
        </w:rPr>
        <w:t xml:space="preserve"> </w:t>
      </w:r>
      <w:r w:rsidRPr="00D904BA">
        <w:rPr>
          <w:rFonts w:ascii="Times New Roman" w:eastAsia="Times New Roman" w:hAnsi="Times New Roman"/>
          <w:spacing w:val="-1"/>
          <w:szCs w:val="24"/>
        </w:rPr>
        <w:t>Certificate.</w:t>
      </w:r>
      <w:bookmarkEnd w:id="73"/>
    </w:p>
    <w:p w14:paraId="013D124A" w14:textId="77777777" w:rsidR="000E6726" w:rsidRPr="00D904BA" w:rsidRDefault="000E6726" w:rsidP="000E6726">
      <w:pPr>
        <w:widowControl w:val="0"/>
        <w:numPr>
          <w:ilvl w:val="1"/>
          <w:numId w:val="24"/>
        </w:numPr>
        <w:tabs>
          <w:tab w:val="left" w:pos="821"/>
        </w:tabs>
        <w:spacing w:before="121"/>
        <w:ind w:right="117"/>
        <w:jc w:val="left"/>
        <w:rPr>
          <w:rFonts w:ascii="Times New Roman" w:eastAsia="Times New Roman" w:hAnsi="Times New Roman"/>
          <w:szCs w:val="24"/>
        </w:rPr>
      </w:pPr>
      <w:bookmarkStart w:id="84" w:name="_Hlk109829978"/>
      <w:bookmarkEnd w:id="71"/>
      <w:r w:rsidRPr="00D904BA">
        <w:rPr>
          <w:rFonts w:ascii="Times New Roman" w:eastAsia="Times New Roman" w:hAnsi="Times New Roman"/>
          <w:spacing w:val="-1"/>
          <w:szCs w:val="24"/>
        </w:rPr>
        <w:t>Provide</w:t>
      </w:r>
      <w:r w:rsidRPr="00D904BA">
        <w:rPr>
          <w:rFonts w:ascii="Times New Roman" w:eastAsia="Times New Roman" w:hAnsi="Times New Roman"/>
          <w:spacing w:val="43"/>
          <w:szCs w:val="24"/>
        </w:rPr>
        <w:t xml:space="preserve"> </w:t>
      </w:r>
      <w:r w:rsidRPr="00D904BA">
        <w:rPr>
          <w:rFonts w:ascii="Times New Roman" w:eastAsia="Times New Roman" w:hAnsi="Times New Roman"/>
          <w:spacing w:val="-1"/>
          <w:szCs w:val="24"/>
        </w:rPr>
        <w:t>analysis</w:t>
      </w:r>
      <w:r w:rsidRPr="00D904BA">
        <w:rPr>
          <w:rFonts w:ascii="Times New Roman" w:eastAsia="Times New Roman" w:hAnsi="Times New Roman"/>
          <w:spacing w:val="43"/>
          <w:szCs w:val="24"/>
        </w:rPr>
        <w:t xml:space="preserve"> </w:t>
      </w:r>
      <w:r w:rsidRPr="00D904BA">
        <w:rPr>
          <w:rFonts w:ascii="Times New Roman" w:eastAsia="Times New Roman" w:hAnsi="Times New Roman"/>
          <w:spacing w:val="-1"/>
          <w:szCs w:val="24"/>
        </w:rPr>
        <w:t>of</w:t>
      </w:r>
      <w:r w:rsidRPr="00D904BA">
        <w:rPr>
          <w:rFonts w:ascii="Times New Roman" w:eastAsia="Times New Roman" w:hAnsi="Times New Roman"/>
          <w:spacing w:val="44"/>
          <w:szCs w:val="24"/>
        </w:rPr>
        <w:t xml:space="preserve"> </w:t>
      </w:r>
      <w:r w:rsidRPr="00D904BA">
        <w:rPr>
          <w:rFonts w:ascii="Times New Roman" w:eastAsia="Times New Roman" w:hAnsi="Times New Roman"/>
          <w:spacing w:val="-1"/>
          <w:szCs w:val="24"/>
        </w:rPr>
        <w:t>neighborhood</w:t>
      </w:r>
      <w:r w:rsidRPr="00D904BA">
        <w:rPr>
          <w:rFonts w:ascii="Times New Roman" w:eastAsia="Times New Roman" w:hAnsi="Times New Roman"/>
          <w:spacing w:val="44"/>
          <w:szCs w:val="24"/>
        </w:rPr>
        <w:t xml:space="preserve"> </w:t>
      </w:r>
      <w:r w:rsidRPr="00D904BA">
        <w:rPr>
          <w:rFonts w:ascii="Times New Roman" w:eastAsia="Times New Roman" w:hAnsi="Times New Roman"/>
          <w:spacing w:val="-1"/>
          <w:szCs w:val="24"/>
        </w:rPr>
        <w:t>amenities</w:t>
      </w:r>
      <w:r w:rsidRPr="00D904BA">
        <w:rPr>
          <w:rFonts w:ascii="Times New Roman" w:eastAsia="Times New Roman" w:hAnsi="Times New Roman"/>
          <w:spacing w:val="46"/>
          <w:szCs w:val="24"/>
        </w:rPr>
        <w:t xml:space="preserve"> </w:t>
      </w:r>
      <w:r w:rsidRPr="00D904BA">
        <w:rPr>
          <w:rFonts w:ascii="Times New Roman" w:eastAsia="Times New Roman" w:hAnsi="Times New Roman"/>
          <w:spacing w:val="-1"/>
          <w:szCs w:val="24"/>
        </w:rPr>
        <w:t>available.</w:t>
      </w:r>
      <w:r w:rsidRPr="00D904BA">
        <w:rPr>
          <w:rFonts w:ascii="Times New Roman" w:eastAsia="Times New Roman" w:hAnsi="Times New Roman"/>
          <w:spacing w:val="44"/>
          <w:szCs w:val="24"/>
        </w:rPr>
        <w:t xml:space="preserve"> </w:t>
      </w:r>
      <w:r w:rsidRPr="00D904BA">
        <w:rPr>
          <w:rFonts w:ascii="Times New Roman" w:eastAsia="Times New Roman" w:hAnsi="Times New Roman"/>
          <w:szCs w:val="24"/>
        </w:rPr>
        <w:t>Along</w:t>
      </w:r>
      <w:r w:rsidRPr="00D904BA">
        <w:rPr>
          <w:rFonts w:ascii="Times New Roman" w:eastAsia="Times New Roman" w:hAnsi="Times New Roman"/>
          <w:spacing w:val="42"/>
          <w:szCs w:val="24"/>
        </w:rPr>
        <w:t xml:space="preserve"> </w:t>
      </w:r>
      <w:r w:rsidRPr="00D904BA">
        <w:rPr>
          <w:rFonts w:ascii="Times New Roman" w:eastAsia="Times New Roman" w:hAnsi="Times New Roman"/>
          <w:szCs w:val="24"/>
        </w:rPr>
        <w:t>with</w:t>
      </w:r>
      <w:r w:rsidRPr="00D904BA">
        <w:rPr>
          <w:rFonts w:ascii="Times New Roman" w:eastAsia="Times New Roman" w:hAnsi="Times New Roman"/>
          <w:spacing w:val="43"/>
          <w:szCs w:val="24"/>
        </w:rPr>
        <w:t xml:space="preserve"> </w:t>
      </w:r>
      <w:r w:rsidRPr="00D904BA">
        <w:rPr>
          <w:rFonts w:ascii="Times New Roman" w:eastAsia="Times New Roman" w:hAnsi="Times New Roman"/>
          <w:spacing w:val="-1"/>
          <w:szCs w:val="24"/>
        </w:rPr>
        <w:t>analysis,</w:t>
      </w:r>
      <w:r w:rsidRPr="00D904BA">
        <w:rPr>
          <w:rFonts w:ascii="Times New Roman" w:eastAsia="Times New Roman" w:hAnsi="Times New Roman"/>
          <w:spacing w:val="44"/>
          <w:szCs w:val="24"/>
        </w:rPr>
        <w:t xml:space="preserve"> </w:t>
      </w:r>
      <w:r w:rsidRPr="00D904BA">
        <w:rPr>
          <w:rFonts w:ascii="Times New Roman" w:eastAsia="Times New Roman" w:hAnsi="Times New Roman"/>
          <w:spacing w:val="-1"/>
          <w:szCs w:val="24"/>
        </w:rPr>
        <w:t>provide</w:t>
      </w:r>
      <w:r w:rsidRPr="00D904BA">
        <w:rPr>
          <w:rFonts w:ascii="Times New Roman" w:eastAsia="Times New Roman" w:hAnsi="Times New Roman"/>
          <w:spacing w:val="45"/>
          <w:szCs w:val="24"/>
        </w:rPr>
        <w:t xml:space="preserve"> </w:t>
      </w:r>
      <w:r w:rsidRPr="00D904BA">
        <w:rPr>
          <w:rFonts w:ascii="Times New Roman" w:eastAsia="Times New Roman" w:hAnsi="Times New Roman"/>
          <w:szCs w:val="24"/>
        </w:rPr>
        <w:t>a</w:t>
      </w:r>
      <w:r w:rsidRPr="00D904BA">
        <w:rPr>
          <w:rFonts w:ascii="Times New Roman" w:eastAsia="Times New Roman" w:hAnsi="Times New Roman"/>
          <w:spacing w:val="73"/>
          <w:szCs w:val="24"/>
        </w:rPr>
        <w:t xml:space="preserve"> </w:t>
      </w:r>
      <w:r w:rsidRPr="00D904BA">
        <w:rPr>
          <w:rFonts w:ascii="Times New Roman" w:eastAsia="Times New Roman" w:hAnsi="Times New Roman"/>
          <w:szCs w:val="24"/>
        </w:rPr>
        <w:t>table</w:t>
      </w:r>
      <w:r w:rsidRPr="00D904BA">
        <w:rPr>
          <w:rFonts w:ascii="Times New Roman" w:eastAsia="Times New Roman" w:hAnsi="Times New Roman"/>
          <w:spacing w:val="51"/>
          <w:szCs w:val="24"/>
        </w:rPr>
        <w:t xml:space="preserve"> </w:t>
      </w:r>
      <w:r w:rsidRPr="00D904BA">
        <w:rPr>
          <w:rFonts w:ascii="Times New Roman" w:eastAsia="Times New Roman" w:hAnsi="Times New Roman"/>
          <w:szCs w:val="24"/>
        </w:rPr>
        <w:t>and</w:t>
      </w:r>
      <w:r w:rsidRPr="00D904BA">
        <w:rPr>
          <w:rFonts w:ascii="Times New Roman" w:eastAsia="Times New Roman" w:hAnsi="Times New Roman"/>
          <w:spacing w:val="52"/>
          <w:szCs w:val="24"/>
        </w:rPr>
        <w:t xml:space="preserve"> </w:t>
      </w:r>
      <w:r w:rsidRPr="00D904BA">
        <w:rPr>
          <w:rFonts w:ascii="Times New Roman" w:eastAsia="Times New Roman" w:hAnsi="Times New Roman"/>
          <w:szCs w:val="24"/>
        </w:rPr>
        <w:t>map</w:t>
      </w:r>
      <w:r w:rsidRPr="00D904BA">
        <w:rPr>
          <w:rFonts w:ascii="Times New Roman" w:eastAsia="Times New Roman" w:hAnsi="Times New Roman"/>
          <w:spacing w:val="52"/>
          <w:szCs w:val="24"/>
        </w:rPr>
        <w:t xml:space="preserve"> </w:t>
      </w:r>
      <w:r w:rsidRPr="00D904BA">
        <w:rPr>
          <w:rFonts w:ascii="Times New Roman" w:eastAsia="Times New Roman" w:hAnsi="Times New Roman"/>
          <w:spacing w:val="-1"/>
          <w:szCs w:val="24"/>
        </w:rPr>
        <w:t>of</w:t>
      </w:r>
      <w:r w:rsidRPr="00D904BA">
        <w:rPr>
          <w:rFonts w:ascii="Times New Roman" w:eastAsia="Times New Roman" w:hAnsi="Times New Roman"/>
          <w:spacing w:val="51"/>
          <w:szCs w:val="24"/>
        </w:rPr>
        <w:t xml:space="preserve"> </w:t>
      </w:r>
      <w:r w:rsidRPr="00D904BA">
        <w:rPr>
          <w:rFonts w:ascii="Times New Roman" w:eastAsia="Times New Roman" w:hAnsi="Times New Roman"/>
          <w:spacing w:val="-1"/>
          <w:szCs w:val="24"/>
        </w:rPr>
        <w:t>neighborhood</w:t>
      </w:r>
      <w:r w:rsidRPr="00D904BA">
        <w:rPr>
          <w:rFonts w:ascii="Times New Roman" w:eastAsia="Times New Roman" w:hAnsi="Times New Roman"/>
          <w:spacing w:val="53"/>
          <w:szCs w:val="24"/>
        </w:rPr>
        <w:t xml:space="preserve"> </w:t>
      </w:r>
      <w:r w:rsidRPr="00D904BA">
        <w:rPr>
          <w:rFonts w:ascii="Times New Roman" w:eastAsia="Times New Roman" w:hAnsi="Times New Roman"/>
          <w:spacing w:val="-1"/>
          <w:szCs w:val="24"/>
        </w:rPr>
        <w:t>amenities</w:t>
      </w:r>
      <w:r w:rsidRPr="00D904BA">
        <w:rPr>
          <w:rFonts w:ascii="Times New Roman" w:eastAsia="Times New Roman" w:hAnsi="Times New Roman"/>
          <w:spacing w:val="52"/>
          <w:szCs w:val="24"/>
        </w:rPr>
        <w:t xml:space="preserve"> </w:t>
      </w:r>
      <w:r w:rsidRPr="00D904BA">
        <w:rPr>
          <w:rFonts w:ascii="Times New Roman" w:eastAsia="Times New Roman" w:hAnsi="Times New Roman"/>
          <w:szCs w:val="24"/>
        </w:rPr>
        <w:t>and</w:t>
      </w:r>
      <w:r w:rsidRPr="00D904BA">
        <w:rPr>
          <w:rFonts w:ascii="Times New Roman" w:eastAsia="Times New Roman" w:hAnsi="Times New Roman"/>
          <w:spacing w:val="52"/>
          <w:szCs w:val="24"/>
        </w:rPr>
        <w:t xml:space="preserve"> </w:t>
      </w:r>
      <w:r w:rsidRPr="00D904BA">
        <w:rPr>
          <w:rFonts w:ascii="Times New Roman" w:eastAsia="Times New Roman" w:hAnsi="Times New Roman"/>
          <w:szCs w:val="24"/>
        </w:rPr>
        <w:t>their</w:t>
      </w:r>
      <w:r w:rsidRPr="00D904BA">
        <w:rPr>
          <w:rFonts w:ascii="Times New Roman" w:eastAsia="Times New Roman" w:hAnsi="Times New Roman"/>
          <w:spacing w:val="52"/>
          <w:szCs w:val="24"/>
        </w:rPr>
        <w:t xml:space="preserve"> </w:t>
      </w:r>
      <w:r w:rsidRPr="00D904BA">
        <w:rPr>
          <w:rFonts w:ascii="Times New Roman" w:eastAsia="Times New Roman" w:hAnsi="Times New Roman"/>
          <w:spacing w:val="-1"/>
          <w:szCs w:val="24"/>
        </w:rPr>
        <w:t>distance</w:t>
      </w:r>
      <w:r w:rsidRPr="00D904BA">
        <w:rPr>
          <w:rFonts w:ascii="Times New Roman" w:eastAsia="Times New Roman" w:hAnsi="Times New Roman"/>
          <w:spacing w:val="52"/>
          <w:szCs w:val="24"/>
        </w:rPr>
        <w:t xml:space="preserve"> </w:t>
      </w:r>
      <w:r w:rsidRPr="00D904BA">
        <w:rPr>
          <w:rFonts w:ascii="Times New Roman" w:eastAsia="Times New Roman" w:hAnsi="Times New Roman"/>
          <w:spacing w:val="-1"/>
          <w:szCs w:val="24"/>
        </w:rPr>
        <w:t>from</w:t>
      </w:r>
      <w:r w:rsidRPr="00D904BA">
        <w:rPr>
          <w:rFonts w:ascii="Times New Roman" w:eastAsia="Times New Roman" w:hAnsi="Times New Roman"/>
          <w:spacing w:val="51"/>
          <w:szCs w:val="24"/>
        </w:rPr>
        <w:t xml:space="preserve"> </w:t>
      </w:r>
      <w:r w:rsidRPr="00D904BA">
        <w:rPr>
          <w:rFonts w:ascii="Times New Roman" w:eastAsia="Times New Roman" w:hAnsi="Times New Roman"/>
          <w:szCs w:val="24"/>
        </w:rPr>
        <w:t>the</w:t>
      </w:r>
      <w:r w:rsidRPr="00D904BA">
        <w:rPr>
          <w:rFonts w:ascii="Times New Roman" w:eastAsia="Times New Roman" w:hAnsi="Times New Roman"/>
          <w:spacing w:val="52"/>
          <w:szCs w:val="24"/>
        </w:rPr>
        <w:t xml:space="preserve"> </w:t>
      </w:r>
      <w:r w:rsidRPr="00D904BA">
        <w:rPr>
          <w:rFonts w:ascii="Times New Roman" w:eastAsia="Times New Roman" w:hAnsi="Times New Roman"/>
          <w:spacing w:val="-1"/>
          <w:szCs w:val="24"/>
        </w:rPr>
        <w:t>subject</w:t>
      </w:r>
      <w:r w:rsidRPr="00D904BA">
        <w:rPr>
          <w:rFonts w:ascii="Times New Roman" w:eastAsia="Times New Roman" w:hAnsi="Times New Roman"/>
          <w:spacing w:val="52"/>
          <w:szCs w:val="24"/>
        </w:rPr>
        <w:t xml:space="preserve"> </w:t>
      </w:r>
      <w:r w:rsidRPr="00D904BA">
        <w:rPr>
          <w:rFonts w:ascii="Times New Roman" w:eastAsia="Times New Roman" w:hAnsi="Times New Roman"/>
          <w:spacing w:val="-1"/>
          <w:szCs w:val="24"/>
        </w:rPr>
        <w:t>site</w:t>
      </w:r>
      <w:r w:rsidRPr="00D904BA">
        <w:rPr>
          <w:rFonts w:ascii="Times New Roman" w:eastAsia="Times New Roman" w:hAnsi="Times New Roman"/>
          <w:spacing w:val="48"/>
          <w:szCs w:val="24"/>
        </w:rPr>
        <w:t xml:space="preserve"> </w:t>
      </w:r>
      <w:r w:rsidRPr="00D904BA">
        <w:rPr>
          <w:rFonts w:ascii="Times New Roman" w:eastAsia="Times New Roman" w:hAnsi="Times New Roman"/>
          <w:szCs w:val="24"/>
        </w:rPr>
        <w:t>including</w:t>
      </w:r>
      <w:r w:rsidRPr="00D904BA">
        <w:rPr>
          <w:rFonts w:ascii="Times New Roman" w:eastAsia="Times New Roman" w:hAnsi="Times New Roman"/>
          <w:spacing w:val="1"/>
          <w:szCs w:val="24"/>
        </w:rPr>
        <w:t xml:space="preserve"> </w:t>
      </w:r>
      <w:r w:rsidRPr="00D904BA">
        <w:rPr>
          <w:rFonts w:ascii="Times New Roman" w:eastAsia="Times New Roman" w:hAnsi="Times New Roman"/>
          <w:szCs w:val="24"/>
        </w:rPr>
        <w:t>Schools, Grocery stores, Pharmacies, Bus stops, Public Parks, Hospitals or Urgent Care Centers, Daycares, Libraries, Banks, Public Recreational Facilities, Police or Fire Stations, and Gyms or Health Clubs.</w:t>
      </w:r>
    </w:p>
    <w:bookmarkEnd w:id="84"/>
    <w:p w14:paraId="675882CA" w14:textId="49A998FC" w:rsidR="00C75A47" w:rsidRPr="00D1034B" w:rsidRDefault="004C07D0" w:rsidP="00D1034B">
      <w:pPr>
        <w:rPr>
          <w:rStyle w:val="IntenseReference"/>
          <w:rFonts w:ascii="Times New Roman" w:hAnsi="Times New Roman"/>
          <w:smallCaps w:val="0"/>
          <w:spacing w:val="0"/>
          <w:szCs w:val="24"/>
          <w:u w:val="none"/>
        </w:rPr>
      </w:pPr>
      <w:r w:rsidRPr="00836F9D">
        <w:rPr>
          <w:rFonts w:ascii="Times New Roman" w:hAnsi="Times New Roman"/>
          <w:szCs w:val="24"/>
        </w:rPr>
        <w:br w:type="page"/>
      </w:r>
      <w:bookmarkEnd w:id="56"/>
    </w:p>
    <w:p w14:paraId="1B0359BE" w14:textId="77777777" w:rsidR="00F7797A" w:rsidRPr="00F7797A" w:rsidRDefault="00F7797A" w:rsidP="00F7797A">
      <w:pPr>
        <w:keepNext/>
        <w:jc w:val="center"/>
        <w:outlineLvl w:val="0"/>
        <w:rPr>
          <w:rFonts w:ascii="Times New Roman" w:eastAsia="Times New Roman" w:hAnsi="Times New Roman"/>
          <w:b/>
          <w:kern w:val="28"/>
          <w:sz w:val="32"/>
          <w:szCs w:val="32"/>
        </w:rPr>
      </w:pPr>
      <w:bookmarkStart w:id="85" w:name="_Toc147220045"/>
      <w:bookmarkStart w:id="86" w:name="_Toc181111527"/>
      <w:r w:rsidRPr="00F7797A">
        <w:rPr>
          <w:rFonts w:ascii="Times New Roman" w:eastAsia="Times New Roman" w:hAnsi="Times New Roman"/>
          <w:b/>
          <w:kern w:val="28"/>
          <w:sz w:val="32"/>
          <w:szCs w:val="32"/>
        </w:rPr>
        <w:lastRenderedPageBreak/>
        <w:t>Attachment C – Program Underwriting Standards</w:t>
      </w:r>
      <w:bookmarkEnd w:id="85"/>
      <w:bookmarkEnd w:id="86"/>
    </w:p>
    <w:p w14:paraId="6A96804C" w14:textId="77777777" w:rsidR="00F7797A" w:rsidRPr="00F7797A" w:rsidRDefault="00F7797A" w:rsidP="00F7797A">
      <w:pPr>
        <w:tabs>
          <w:tab w:val="left" w:pos="0"/>
        </w:tabs>
        <w:rPr>
          <w:rFonts w:ascii="Times New Roman" w:eastAsia="Times New Roman" w:hAnsi="Times New Roman"/>
          <w:b/>
          <w:sz w:val="28"/>
          <w:szCs w:val="28"/>
          <w:u w:val="single"/>
        </w:rPr>
      </w:pPr>
      <w:r w:rsidRPr="00F7797A">
        <w:rPr>
          <w:rFonts w:ascii="Times New Roman" w:eastAsia="Times New Roman" w:hAnsi="Times New Roman"/>
          <w:b/>
          <w:sz w:val="28"/>
          <w:szCs w:val="28"/>
          <w:highlight w:val="lightGray"/>
          <w:u w:val="single"/>
        </w:rPr>
        <w:t>Failure to meet any of these requirements is a Failed Threshold item.</w:t>
      </w:r>
    </w:p>
    <w:p w14:paraId="2AC4DF3E" w14:textId="77777777" w:rsidR="00F7797A" w:rsidRPr="00F7797A" w:rsidRDefault="00F7797A" w:rsidP="00F7797A">
      <w:pPr>
        <w:tabs>
          <w:tab w:val="left" w:pos="0"/>
        </w:tabs>
        <w:rPr>
          <w:rFonts w:ascii="Times New Roman" w:eastAsia="Times New Roman" w:hAnsi="Times New Roman"/>
          <w:b/>
          <w:snapToGrid w:val="0"/>
          <w:szCs w:val="24"/>
        </w:rPr>
      </w:pPr>
    </w:p>
    <w:p w14:paraId="5DB51C1F" w14:textId="77777777" w:rsidR="00F7797A" w:rsidRPr="00F7797A" w:rsidRDefault="00F7797A" w:rsidP="00F7797A">
      <w:pPr>
        <w:tabs>
          <w:tab w:val="left" w:pos="0"/>
        </w:tabs>
        <w:rPr>
          <w:rFonts w:ascii="Times New Roman" w:eastAsia="Times New Roman" w:hAnsi="Times New Roman"/>
          <w:szCs w:val="20"/>
        </w:rPr>
      </w:pPr>
      <w:r w:rsidRPr="00F7797A">
        <w:rPr>
          <w:rFonts w:ascii="Times New Roman" w:eastAsia="Times New Roman" w:hAnsi="Times New Roman"/>
          <w:szCs w:val="20"/>
        </w:rPr>
        <w:t>If a lender, syndicator, or other program has more stringent requirements for any of these criteria, those must be satisfied as well OHFA’s requirements. Documentation from the source must be provided at the time of Application.</w:t>
      </w:r>
    </w:p>
    <w:p w14:paraId="0804BFDC" w14:textId="77777777" w:rsidR="00F7797A" w:rsidRPr="00F7797A" w:rsidRDefault="00F7797A" w:rsidP="00F7797A">
      <w:pPr>
        <w:tabs>
          <w:tab w:val="left" w:pos="0"/>
        </w:tabs>
        <w:rPr>
          <w:rFonts w:ascii="Times New Roman" w:eastAsia="Times New Roman" w:hAnsi="Times New Roman"/>
          <w:b/>
          <w:snapToGrid w:val="0"/>
          <w:szCs w:val="24"/>
        </w:rPr>
      </w:pPr>
    </w:p>
    <w:p w14:paraId="3941124B" w14:textId="77777777" w:rsidR="00F7797A" w:rsidRPr="00F7797A" w:rsidRDefault="00F7797A" w:rsidP="00F7797A">
      <w:pPr>
        <w:tabs>
          <w:tab w:val="left" w:pos="0"/>
        </w:tabs>
        <w:rPr>
          <w:rFonts w:ascii="Times New Roman" w:eastAsia="Times New Roman" w:hAnsi="Times New Roman"/>
          <w:b/>
          <w:szCs w:val="24"/>
          <w:u w:val="single"/>
        </w:rPr>
      </w:pPr>
      <w:r w:rsidRPr="00F7797A">
        <w:rPr>
          <w:rFonts w:ascii="Times New Roman" w:eastAsia="Times New Roman" w:hAnsi="Times New Roman"/>
          <w:b/>
          <w:szCs w:val="24"/>
          <w:u w:val="single"/>
        </w:rPr>
        <w:t>Amount of credits</w:t>
      </w:r>
    </w:p>
    <w:p w14:paraId="1067AA01" w14:textId="77777777" w:rsidR="00F7797A" w:rsidRPr="00F7797A" w:rsidRDefault="00F7797A" w:rsidP="00F7797A">
      <w:pPr>
        <w:tabs>
          <w:tab w:val="left" w:pos="0"/>
        </w:tabs>
        <w:rPr>
          <w:rFonts w:ascii="Times New Roman" w:eastAsia="Times New Roman" w:hAnsi="Times New Roman"/>
          <w:szCs w:val="24"/>
          <w:u w:val="single"/>
        </w:rPr>
      </w:pPr>
      <w:r w:rsidRPr="00F7797A">
        <w:rPr>
          <w:rFonts w:ascii="Times New Roman" w:eastAsia="Times New Roman" w:hAnsi="Times New Roman"/>
          <w:szCs w:val="24"/>
        </w:rPr>
        <w:t xml:space="preserve">The amount of the Tax Credits requested cannot be increased after the Application has been submitted to OHFA.  </w:t>
      </w:r>
      <w:r w:rsidRPr="00F7797A">
        <w:rPr>
          <w:rFonts w:ascii="Times New Roman" w:eastAsia="Times New Roman" w:hAnsi="Times New Roman"/>
          <w:b/>
          <w:szCs w:val="24"/>
          <w:u w:val="single"/>
        </w:rPr>
        <w:t xml:space="preserve">After underwriting, the </w:t>
      </w:r>
      <w:proofErr w:type="gramStart"/>
      <w:r w:rsidRPr="00F7797A">
        <w:rPr>
          <w:rFonts w:ascii="Times New Roman" w:eastAsia="Times New Roman" w:hAnsi="Times New Roman"/>
          <w:b/>
          <w:szCs w:val="24"/>
          <w:u w:val="single"/>
        </w:rPr>
        <w:t>amount</w:t>
      </w:r>
      <w:proofErr w:type="gramEnd"/>
      <w:r w:rsidRPr="00F7797A">
        <w:rPr>
          <w:rFonts w:ascii="Times New Roman" w:eastAsia="Times New Roman" w:hAnsi="Times New Roman"/>
          <w:b/>
          <w:szCs w:val="24"/>
          <w:u w:val="single"/>
        </w:rPr>
        <w:t xml:space="preserve"> of Credits may be reduced.  Credits also may be reduced at Carryover and/or final if the underwriting supports a lower amount.</w:t>
      </w:r>
      <w:r w:rsidRPr="00F7797A">
        <w:rPr>
          <w:rFonts w:ascii="Times New Roman" w:eastAsia="Times New Roman" w:hAnsi="Times New Roman"/>
          <w:szCs w:val="24"/>
          <w:u w:val="single"/>
        </w:rPr>
        <w:t xml:space="preserve"> </w:t>
      </w:r>
    </w:p>
    <w:p w14:paraId="73F1AB45" w14:textId="77777777" w:rsidR="00F7797A" w:rsidRPr="00F7797A" w:rsidRDefault="00F7797A" w:rsidP="00F7797A">
      <w:pPr>
        <w:tabs>
          <w:tab w:val="left" w:pos="0"/>
        </w:tabs>
        <w:rPr>
          <w:rFonts w:ascii="Times New Roman" w:eastAsia="Times New Roman" w:hAnsi="Times New Roman"/>
          <w:szCs w:val="24"/>
          <w:u w:val="single"/>
        </w:rPr>
      </w:pPr>
    </w:p>
    <w:p w14:paraId="19447E24" w14:textId="77777777" w:rsidR="00F7797A" w:rsidRPr="00F7797A" w:rsidRDefault="00F7797A" w:rsidP="00F7797A">
      <w:pPr>
        <w:tabs>
          <w:tab w:val="left" w:pos="0"/>
        </w:tabs>
        <w:rPr>
          <w:rFonts w:ascii="Times New Roman" w:eastAsia="Times New Roman" w:hAnsi="Times New Roman"/>
          <w:szCs w:val="24"/>
        </w:rPr>
      </w:pPr>
      <w:r w:rsidRPr="00F7797A">
        <w:rPr>
          <w:rFonts w:ascii="Times New Roman" w:eastAsia="Times New Roman" w:hAnsi="Times New Roman"/>
          <w:szCs w:val="24"/>
        </w:rPr>
        <w:t>The applicable percentage for both the 4% and 9% rates have been permanently fixed.</w:t>
      </w:r>
    </w:p>
    <w:p w14:paraId="73A7D928" w14:textId="77777777" w:rsidR="00F7797A" w:rsidRPr="00F7797A" w:rsidRDefault="00F7797A" w:rsidP="00F7797A">
      <w:pPr>
        <w:jc w:val="left"/>
        <w:rPr>
          <w:rFonts w:ascii="Times New Roman" w:eastAsia="Times New Roman" w:hAnsi="Times New Roman"/>
          <w:b/>
          <w:snapToGrid w:val="0"/>
          <w:szCs w:val="24"/>
        </w:rPr>
      </w:pPr>
    </w:p>
    <w:p w14:paraId="0942C893" w14:textId="77777777" w:rsidR="00F7797A" w:rsidRPr="00F7797A" w:rsidRDefault="00F7797A" w:rsidP="00F7797A">
      <w:pPr>
        <w:ind w:left="720"/>
        <w:rPr>
          <w:rFonts w:ascii="Times New Roman" w:eastAsia="Times New Roman" w:hAnsi="Times New Roman"/>
          <w:snapToGrid w:val="0"/>
          <w:szCs w:val="24"/>
        </w:rPr>
      </w:pPr>
      <w:r w:rsidRPr="00F7797A">
        <w:rPr>
          <w:rFonts w:ascii="Times New Roman" w:eastAsia="Times New Roman" w:hAnsi="Times New Roman"/>
          <w:b/>
          <w:snapToGrid w:val="0"/>
          <w:szCs w:val="24"/>
          <w:u w:val="single"/>
        </w:rPr>
        <w:t>130% Boost</w:t>
      </w:r>
      <w:r w:rsidRPr="00F7797A">
        <w:rPr>
          <w:rFonts w:ascii="Times New Roman" w:eastAsia="Times New Roman" w:hAnsi="Times New Roman"/>
          <w:snapToGrid w:val="0"/>
          <w:szCs w:val="24"/>
        </w:rPr>
        <w:t xml:space="preserve"> -</w:t>
      </w:r>
      <w:r w:rsidRPr="00F7797A">
        <w:rPr>
          <w:rFonts w:ascii="Times New Roman" w:eastAsia="Times New Roman" w:hAnsi="Times New Roman"/>
          <w:szCs w:val="20"/>
        </w:rPr>
        <w:t xml:space="preserve">Developments located in a QCT, DDA, or Opportunity Zone are eligible for the 130% Eligible Basis increase (boost). </w:t>
      </w:r>
    </w:p>
    <w:p w14:paraId="62155863" w14:textId="77777777" w:rsidR="00F7797A" w:rsidRPr="00F7797A" w:rsidRDefault="00F7797A" w:rsidP="00F7797A">
      <w:pPr>
        <w:rPr>
          <w:rFonts w:ascii="Times New Roman" w:eastAsia="Times New Roman" w:hAnsi="Times New Roman"/>
          <w:szCs w:val="24"/>
        </w:rPr>
      </w:pPr>
    </w:p>
    <w:p w14:paraId="67ECB583" w14:textId="77777777" w:rsidR="00F7797A" w:rsidRPr="00F7797A" w:rsidRDefault="00F7797A" w:rsidP="00F7797A">
      <w:pPr>
        <w:ind w:left="720"/>
        <w:rPr>
          <w:rFonts w:ascii="Times New Roman" w:eastAsia="Times New Roman" w:hAnsi="Times New Roman"/>
          <w:szCs w:val="20"/>
        </w:rPr>
      </w:pPr>
      <w:r w:rsidRPr="00F7797A">
        <w:rPr>
          <w:rFonts w:ascii="Times New Roman" w:eastAsia="Times New Roman" w:hAnsi="Times New Roman"/>
          <w:b/>
          <w:snapToGrid w:val="0"/>
          <w:szCs w:val="24"/>
          <w:u w:val="single"/>
        </w:rPr>
        <w:t>120% Boost</w:t>
      </w:r>
      <w:r w:rsidRPr="00F7797A">
        <w:rPr>
          <w:rFonts w:ascii="Times New Roman" w:eastAsia="Times New Roman" w:hAnsi="Times New Roman"/>
          <w:snapToGrid w:val="0"/>
          <w:szCs w:val="24"/>
        </w:rPr>
        <w:t xml:space="preserve"> - </w:t>
      </w:r>
      <w:r w:rsidRPr="00F7797A">
        <w:rPr>
          <w:rFonts w:ascii="Times New Roman" w:eastAsia="Times New Roman" w:hAnsi="Times New Roman"/>
          <w:szCs w:val="20"/>
        </w:rPr>
        <w:t xml:space="preserve">Developments not located in a QCT or DDA may be eligible for the 120% general financial adjustment Eligible Basis (boost) by requesting and showing a financial need for the boost.  </w:t>
      </w:r>
    </w:p>
    <w:p w14:paraId="7EFC63D6" w14:textId="77777777" w:rsidR="00F7797A" w:rsidRPr="00F7797A" w:rsidRDefault="00F7797A" w:rsidP="00F7797A">
      <w:pPr>
        <w:ind w:left="720"/>
        <w:rPr>
          <w:rFonts w:ascii="Times New Roman" w:eastAsia="Times New Roman" w:hAnsi="Times New Roman"/>
          <w:b/>
          <w:szCs w:val="20"/>
        </w:rPr>
      </w:pPr>
    </w:p>
    <w:p w14:paraId="338F159C" w14:textId="77777777" w:rsidR="00F7797A" w:rsidRPr="00F7797A" w:rsidRDefault="00F7797A" w:rsidP="00F7797A">
      <w:pPr>
        <w:ind w:left="720"/>
        <w:rPr>
          <w:rFonts w:ascii="Times New Roman" w:eastAsia="Times New Roman" w:hAnsi="Times New Roman"/>
          <w:szCs w:val="24"/>
        </w:rPr>
      </w:pPr>
      <w:r w:rsidRPr="00F7797A">
        <w:rPr>
          <w:rFonts w:ascii="Times New Roman" w:eastAsia="Times New Roman" w:hAnsi="Times New Roman"/>
          <w:szCs w:val="24"/>
        </w:rPr>
        <w:t>4% Applications can only qualify for QCT or DDA Eligible Basis increase unless otherwise allowed by the Internal Revenue Code or Federal law.</w:t>
      </w:r>
    </w:p>
    <w:p w14:paraId="133CC7BC" w14:textId="77777777" w:rsidR="00F7797A" w:rsidRPr="00F7797A" w:rsidRDefault="00F7797A" w:rsidP="00F7797A">
      <w:pPr>
        <w:ind w:left="720"/>
        <w:rPr>
          <w:rFonts w:ascii="Times New Roman" w:eastAsia="Times New Roman" w:hAnsi="Times New Roman"/>
          <w:szCs w:val="24"/>
        </w:rPr>
      </w:pPr>
    </w:p>
    <w:p w14:paraId="1DC72468" w14:textId="77777777" w:rsidR="00F7797A" w:rsidRPr="00F7797A" w:rsidRDefault="00F7797A" w:rsidP="00F7797A">
      <w:pPr>
        <w:ind w:left="720"/>
        <w:rPr>
          <w:rFonts w:ascii="Times New Roman" w:eastAsia="Times New Roman" w:hAnsi="Times New Roman"/>
          <w:szCs w:val="24"/>
        </w:rPr>
      </w:pPr>
      <w:r w:rsidRPr="00F7797A">
        <w:rPr>
          <w:rFonts w:ascii="Times New Roman" w:eastAsia="Times New Roman" w:hAnsi="Times New Roman"/>
          <w:szCs w:val="24"/>
        </w:rPr>
        <w:t xml:space="preserve">Per the United States Department of Housing and Urban Development (HUD): For 4% applications located in a QCT/DDA at the time of application submission, if the area where the proposed development is not on a subsequent list of QCTs or DDAs, then the multifamily bonds must be issued no later than the end of the 730-day period after the applicant submits a complete application to OHFA, and the submission is made before the effective date of the subsequent lists, provided that both the issuance of the bonds and the placement in service of the building occur after the application is submitted. </w:t>
      </w:r>
    </w:p>
    <w:p w14:paraId="7BCC6A97" w14:textId="77777777" w:rsidR="00F7797A" w:rsidRPr="00F7797A" w:rsidRDefault="00F7797A" w:rsidP="00F7797A">
      <w:pPr>
        <w:ind w:left="720"/>
        <w:rPr>
          <w:rFonts w:ascii="Times New Roman" w:eastAsia="Times New Roman" w:hAnsi="Times New Roman"/>
          <w:szCs w:val="24"/>
        </w:rPr>
      </w:pPr>
    </w:p>
    <w:p w14:paraId="6C2227A0" w14:textId="77777777" w:rsidR="00F7797A" w:rsidRPr="00F7797A" w:rsidRDefault="00F7797A" w:rsidP="00F7797A">
      <w:pPr>
        <w:ind w:left="720"/>
        <w:rPr>
          <w:rFonts w:ascii="Times New Roman" w:eastAsia="Times New Roman" w:hAnsi="Times New Roman"/>
          <w:szCs w:val="24"/>
        </w:rPr>
      </w:pPr>
      <w:r w:rsidRPr="00F7797A">
        <w:rPr>
          <w:rFonts w:ascii="Times New Roman" w:eastAsia="Times New Roman" w:hAnsi="Times New Roman"/>
          <w:szCs w:val="24"/>
        </w:rPr>
        <w:t xml:space="preserve">For this purpose, beginning in 2025, OHFA considers the complete application date to be either the date of submission of the Multifamily Bond Application or the date that the OHFA Board of Trustees Awards the 4% credits. </w:t>
      </w:r>
      <w:r w:rsidRPr="00F7797A">
        <w:rPr>
          <w:rFonts w:ascii="Times New Roman" w:eastAsia="Times New Roman" w:hAnsi="Times New Roman"/>
          <w:b/>
          <w:bCs/>
          <w:szCs w:val="24"/>
        </w:rPr>
        <w:t xml:space="preserve">If the applicant wishes for the date of the award of 4% credits to be the complete application date, then </w:t>
      </w:r>
      <w:proofErr w:type="gramStart"/>
      <w:r w:rsidRPr="00F7797A">
        <w:rPr>
          <w:rFonts w:ascii="Times New Roman" w:eastAsia="Times New Roman" w:hAnsi="Times New Roman"/>
          <w:b/>
          <w:bCs/>
          <w:szCs w:val="24"/>
        </w:rPr>
        <w:t>submittal of</w:t>
      </w:r>
      <w:proofErr w:type="gramEnd"/>
      <w:r w:rsidRPr="00F7797A">
        <w:rPr>
          <w:rFonts w:ascii="Times New Roman" w:eastAsia="Times New Roman" w:hAnsi="Times New Roman"/>
          <w:b/>
          <w:bCs/>
          <w:szCs w:val="24"/>
        </w:rPr>
        <w:t xml:space="preserve"> the Multifamily Bond Application is not required.</w:t>
      </w:r>
      <w:r w:rsidRPr="00F7797A">
        <w:rPr>
          <w:rFonts w:ascii="Times New Roman" w:eastAsia="Times New Roman" w:hAnsi="Times New Roman"/>
          <w:szCs w:val="24"/>
        </w:rPr>
        <w:t xml:space="preserve"> The Multifamily Bond Application can be found on OHFA’s website. If the awardee does not close on the bonds within the 730-day period described above, they will not be eligible for the 130% basis boost. </w:t>
      </w:r>
    </w:p>
    <w:p w14:paraId="7557203B" w14:textId="77777777" w:rsidR="00F7797A" w:rsidRPr="00F7797A" w:rsidRDefault="00F7797A" w:rsidP="00F7797A">
      <w:pPr>
        <w:ind w:left="720"/>
        <w:rPr>
          <w:rFonts w:ascii="Times New Roman" w:eastAsia="Times New Roman" w:hAnsi="Times New Roman"/>
          <w:szCs w:val="24"/>
        </w:rPr>
      </w:pPr>
      <w:r w:rsidRPr="00F7797A">
        <w:rPr>
          <w:rFonts w:ascii="Times New Roman" w:eastAsia="Times New Roman" w:hAnsi="Times New Roman"/>
          <w:szCs w:val="24"/>
        </w:rPr>
        <w:t xml:space="preserve"> </w:t>
      </w:r>
    </w:p>
    <w:p w14:paraId="2A7C620F" w14:textId="77777777" w:rsidR="00F7797A" w:rsidRPr="00F7797A" w:rsidRDefault="00F7797A" w:rsidP="00F7797A">
      <w:pPr>
        <w:rPr>
          <w:rFonts w:ascii="Times New Roman" w:eastAsia="Times New Roman" w:hAnsi="Times New Roman"/>
          <w:szCs w:val="24"/>
        </w:rPr>
      </w:pPr>
    </w:p>
    <w:p w14:paraId="00CA9F36" w14:textId="77777777" w:rsidR="00F7797A" w:rsidRPr="00F7797A" w:rsidRDefault="00F7797A" w:rsidP="00F7797A">
      <w:pPr>
        <w:rPr>
          <w:rFonts w:ascii="Times New Roman" w:eastAsia="Times New Roman" w:hAnsi="Times New Roman"/>
          <w:szCs w:val="24"/>
        </w:rPr>
      </w:pPr>
      <w:r w:rsidRPr="00F7797A">
        <w:rPr>
          <w:rFonts w:ascii="Times New Roman" w:eastAsia="Times New Roman" w:hAnsi="Times New Roman"/>
          <w:szCs w:val="24"/>
        </w:rPr>
        <w:t>The maximum amount of Tax Credits that will be awarded to any Development is $1,000,000.  These maximums apply to all Developments, including those that receive either the 130% or the 120% boost. (The maximum amount of Tax Credits that will be awarded in the Choice Neighborhoods Implementation Grant set-aside is $1,000,000.)</w:t>
      </w:r>
    </w:p>
    <w:p w14:paraId="784A9236" w14:textId="77777777" w:rsidR="00F7797A" w:rsidRPr="00F7797A" w:rsidRDefault="00F7797A" w:rsidP="00F7797A">
      <w:pPr>
        <w:rPr>
          <w:rFonts w:ascii="Times New Roman" w:eastAsia="Times New Roman" w:hAnsi="Times New Roman"/>
          <w:szCs w:val="24"/>
        </w:rPr>
      </w:pPr>
    </w:p>
    <w:p w14:paraId="5FD81947" w14:textId="77777777" w:rsidR="00F7797A" w:rsidRPr="00F7797A" w:rsidRDefault="00F7797A" w:rsidP="00F7797A">
      <w:pPr>
        <w:rPr>
          <w:rFonts w:ascii="Times New Roman" w:eastAsia="Times New Roman" w:hAnsi="Times New Roman"/>
          <w:szCs w:val="24"/>
        </w:rPr>
      </w:pPr>
      <w:r w:rsidRPr="00F7797A">
        <w:rPr>
          <w:rFonts w:ascii="Times New Roman" w:eastAsia="Times New Roman" w:hAnsi="Times New Roman"/>
          <w:szCs w:val="24"/>
        </w:rPr>
        <w:t>There is no maximum amount for 4% Applications.</w:t>
      </w:r>
    </w:p>
    <w:p w14:paraId="004EA152" w14:textId="77777777" w:rsidR="00F7797A" w:rsidRPr="00F7797A" w:rsidRDefault="00F7797A" w:rsidP="00F7797A">
      <w:pPr>
        <w:rPr>
          <w:rFonts w:ascii="Times New Roman" w:eastAsia="Times New Roman" w:hAnsi="Times New Roman"/>
          <w:szCs w:val="24"/>
        </w:rPr>
      </w:pPr>
    </w:p>
    <w:p w14:paraId="638F892C" w14:textId="77777777" w:rsidR="00F7797A" w:rsidRPr="00F7797A" w:rsidRDefault="00F7797A" w:rsidP="00F7797A">
      <w:pPr>
        <w:tabs>
          <w:tab w:val="left" w:pos="0"/>
        </w:tabs>
        <w:rPr>
          <w:rFonts w:ascii="Times New Roman" w:eastAsia="Times New Roman" w:hAnsi="Times New Roman"/>
          <w:b/>
          <w:sz w:val="28"/>
          <w:szCs w:val="28"/>
        </w:rPr>
      </w:pPr>
      <w:r w:rsidRPr="00F7797A">
        <w:rPr>
          <w:rFonts w:ascii="Times New Roman" w:eastAsia="Times New Roman" w:hAnsi="Times New Roman"/>
          <w:b/>
          <w:sz w:val="28"/>
          <w:szCs w:val="28"/>
        </w:rPr>
        <w:t>The maximum amount of Tax Credits will be based on the lesser of Gap or Eligible Basis Method of calculation.  However, the final Allocation could be less due to underwriting.</w:t>
      </w:r>
    </w:p>
    <w:p w14:paraId="148E5AA5" w14:textId="77777777" w:rsidR="00F7797A" w:rsidRPr="00F7797A" w:rsidRDefault="00F7797A" w:rsidP="00F7797A">
      <w:pPr>
        <w:tabs>
          <w:tab w:val="left" w:pos="0"/>
        </w:tabs>
        <w:rPr>
          <w:rFonts w:ascii="Times New Roman" w:eastAsia="Times New Roman" w:hAnsi="Times New Roman"/>
          <w:b/>
          <w:sz w:val="28"/>
          <w:szCs w:val="28"/>
        </w:rPr>
      </w:pPr>
    </w:p>
    <w:p w14:paraId="34381EE5" w14:textId="77777777" w:rsidR="00F7797A" w:rsidRPr="00F7797A" w:rsidRDefault="00F7797A" w:rsidP="00F7797A">
      <w:pPr>
        <w:tabs>
          <w:tab w:val="left" w:pos="0"/>
        </w:tabs>
        <w:jc w:val="left"/>
        <w:rPr>
          <w:rFonts w:ascii="Times New Roman" w:eastAsia="Times New Roman" w:hAnsi="Times New Roman"/>
          <w:snapToGrid w:val="0"/>
          <w:szCs w:val="20"/>
          <w:u w:val="single"/>
        </w:rPr>
      </w:pPr>
      <w:r w:rsidRPr="00F7797A">
        <w:rPr>
          <w:rFonts w:ascii="Times New Roman" w:eastAsia="Times New Roman" w:hAnsi="Times New Roman"/>
          <w:b/>
          <w:snapToGrid w:val="0"/>
          <w:szCs w:val="20"/>
          <w:u w:val="single"/>
        </w:rPr>
        <w:t>Cost Limits</w:t>
      </w:r>
    </w:p>
    <w:p w14:paraId="6805FE72" w14:textId="77777777" w:rsidR="00F7797A" w:rsidRPr="00F7797A" w:rsidRDefault="00F7797A" w:rsidP="00F7797A">
      <w:pPr>
        <w:rPr>
          <w:rFonts w:ascii="Times New Roman" w:eastAsia="Times New Roman" w:hAnsi="Times New Roman"/>
          <w:snapToGrid w:val="0"/>
          <w:szCs w:val="20"/>
        </w:rPr>
      </w:pPr>
      <w:r w:rsidRPr="00F7797A">
        <w:rPr>
          <w:rFonts w:ascii="Times New Roman" w:eastAsia="Times New Roman" w:hAnsi="Times New Roman"/>
          <w:snapToGrid w:val="0"/>
          <w:szCs w:val="20"/>
        </w:rPr>
        <w:t xml:space="preserve">OHFA encourages realistic costs for AHTC Developments, while encouraging </w:t>
      </w:r>
      <w:proofErr w:type="gramStart"/>
      <w:r w:rsidRPr="00F7797A">
        <w:rPr>
          <w:rFonts w:ascii="Times New Roman" w:eastAsia="Times New Roman" w:hAnsi="Times New Roman"/>
          <w:snapToGrid w:val="0"/>
          <w:szCs w:val="20"/>
        </w:rPr>
        <w:t>cost efficient</w:t>
      </w:r>
      <w:proofErr w:type="gramEnd"/>
      <w:r w:rsidRPr="00F7797A">
        <w:rPr>
          <w:rFonts w:ascii="Times New Roman" w:eastAsia="Times New Roman" w:hAnsi="Times New Roman"/>
          <w:snapToGrid w:val="0"/>
          <w:szCs w:val="20"/>
        </w:rPr>
        <w:t xml:space="preserve"> production and shall not give preference solely for lowest construction costs.  Developments that have high cost may be ineligible for a reservation. OHFA will use the HOME Program Maximum Per Unit Subsidy Limits currently in effect as the limit on total development costs per unit, based on bedroom size.</w:t>
      </w:r>
    </w:p>
    <w:p w14:paraId="48FF51A7" w14:textId="77777777" w:rsidR="00F7797A" w:rsidRPr="00F7797A" w:rsidRDefault="00F7797A" w:rsidP="00F7797A">
      <w:pPr>
        <w:rPr>
          <w:rFonts w:ascii="Times New Roman" w:eastAsia="Times New Roman" w:hAnsi="Times New Roman"/>
          <w:snapToGrid w:val="0"/>
          <w:szCs w:val="20"/>
        </w:rPr>
      </w:pPr>
    </w:p>
    <w:p w14:paraId="05EC3F46" w14:textId="77777777" w:rsidR="00F7797A" w:rsidRPr="00F7797A" w:rsidRDefault="00F7797A" w:rsidP="00F7797A">
      <w:pPr>
        <w:rPr>
          <w:rFonts w:ascii="Times New Roman" w:eastAsia="Times New Roman" w:hAnsi="Times New Roman"/>
          <w:snapToGrid w:val="0"/>
          <w:szCs w:val="20"/>
        </w:rPr>
      </w:pPr>
      <w:r w:rsidRPr="00F7797A">
        <w:rPr>
          <w:rFonts w:ascii="Times New Roman" w:eastAsia="Times New Roman" w:hAnsi="Times New Roman"/>
          <w:b/>
          <w:snapToGrid w:val="0"/>
          <w:szCs w:val="20"/>
        </w:rPr>
        <w:t xml:space="preserve">The ONLY exceptions to these limits will be for Historic Rehabilitations or proposed Developments that </w:t>
      </w:r>
      <w:proofErr w:type="gramStart"/>
      <w:r w:rsidRPr="00F7797A">
        <w:rPr>
          <w:rFonts w:ascii="Times New Roman" w:eastAsia="Times New Roman" w:hAnsi="Times New Roman"/>
          <w:b/>
          <w:snapToGrid w:val="0"/>
          <w:szCs w:val="20"/>
        </w:rPr>
        <w:t>are located in</w:t>
      </w:r>
      <w:proofErr w:type="gramEnd"/>
      <w:r w:rsidRPr="00F7797A">
        <w:rPr>
          <w:rFonts w:ascii="Times New Roman" w:eastAsia="Times New Roman" w:hAnsi="Times New Roman"/>
          <w:b/>
          <w:snapToGrid w:val="0"/>
          <w:szCs w:val="20"/>
        </w:rPr>
        <w:t xml:space="preserve"> a Federal Opportunity Zone.  </w:t>
      </w:r>
      <w:r w:rsidRPr="00F7797A">
        <w:rPr>
          <w:rFonts w:ascii="Times New Roman" w:eastAsia="Times New Roman" w:hAnsi="Times New Roman"/>
          <w:snapToGrid w:val="0"/>
          <w:szCs w:val="20"/>
        </w:rPr>
        <w:t>Applicants must demonstrate to OHFA’s satisfaction that the cost per unit is realistic.  OHFA Staff in their best judgment will determine the cost reasonableness.  In no case will the cost per unit of a Historic Rehabilitation or a proposed Development located in a Federal Opportunity Zone be allowed to exceed more than thirty percent (30%) of the current Maximum per Unit Subsidy currently in effect.</w:t>
      </w:r>
    </w:p>
    <w:p w14:paraId="53441E78" w14:textId="77777777" w:rsidR="00F7797A" w:rsidRPr="00F7797A" w:rsidRDefault="00F7797A" w:rsidP="00F7797A">
      <w:pPr>
        <w:rPr>
          <w:rFonts w:ascii="Times New Roman" w:eastAsia="Times New Roman" w:hAnsi="Times New Roman"/>
          <w:snapToGrid w:val="0"/>
          <w:szCs w:val="20"/>
        </w:rPr>
      </w:pPr>
    </w:p>
    <w:p w14:paraId="7751CAB7" w14:textId="77777777" w:rsidR="00F7797A" w:rsidRPr="00F7797A" w:rsidRDefault="00F7797A" w:rsidP="00F7797A">
      <w:pPr>
        <w:rPr>
          <w:rFonts w:ascii="Times New Roman" w:eastAsia="Times New Roman" w:hAnsi="Times New Roman"/>
          <w:szCs w:val="20"/>
        </w:rPr>
      </w:pPr>
      <w:r w:rsidRPr="00F7797A">
        <w:rPr>
          <w:rFonts w:ascii="Times New Roman" w:eastAsia="Times New Roman" w:hAnsi="Times New Roman"/>
          <w:szCs w:val="20"/>
        </w:rPr>
        <w:t xml:space="preserve">OHFA will Allocate only the amount of Credit necessary for financial feasibility of a Development and its viability as a qualified Low-Income Housing Development throughout the extended use period. </w:t>
      </w:r>
    </w:p>
    <w:p w14:paraId="17DAC89E" w14:textId="77777777" w:rsidR="00F7797A" w:rsidRPr="00F7797A" w:rsidRDefault="00F7797A" w:rsidP="00F7797A">
      <w:pPr>
        <w:rPr>
          <w:rFonts w:ascii="Times New Roman" w:eastAsia="Times New Roman" w:hAnsi="Times New Roman"/>
          <w:szCs w:val="20"/>
        </w:rPr>
      </w:pPr>
    </w:p>
    <w:p w14:paraId="3F4F0BDF" w14:textId="77777777" w:rsidR="00F7797A" w:rsidRPr="00F7797A" w:rsidRDefault="00F7797A" w:rsidP="00F7797A">
      <w:pPr>
        <w:rPr>
          <w:rFonts w:ascii="Times New Roman" w:eastAsia="Times New Roman" w:hAnsi="Times New Roman"/>
          <w:snapToGrid w:val="0"/>
          <w:szCs w:val="20"/>
        </w:rPr>
      </w:pPr>
      <w:r w:rsidRPr="00F7797A">
        <w:rPr>
          <w:rFonts w:ascii="Times New Roman" w:eastAsia="Times New Roman" w:hAnsi="Times New Roman"/>
          <w:szCs w:val="24"/>
        </w:rPr>
        <w:t xml:space="preserve">Cost per square foot will be considered as part of the feasibility analysis for all Applications.  Historic </w:t>
      </w:r>
      <w:r w:rsidRPr="00F7797A">
        <w:rPr>
          <w:rFonts w:ascii="Times New Roman" w:eastAsia="Times New Roman" w:hAnsi="Times New Roman"/>
          <w:snapToGrid w:val="0"/>
          <w:szCs w:val="20"/>
        </w:rPr>
        <w:t xml:space="preserve">Rehabilitations or proposed Developments located in a Federal Opportunity Zone are allowed to exceed no more than thirty percent (30%) of the current maximum per square foot in effect at the time of Application. </w:t>
      </w:r>
    </w:p>
    <w:p w14:paraId="568745DF" w14:textId="77777777" w:rsidR="00F7797A" w:rsidRPr="00F7797A" w:rsidRDefault="00F7797A" w:rsidP="00F7797A">
      <w:pPr>
        <w:rPr>
          <w:rFonts w:ascii="Times New Roman" w:eastAsia="Times New Roman" w:hAnsi="Times New Roman"/>
          <w:snapToGrid w:val="0"/>
          <w:szCs w:val="20"/>
        </w:rPr>
      </w:pPr>
    </w:p>
    <w:p w14:paraId="1E907061" w14:textId="77777777" w:rsidR="00F7797A" w:rsidRPr="00F7797A" w:rsidRDefault="00F7797A" w:rsidP="00F7797A">
      <w:pPr>
        <w:rPr>
          <w:rFonts w:ascii="Times New Roman" w:eastAsia="Times New Roman" w:hAnsi="Times New Roman"/>
          <w:szCs w:val="20"/>
        </w:rPr>
      </w:pPr>
      <w:r w:rsidRPr="00F7797A">
        <w:rPr>
          <w:rFonts w:ascii="Times New Roman" w:eastAsia="Times New Roman" w:hAnsi="Times New Roman"/>
          <w:b/>
          <w:szCs w:val="24"/>
        </w:rPr>
        <w:t xml:space="preserve">Costs per square </w:t>
      </w:r>
      <w:proofErr w:type="gramStart"/>
      <w:r w:rsidRPr="00F7797A">
        <w:rPr>
          <w:rFonts w:ascii="Times New Roman" w:eastAsia="Times New Roman" w:hAnsi="Times New Roman"/>
          <w:b/>
          <w:szCs w:val="24"/>
        </w:rPr>
        <w:t>foot</w:t>
      </w:r>
      <w:proofErr w:type="gramEnd"/>
      <w:r w:rsidRPr="00F7797A">
        <w:rPr>
          <w:rFonts w:ascii="Times New Roman" w:eastAsia="Times New Roman" w:hAnsi="Times New Roman"/>
          <w:b/>
          <w:szCs w:val="24"/>
        </w:rPr>
        <w:t xml:space="preserve"> over $250 will result in a Failed Threshold item, even if maximum per unit limits are not exceeded. This cost per square foot threshold limit will not include the cost of land. Exceptions apply for proposed Historic Rehabilitation and Federal Opportunity Zone Developments.</w:t>
      </w:r>
    </w:p>
    <w:p w14:paraId="2633F016" w14:textId="77777777" w:rsidR="00F7797A" w:rsidRPr="00F7797A" w:rsidRDefault="00F7797A" w:rsidP="00F7797A">
      <w:pPr>
        <w:rPr>
          <w:rFonts w:ascii="Times New Roman" w:eastAsia="Times New Roman" w:hAnsi="Times New Roman"/>
          <w:szCs w:val="20"/>
        </w:rPr>
      </w:pPr>
    </w:p>
    <w:p w14:paraId="318E5455" w14:textId="77777777" w:rsidR="00F7797A" w:rsidRPr="00F7797A" w:rsidRDefault="00F7797A" w:rsidP="00F7797A">
      <w:pPr>
        <w:tabs>
          <w:tab w:val="left" w:pos="0"/>
        </w:tabs>
        <w:jc w:val="left"/>
        <w:rPr>
          <w:rFonts w:ascii="Times New Roman" w:eastAsia="Times New Roman" w:hAnsi="Times New Roman"/>
          <w:snapToGrid w:val="0"/>
          <w:szCs w:val="20"/>
          <w:u w:val="single"/>
        </w:rPr>
      </w:pPr>
      <w:r w:rsidRPr="00F7797A">
        <w:rPr>
          <w:rFonts w:ascii="Times New Roman" w:eastAsia="Times New Roman" w:hAnsi="Times New Roman"/>
          <w:b/>
          <w:snapToGrid w:val="0"/>
          <w:szCs w:val="20"/>
          <w:u w:val="single"/>
        </w:rPr>
        <w:t>Minimum Rehabilitation Cost per Unit</w:t>
      </w:r>
    </w:p>
    <w:p w14:paraId="3C4620A3" w14:textId="77777777" w:rsidR="00F7797A" w:rsidRPr="00F7797A" w:rsidRDefault="00F7797A" w:rsidP="00F7797A">
      <w:pPr>
        <w:tabs>
          <w:tab w:val="left" w:pos="0"/>
        </w:tabs>
        <w:rPr>
          <w:rFonts w:ascii="Times New Roman" w:eastAsia="Times New Roman" w:hAnsi="Times New Roman"/>
          <w:snapToGrid w:val="0"/>
          <w:szCs w:val="20"/>
        </w:rPr>
      </w:pPr>
      <w:r w:rsidRPr="00F7797A">
        <w:rPr>
          <w:rFonts w:ascii="Times New Roman" w:eastAsia="Times New Roman" w:hAnsi="Times New Roman"/>
          <w:snapToGrid w:val="0"/>
          <w:szCs w:val="20"/>
        </w:rPr>
        <w:t xml:space="preserve">A minimum rehabilitation investment is required to </w:t>
      </w:r>
      <w:proofErr w:type="gramStart"/>
      <w:r w:rsidRPr="00F7797A">
        <w:rPr>
          <w:rFonts w:ascii="Times New Roman" w:eastAsia="Times New Roman" w:hAnsi="Times New Roman"/>
          <w:snapToGrid w:val="0"/>
          <w:szCs w:val="20"/>
        </w:rPr>
        <w:t>assure</w:t>
      </w:r>
      <w:proofErr w:type="gramEnd"/>
      <w:r w:rsidRPr="00F7797A">
        <w:rPr>
          <w:rFonts w:ascii="Times New Roman" w:eastAsia="Times New Roman" w:hAnsi="Times New Roman"/>
          <w:snapToGrid w:val="0"/>
          <w:szCs w:val="20"/>
        </w:rPr>
        <w:t xml:space="preserve"> meaningful, rather than simply cosmetic, substantial rehabilitation of properties.</w:t>
      </w:r>
      <w:r w:rsidRPr="00F7797A">
        <w:rPr>
          <w:rFonts w:ascii="Times New Roman" w:eastAsia="Times New Roman" w:hAnsi="Times New Roman"/>
          <w:b/>
          <w:snapToGrid w:val="0"/>
          <w:szCs w:val="20"/>
        </w:rPr>
        <w:tab/>
      </w:r>
      <w:r w:rsidRPr="00F7797A">
        <w:rPr>
          <w:rFonts w:ascii="Times New Roman" w:eastAsia="Times New Roman" w:hAnsi="Times New Roman"/>
          <w:snapToGrid w:val="0"/>
          <w:szCs w:val="20"/>
        </w:rPr>
        <w:t>A</w:t>
      </w:r>
      <w:r w:rsidRPr="00F7797A">
        <w:rPr>
          <w:rFonts w:ascii="Times New Roman" w:eastAsia="Times New Roman" w:hAnsi="Times New Roman"/>
          <w:b/>
          <w:snapToGrid w:val="0"/>
          <w:szCs w:val="20"/>
        </w:rPr>
        <w:t xml:space="preserve"> </w:t>
      </w:r>
      <w:r w:rsidRPr="00F7797A">
        <w:rPr>
          <w:rFonts w:ascii="Times New Roman" w:eastAsia="Times New Roman" w:hAnsi="Times New Roman"/>
          <w:snapToGrid w:val="0"/>
          <w:szCs w:val="20"/>
        </w:rPr>
        <w:t>threshold of no less than $30,000</w:t>
      </w:r>
      <w:r w:rsidRPr="00F7797A">
        <w:rPr>
          <w:rFonts w:ascii="Times New Roman" w:eastAsia="Times New Roman" w:hAnsi="Times New Roman"/>
          <w:snapToGrid w:val="0"/>
          <w:color w:val="999999"/>
          <w:szCs w:val="20"/>
        </w:rPr>
        <w:t xml:space="preserve"> </w:t>
      </w:r>
      <w:r w:rsidRPr="00F7797A">
        <w:rPr>
          <w:rFonts w:ascii="Times New Roman" w:eastAsia="Times New Roman" w:hAnsi="Times New Roman"/>
          <w:snapToGrid w:val="0"/>
          <w:szCs w:val="20"/>
        </w:rPr>
        <w:t>in hard costs</w:t>
      </w:r>
      <w:r w:rsidRPr="00F7797A">
        <w:rPr>
          <w:rFonts w:ascii="Times New Roman" w:eastAsia="Times New Roman" w:hAnsi="Times New Roman"/>
          <w:snapToGrid w:val="0"/>
          <w:color w:val="999999"/>
          <w:szCs w:val="20"/>
        </w:rPr>
        <w:t xml:space="preserve"> </w:t>
      </w:r>
      <w:r w:rsidRPr="00F7797A">
        <w:rPr>
          <w:rFonts w:ascii="Times New Roman" w:eastAsia="Times New Roman" w:hAnsi="Times New Roman"/>
          <w:snapToGrid w:val="0"/>
          <w:szCs w:val="20"/>
        </w:rPr>
        <w:t xml:space="preserve">per unit </w:t>
      </w:r>
      <w:r w:rsidRPr="00F7797A">
        <w:rPr>
          <w:rFonts w:ascii="Times New Roman" w:eastAsia="Times New Roman" w:hAnsi="Times New Roman"/>
          <w:spacing w:val="-3"/>
          <w:szCs w:val="24"/>
        </w:rPr>
        <w:t>or hard costs of at least twenty percent (20%) of Eligible Basis, whichever is greater.</w:t>
      </w:r>
      <w:r w:rsidRPr="00F7797A">
        <w:rPr>
          <w:rFonts w:ascii="Times New Roman" w:eastAsia="Times New Roman" w:hAnsi="Times New Roman"/>
          <w:snapToGrid w:val="0"/>
          <w:szCs w:val="20"/>
        </w:rPr>
        <w:t xml:space="preserve"> </w:t>
      </w:r>
      <w:r w:rsidRPr="00F7797A">
        <w:rPr>
          <w:rFonts w:ascii="Times New Roman" w:eastAsia="Times New Roman" w:hAnsi="Times New Roman"/>
          <w:b/>
          <w:snapToGrid w:val="0"/>
          <w:szCs w:val="20"/>
        </w:rPr>
        <w:tab/>
      </w:r>
    </w:p>
    <w:p w14:paraId="695EEC4C" w14:textId="77777777" w:rsidR="00F7797A" w:rsidRPr="00F7797A" w:rsidRDefault="00F7797A" w:rsidP="00F7797A">
      <w:pPr>
        <w:tabs>
          <w:tab w:val="left" w:pos="0"/>
        </w:tabs>
        <w:jc w:val="center"/>
        <w:rPr>
          <w:rFonts w:ascii="Times New Roman" w:eastAsia="Times New Roman" w:hAnsi="Times New Roman"/>
          <w:b/>
          <w:snapToGrid w:val="0"/>
          <w:szCs w:val="20"/>
          <w:u w:val="single"/>
        </w:rPr>
      </w:pPr>
    </w:p>
    <w:p w14:paraId="799C0CB4" w14:textId="77777777" w:rsidR="00F7797A" w:rsidRPr="00F7797A" w:rsidRDefault="00F7797A" w:rsidP="00F7797A">
      <w:pPr>
        <w:tabs>
          <w:tab w:val="left" w:pos="0"/>
        </w:tabs>
        <w:jc w:val="left"/>
        <w:rPr>
          <w:rFonts w:ascii="Times New Roman" w:eastAsia="Times New Roman" w:hAnsi="Times New Roman"/>
          <w:snapToGrid w:val="0"/>
          <w:sz w:val="22"/>
          <w:szCs w:val="20"/>
          <w:u w:val="single"/>
        </w:rPr>
      </w:pPr>
      <w:r w:rsidRPr="00F7797A">
        <w:rPr>
          <w:rFonts w:ascii="Times New Roman" w:eastAsia="Times New Roman" w:hAnsi="Times New Roman"/>
          <w:b/>
          <w:snapToGrid w:val="0"/>
          <w:szCs w:val="20"/>
          <w:u w:val="single"/>
        </w:rPr>
        <w:t>Appraisals in Acquisition/Substantial Rehabilitation Properties</w:t>
      </w:r>
    </w:p>
    <w:p w14:paraId="72A04136" w14:textId="77777777" w:rsidR="00F7797A" w:rsidRPr="00F7797A" w:rsidRDefault="00F7797A" w:rsidP="00F7797A">
      <w:pPr>
        <w:rPr>
          <w:rFonts w:ascii="Times New Roman" w:eastAsia="Times New Roman" w:hAnsi="Times New Roman"/>
          <w:snapToGrid w:val="0"/>
          <w:szCs w:val="24"/>
        </w:rPr>
      </w:pPr>
      <w:r w:rsidRPr="00F7797A">
        <w:rPr>
          <w:rFonts w:ascii="Times New Roman" w:eastAsia="Times New Roman" w:hAnsi="Times New Roman"/>
          <w:snapToGrid w:val="0"/>
          <w:szCs w:val="24"/>
        </w:rPr>
        <w:t>For acquisition/substantial rehabilitation properties, OHFA shall limit the acquisition price upon which Tax Credits are Allocated to the “as is” appraised value of the property.</w:t>
      </w:r>
    </w:p>
    <w:p w14:paraId="08F29D25" w14:textId="77777777" w:rsidR="00F7797A" w:rsidRPr="00F7797A" w:rsidRDefault="00F7797A" w:rsidP="00F7797A">
      <w:pPr>
        <w:jc w:val="left"/>
        <w:rPr>
          <w:rFonts w:ascii="Times New Roman" w:eastAsia="Times New Roman" w:hAnsi="Times New Roman"/>
          <w:b/>
          <w:szCs w:val="24"/>
          <w:u w:val="single"/>
        </w:rPr>
      </w:pPr>
    </w:p>
    <w:p w14:paraId="5E8356E7" w14:textId="77777777" w:rsidR="00F7797A" w:rsidRPr="00F7797A" w:rsidRDefault="00F7797A" w:rsidP="00F7797A">
      <w:pPr>
        <w:jc w:val="left"/>
        <w:rPr>
          <w:rFonts w:ascii="Times New Roman" w:eastAsia="Times New Roman" w:hAnsi="Times New Roman"/>
          <w:b/>
          <w:szCs w:val="24"/>
          <w:u w:val="single"/>
        </w:rPr>
      </w:pPr>
      <w:r w:rsidRPr="00F7797A">
        <w:rPr>
          <w:rFonts w:ascii="Times New Roman" w:eastAsia="Times New Roman" w:hAnsi="Times New Roman"/>
          <w:b/>
          <w:szCs w:val="24"/>
          <w:u w:val="single"/>
        </w:rPr>
        <w:t xml:space="preserve">Developer and Contractor Fee Limitations </w:t>
      </w:r>
    </w:p>
    <w:p w14:paraId="6FA9BA2D" w14:textId="77777777" w:rsidR="00F7797A" w:rsidRPr="00F7797A" w:rsidRDefault="00F7797A" w:rsidP="00F7797A">
      <w:pPr>
        <w:tabs>
          <w:tab w:val="left" w:pos="-1440"/>
          <w:tab w:val="left" w:pos="-720"/>
          <w:tab w:val="left" w:pos="0"/>
          <w:tab w:val="left" w:pos="270"/>
          <w:tab w:val="left" w:pos="36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szCs w:val="24"/>
        </w:rPr>
      </w:pPr>
      <w:r w:rsidRPr="00F7797A">
        <w:rPr>
          <w:rFonts w:ascii="Times New Roman" w:eastAsia="Times New Roman" w:hAnsi="Times New Roman"/>
          <w:szCs w:val="24"/>
        </w:rPr>
        <w:t>OHFA AHTC Chapter 36 Rules 330:36-4-2.1</w:t>
      </w:r>
      <w:r w:rsidRPr="00F7797A">
        <w:rPr>
          <w:rFonts w:ascii="Times New Roman" w:eastAsia="Times New Roman" w:hAnsi="Times New Roman"/>
          <w:szCs w:val="24"/>
        </w:rPr>
        <w:tab/>
      </w:r>
    </w:p>
    <w:p w14:paraId="5D583D84" w14:textId="77777777" w:rsidR="00F7797A" w:rsidRPr="00F7797A" w:rsidRDefault="00F7797A" w:rsidP="00F7797A">
      <w:pPr>
        <w:tabs>
          <w:tab w:val="left" w:pos="-1440"/>
          <w:tab w:val="left" w:pos="-720"/>
          <w:tab w:val="left" w:pos="0"/>
          <w:tab w:val="left" w:pos="270"/>
          <w:tab w:val="left" w:pos="36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szCs w:val="24"/>
        </w:rPr>
      </w:pPr>
      <w:r w:rsidRPr="00F7797A">
        <w:rPr>
          <w:rFonts w:ascii="Times New Roman" w:eastAsia="Times New Roman" w:hAnsi="Times New Roman"/>
          <w:szCs w:val="24"/>
        </w:rPr>
        <w:lastRenderedPageBreak/>
        <w:t xml:space="preserve">These are the maximum amount of fees allowed for costs and Eligible Basis.  Round down to avoid overages.  </w:t>
      </w:r>
    </w:p>
    <w:p w14:paraId="1D3CE3D2" w14:textId="77777777" w:rsidR="00F7797A" w:rsidRPr="00F7797A" w:rsidRDefault="00F7797A" w:rsidP="00F7797A">
      <w:pPr>
        <w:tabs>
          <w:tab w:val="left" w:pos="-1440"/>
          <w:tab w:val="left" w:pos="-720"/>
          <w:tab w:val="left" w:pos="0"/>
          <w:tab w:val="left" w:pos="270"/>
          <w:tab w:val="left" w:pos="36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szCs w:val="24"/>
        </w:rPr>
      </w:pPr>
    </w:p>
    <w:p w14:paraId="43FCB439" w14:textId="77777777" w:rsidR="00F7797A" w:rsidRPr="00F7797A" w:rsidRDefault="00F7797A" w:rsidP="00F7797A">
      <w:pPr>
        <w:jc w:val="left"/>
        <w:rPr>
          <w:rFonts w:ascii="Times New Roman" w:eastAsia="Times New Roman" w:hAnsi="Times New Roman"/>
          <w:szCs w:val="24"/>
        </w:rPr>
      </w:pPr>
      <w:r w:rsidRPr="00F7797A">
        <w:rPr>
          <w:rFonts w:ascii="Times New Roman" w:eastAsia="Times New Roman" w:hAnsi="Times New Roman"/>
          <w:b/>
          <w:bCs/>
          <w:szCs w:val="24"/>
        </w:rPr>
        <w:t xml:space="preserve"> </w:t>
      </w:r>
      <w:r w:rsidRPr="00F7797A">
        <w:rPr>
          <w:rFonts w:ascii="Times New Roman" w:eastAsia="Times New Roman" w:hAnsi="Times New Roman"/>
          <w:b/>
          <w:bCs/>
          <w:szCs w:val="24"/>
        </w:rPr>
        <w:tab/>
      </w:r>
      <w:r w:rsidRPr="00F7797A">
        <w:rPr>
          <w:rFonts w:ascii="Times New Roman" w:eastAsia="Times New Roman" w:hAnsi="Times New Roman"/>
          <w:b/>
          <w:bCs/>
          <w:szCs w:val="24"/>
          <w:u w:val="single"/>
        </w:rPr>
        <w:t>Developer Fees</w:t>
      </w:r>
      <w:r w:rsidRPr="00F7797A">
        <w:rPr>
          <w:rFonts w:ascii="Times New Roman" w:eastAsia="Times New Roman" w:hAnsi="Times New Roman"/>
          <w:b/>
          <w:szCs w:val="24"/>
        </w:rPr>
        <w:t xml:space="preserve"> </w:t>
      </w:r>
    </w:p>
    <w:p w14:paraId="509ACCBE" w14:textId="77777777" w:rsidR="00F7797A" w:rsidRPr="00F7797A" w:rsidRDefault="00F7797A" w:rsidP="00F779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720"/>
        <w:rPr>
          <w:rFonts w:ascii="Times New Roman" w:eastAsia="Times New Roman" w:hAnsi="Times New Roman"/>
          <w:szCs w:val="24"/>
        </w:rPr>
      </w:pPr>
      <w:r w:rsidRPr="00F7797A">
        <w:rPr>
          <w:rFonts w:ascii="Times New Roman" w:eastAsia="Times New Roman" w:hAnsi="Times New Roman"/>
          <w:szCs w:val="24"/>
        </w:rPr>
        <w:t xml:space="preserve"> For 9% Applicants, Developer Fees may not exceed fifteen percent (15%) of the Eligible Basis (before any boost) of the Qualified Low-Income Building(s), excluding the Developer Fees</w:t>
      </w:r>
    </w:p>
    <w:p w14:paraId="5DAD6D4A" w14:textId="77777777" w:rsidR="00F7797A" w:rsidRPr="00F7797A" w:rsidRDefault="00F7797A" w:rsidP="00F779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720"/>
        <w:rPr>
          <w:rFonts w:ascii="Times New Roman" w:eastAsia="Times New Roman" w:hAnsi="Times New Roman"/>
          <w:szCs w:val="24"/>
        </w:rPr>
      </w:pPr>
    </w:p>
    <w:p w14:paraId="614688AC" w14:textId="77777777" w:rsidR="00F7797A" w:rsidRPr="00F7797A" w:rsidRDefault="00F7797A" w:rsidP="00F779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720"/>
        <w:rPr>
          <w:rFonts w:ascii="Times New Roman" w:eastAsia="Times New Roman" w:hAnsi="Times New Roman"/>
          <w:szCs w:val="24"/>
        </w:rPr>
      </w:pPr>
      <w:r w:rsidRPr="00F7797A">
        <w:rPr>
          <w:rFonts w:ascii="Times New Roman" w:eastAsia="Times New Roman" w:hAnsi="Times New Roman"/>
          <w:szCs w:val="24"/>
        </w:rPr>
        <w:t>For 4% Applicants, Developer Fees may not exceed twenty percent (20%) of the Eligible Basis (before any boost) of the Qualified Low-Income Building(s), excluding the Developer Fees</w:t>
      </w:r>
    </w:p>
    <w:p w14:paraId="69F611B0" w14:textId="77777777" w:rsidR="00F7797A" w:rsidRPr="00F7797A" w:rsidRDefault="00F7797A" w:rsidP="00F779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720"/>
        <w:rPr>
          <w:rFonts w:ascii="Times New Roman" w:eastAsia="Times New Roman" w:hAnsi="Times New Roman"/>
          <w:szCs w:val="24"/>
          <w:u w:val="single"/>
        </w:rPr>
      </w:pPr>
    </w:p>
    <w:p w14:paraId="201179A9" w14:textId="77777777" w:rsidR="00F7797A" w:rsidRPr="00F7797A" w:rsidRDefault="00F7797A" w:rsidP="00F779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720"/>
        <w:rPr>
          <w:rFonts w:ascii="Times New Roman" w:eastAsia="Times New Roman" w:hAnsi="Times New Roman"/>
          <w:szCs w:val="24"/>
          <w:u w:val="single"/>
        </w:rPr>
      </w:pPr>
      <w:r w:rsidRPr="00F7797A">
        <w:rPr>
          <w:rFonts w:ascii="Times New Roman" w:eastAsia="Times New Roman" w:hAnsi="Times New Roman"/>
          <w:szCs w:val="24"/>
          <w:u w:val="single"/>
        </w:rPr>
        <w:t xml:space="preserve">For Acquisition and Rehabilitation, the Developer Fee must be </w:t>
      </w:r>
      <w:proofErr w:type="gramStart"/>
      <w:r w:rsidRPr="00F7797A">
        <w:rPr>
          <w:rFonts w:ascii="Times New Roman" w:eastAsia="Times New Roman" w:hAnsi="Times New Roman"/>
          <w:szCs w:val="24"/>
          <w:u w:val="single"/>
        </w:rPr>
        <w:t>prorated</w:t>
      </w:r>
      <w:proofErr w:type="gramEnd"/>
      <w:r w:rsidRPr="00F7797A">
        <w:rPr>
          <w:rFonts w:ascii="Times New Roman" w:eastAsia="Times New Roman" w:hAnsi="Times New Roman"/>
          <w:szCs w:val="24"/>
          <w:u w:val="single"/>
        </w:rPr>
        <w:t xml:space="preserve"> between the acquisition and the rehabilitation based upon the percentage of Eligible Basis represented by each.</w:t>
      </w:r>
    </w:p>
    <w:p w14:paraId="59751160" w14:textId="77777777" w:rsidR="00F7797A" w:rsidRPr="00F7797A" w:rsidRDefault="00F7797A" w:rsidP="00F779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720"/>
        <w:rPr>
          <w:rFonts w:ascii="Times New Roman" w:eastAsia="Times New Roman" w:hAnsi="Times New Roman"/>
          <w:b/>
          <w:szCs w:val="24"/>
        </w:rPr>
      </w:pPr>
    </w:p>
    <w:p w14:paraId="7B286690" w14:textId="77777777" w:rsidR="00F7797A" w:rsidRPr="00F7797A" w:rsidRDefault="00F7797A" w:rsidP="00F779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b/>
          <w:szCs w:val="24"/>
        </w:rPr>
      </w:pPr>
      <w:r w:rsidRPr="00F7797A">
        <w:rPr>
          <w:rFonts w:ascii="Times New Roman" w:eastAsia="Times New Roman" w:hAnsi="Times New Roman"/>
          <w:szCs w:val="24"/>
        </w:rPr>
        <w:tab/>
      </w:r>
      <w:r w:rsidRPr="00F7797A">
        <w:rPr>
          <w:rFonts w:ascii="Times New Roman" w:eastAsia="Times New Roman" w:hAnsi="Times New Roman"/>
          <w:szCs w:val="24"/>
        </w:rPr>
        <w:tab/>
        <w:t>A Large Development is more than sixty (60) units.</w:t>
      </w:r>
    </w:p>
    <w:p w14:paraId="57F3A895" w14:textId="77777777" w:rsidR="00F7797A" w:rsidRPr="00F7797A" w:rsidRDefault="00F7797A" w:rsidP="00F779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b/>
          <w:bCs/>
          <w:szCs w:val="24"/>
        </w:rPr>
      </w:pPr>
      <w:r w:rsidRPr="00F7797A">
        <w:rPr>
          <w:rFonts w:ascii="Times New Roman" w:eastAsia="Times New Roman" w:hAnsi="Times New Roman"/>
          <w:b/>
          <w:bCs/>
          <w:szCs w:val="24"/>
        </w:rPr>
        <w:tab/>
      </w:r>
      <w:r w:rsidRPr="00F7797A">
        <w:rPr>
          <w:rFonts w:ascii="Times New Roman" w:eastAsia="Times New Roman" w:hAnsi="Times New Roman"/>
          <w:b/>
          <w:bCs/>
          <w:szCs w:val="24"/>
        </w:rPr>
        <w:tab/>
      </w:r>
    </w:p>
    <w:p w14:paraId="39974926" w14:textId="77777777" w:rsidR="00F7797A" w:rsidRPr="00F7797A" w:rsidRDefault="00F7797A" w:rsidP="00F779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szCs w:val="24"/>
        </w:rPr>
      </w:pPr>
      <w:r w:rsidRPr="00F7797A">
        <w:rPr>
          <w:rFonts w:ascii="Times New Roman" w:eastAsia="Times New Roman" w:hAnsi="Times New Roman"/>
          <w:b/>
          <w:bCs/>
          <w:szCs w:val="24"/>
        </w:rPr>
        <w:tab/>
      </w:r>
      <w:r w:rsidRPr="00F7797A">
        <w:rPr>
          <w:rFonts w:ascii="Times New Roman" w:eastAsia="Times New Roman" w:hAnsi="Times New Roman"/>
          <w:b/>
          <w:bCs/>
          <w:szCs w:val="24"/>
        </w:rPr>
        <w:tab/>
      </w:r>
      <w:r w:rsidRPr="00F7797A">
        <w:rPr>
          <w:rFonts w:ascii="Times New Roman" w:eastAsia="Times New Roman" w:hAnsi="Times New Roman"/>
          <w:b/>
          <w:bCs/>
          <w:szCs w:val="24"/>
          <w:u w:val="single"/>
        </w:rPr>
        <w:t>Contractor Fees</w:t>
      </w:r>
      <w:r w:rsidRPr="00F7797A">
        <w:rPr>
          <w:rFonts w:ascii="Times New Roman" w:eastAsia="Times New Roman" w:hAnsi="Times New Roman"/>
          <w:b/>
          <w:szCs w:val="24"/>
        </w:rPr>
        <w:t xml:space="preserve"> </w:t>
      </w:r>
    </w:p>
    <w:p w14:paraId="7BDE1BA8" w14:textId="77777777" w:rsidR="00F7797A" w:rsidRPr="00F7797A" w:rsidRDefault="00F7797A" w:rsidP="00F7797A">
      <w:pPr>
        <w:ind w:left="720"/>
        <w:rPr>
          <w:rFonts w:ascii="Times New Roman" w:eastAsia="Times New Roman" w:hAnsi="Times New Roman"/>
          <w:szCs w:val="24"/>
        </w:rPr>
      </w:pPr>
      <w:r w:rsidRPr="00F7797A">
        <w:rPr>
          <w:rFonts w:ascii="Times New Roman" w:eastAsia="Times New Roman" w:hAnsi="Times New Roman"/>
          <w:b/>
          <w:szCs w:val="24"/>
        </w:rPr>
        <w:t xml:space="preserve">Small Developments. </w:t>
      </w:r>
      <w:r w:rsidRPr="00F7797A">
        <w:rPr>
          <w:rFonts w:ascii="Times New Roman" w:eastAsia="Times New Roman" w:hAnsi="Times New Roman"/>
          <w:szCs w:val="24"/>
        </w:rPr>
        <w:t xml:space="preserve">Contractor fees may not exceed sixteen percent (16%) of the Hard Construction Costs.  Contractor fees are further limited as follows: </w:t>
      </w:r>
    </w:p>
    <w:p w14:paraId="12D7E89B" w14:textId="77777777" w:rsidR="00F7797A" w:rsidRPr="00F7797A" w:rsidRDefault="00F7797A" w:rsidP="000E6726">
      <w:pPr>
        <w:numPr>
          <w:ilvl w:val="2"/>
          <w:numId w:val="18"/>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1872" w:hanging="144"/>
        <w:jc w:val="left"/>
        <w:rPr>
          <w:rFonts w:ascii="Times New Roman" w:eastAsia="Times New Roman" w:hAnsi="Times New Roman"/>
          <w:szCs w:val="24"/>
        </w:rPr>
      </w:pPr>
      <w:r w:rsidRPr="00F7797A">
        <w:rPr>
          <w:rFonts w:ascii="Times New Roman" w:eastAsia="Times New Roman" w:hAnsi="Times New Roman"/>
          <w:szCs w:val="24"/>
        </w:rPr>
        <w:t xml:space="preserve"> General requirements shall not exceed six percent (6%) of the Hard Construction   Costs. </w:t>
      </w:r>
    </w:p>
    <w:p w14:paraId="00033D6E" w14:textId="77777777" w:rsidR="00F7797A" w:rsidRPr="00F7797A" w:rsidRDefault="00F7797A" w:rsidP="000E6726">
      <w:pPr>
        <w:numPr>
          <w:ilvl w:val="2"/>
          <w:numId w:val="18"/>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1872" w:hanging="144"/>
        <w:jc w:val="left"/>
        <w:rPr>
          <w:rFonts w:ascii="Times New Roman" w:eastAsia="Times New Roman" w:hAnsi="Times New Roman"/>
          <w:szCs w:val="24"/>
        </w:rPr>
      </w:pPr>
      <w:r w:rsidRPr="00F7797A">
        <w:rPr>
          <w:rFonts w:ascii="Times New Roman" w:eastAsia="Times New Roman" w:hAnsi="Times New Roman"/>
          <w:szCs w:val="24"/>
        </w:rPr>
        <w:t xml:space="preserve"> General </w:t>
      </w:r>
      <w:proofErr w:type="gramStart"/>
      <w:r w:rsidRPr="00F7797A">
        <w:rPr>
          <w:rFonts w:ascii="Times New Roman" w:eastAsia="Times New Roman" w:hAnsi="Times New Roman"/>
          <w:szCs w:val="24"/>
        </w:rPr>
        <w:t>overhead</w:t>
      </w:r>
      <w:proofErr w:type="gramEnd"/>
      <w:r w:rsidRPr="00F7797A">
        <w:rPr>
          <w:rFonts w:ascii="Times New Roman" w:eastAsia="Times New Roman" w:hAnsi="Times New Roman"/>
          <w:szCs w:val="24"/>
        </w:rPr>
        <w:t xml:space="preserve"> shall not exceed two percent (2%) of the Hard Construction Costs. </w:t>
      </w:r>
    </w:p>
    <w:p w14:paraId="17586481" w14:textId="77777777" w:rsidR="00F7797A" w:rsidRPr="00F7797A" w:rsidRDefault="00F7797A" w:rsidP="000E6726">
      <w:pPr>
        <w:numPr>
          <w:ilvl w:val="2"/>
          <w:numId w:val="18"/>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1872" w:hanging="144"/>
        <w:jc w:val="left"/>
        <w:rPr>
          <w:rFonts w:ascii="Times New Roman" w:eastAsia="Times New Roman" w:hAnsi="Times New Roman"/>
          <w:szCs w:val="24"/>
        </w:rPr>
      </w:pPr>
      <w:r w:rsidRPr="00F7797A">
        <w:rPr>
          <w:rFonts w:ascii="Times New Roman" w:eastAsia="Times New Roman" w:hAnsi="Times New Roman"/>
          <w:szCs w:val="24"/>
        </w:rPr>
        <w:t xml:space="preserve"> </w:t>
      </w:r>
      <w:proofErr w:type="gramStart"/>
      <w:r w:rsidRPr="00F7797A">
        <w:rPr>
          <w:rFonts w:ascii="Times New Roman" w:eastAsia="Times New Roman" w:hAnsi="Times New Roman"/>
          <w:szCs w:val="24"/>
        </w:rPr>
        <w:t>Builders</w:t>
      </w:r>
      <w:proofErr w:type="gramEnd"/>
      <w:r w:rsidRPr="00F7797A">
        <w:rPr>
          <w:rFonts w:ascii="Times New Roman" w:eastAsia="Times New Roman" w:hAnsi="Times New Roman"/>
          <w:szCs w:val="24"/>
        </w:rPr>
        <w:t xml:space="preserve"> profit shall not exceed eight percent (8%) of the Hard Construction Costs. </w:t>
      </w:r>
    </w:p>
    <w:p w14:paraId="35145D8A" w14:textId="77777777" w:rsidR="00F7797A" w:rsidRPr="00F7797A" w:rsidRDefault="00F7797A" w:rsidP="00F7797A">
      <w:pPr>
        <w:ind w:left="720"/>
        <w:rPr>
          <w:rFonts w:ascii="Times New Roman" w:eastAsia="Times New Roman" w:hAnsi="Times New Roman"/>
          <w:szCs w:val="24"/>
        </w:rPr>
      </w:pPr>
      <w:r w:rsidRPr="00F7797A">
        <w:rPr>
          <w:rFonts w:ascii="Times New Roman" w:eastAsia="Times New Roman" w:hAnsi="Times New Roman"/>
          <w:b/>
          <w:szCs w:val="24"/>
        </w:rPr>
        <w:t xml:space="preserve">Large Developments. </w:t>
      </w:r>
      <w:r w:rsidRPr="00F7797A">
        <w:rPr>
          <w:rFonts w:ascii="Times New Roman" w:eastAsia="Times New Roman" w:hAnsi="Times New Roman"/>
          <w:szCs w:val="24"/>
        </w:rPr>
        <w:t xml:space="preserve">Contractor fees may not exceed fourteen percent (14%) of the Hard Construction Costs.  Contractor fees are further limited as follows: </w:t>
      </w:r>
    </w:p>
    <w:p w14:paraId="69555308" w14:textId="77777777" w:rsidR="00F7797A" w:rsidRPr="00F7797A" w:rsidRDefault="00F7797A" w:rsidP="000E6726">
      <w:pPr>
        <w:numPr>
          <w:ilvl w:val="0"/>
          <w:numId w:val="19"/>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1872" w:hanging="144"/>
        <w:jc w:val="left"/>
        <w:rPr>
          <w:rFonts w:ascii="Times New Roman" w:eastAsia="Times New Roman" w:hAnsi="Times New Roman"/>
          <w:szCs w:val="24"/>
        </w:rPr>
      </w:pPr>
      <w:r w:rsidRPr="00F7797A">
        <w:rPr>
          <w:rFonts w:ascii="Times New Roman" w:eastAsia="Times New Roman" w:hAnsi="Times New Roman"/>
          <w:szCs w:val="24"/>
        </w:rPr>
        <w:t xml:space="preserve"> General requirements shall not exceed six percent (6%) of the Hard Construction Costs. </w:t>
      </w:r>
    </w:p>
    <w:p w14:paraId="095F3E93" w14:textId="77777777" w:rsidR="00F7797A" w:rsidRPr="00F7797A" w:rsidRDefault="00F7797A" w:rsidP="000E6726">
      <w:pPr>
        <w:numPr>
          <w:ilvl w:val="0"/>
          <w:numId w:val="19"/>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1872" w:hanging="144"/>
        <w:jc w:val="left"/>
        <w:rPr>
          <w:rFonts w:ascii="Times New Roman" w:eastAsia="Times New Roman" w:hAnsi="Times New Roman"/>
          <w:szCs w:val="24"/>
        </w:rPr>
      </w:pPr>
      <w:r w:rsidRPr="00F7797A">
        <w:rPr>
          <w:rFonts w:ascii="Times New Roman" w:eastAsia="Times New Roman" w:hAnsi="Times New Roman"/>
          <w:szCs w:val="24"/>
        </w:rPr>
        <w:t xml:space="preserve"> General </w:t>
      </w:r>
      <w:proofErr w:type="gramStart"/>
      <w:r w:rsidRPr="00F7797A">
        <w:rPr>
          <w:rFonts w:ascii="Times New Roman" w:eastAsia="Times New Roman" w:hAnsi="Times New Roman"/>
          <w:szCs w:val="24"/>
        </w:rPr>
        <w:t>overhead</w:t>
      </w:r>
      <w:proofErr w:type="gramEnd"/>
      <w:r w:rsidRPr="00F7797A">
        <w:rPr>
          <w:rFonts w:ascii="Times New Roman" w:eastAsia="Times New Roman" w:hAnsi="Times New Roman"/>
          <w:szCs w:val="24"/>
        </w:rPr>
        <w:t xml:space="preserve"> shall not exceed two percent (2%) of the Hard Construction Costs. </w:t>
      </w:r>
    </w:p>
    <w:p w14:paraId="25F05556" w14:textId="77777777" w:rsidR="00F7797A" w:rsidRPr="00F7797A" w:rsidRDefault="00F7797A" w:rsidP="000E6726">
      <w:pPr>
        <w:numPr>
          <w:ilvl w:val="0"/>
          <w:numId w:val="19"/>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1872" w:hanging="144"/>
        <w:jc w:val="left"/>
        <w:rPr>
          <w:rFonts w:ascii="Times New Roman" w:eastAsia="Times New Roman" w:hAnsi="Times New Roman"/>
          <w:szCs w:val="24"/>
        </w:rPr>
      </w:pPr>
      <w:r w:rsidRPr="00F7797A">
        <w:rPr>
          <w:rFonts w:ascii="Times New Roman" w:eastAsia="Times New Roman" w:hAnsi="Times New Roman"/>
          <w:szCs w:val="24"/>
        </w:rPr>
        <w:t xml:space="preserve"> </w:t>
      </w:r>
      <w:proofErr w:type="gramStart"/>
      <w:r w:rsidRPr="00F7797A">
        <w:rPr>
          <w:rFonts w:ascii="Times New Roman" w:eastAsia="Times New Roman" w:hAnsi="Times New Roman"/>
          <w:szCs w:val="24"/>
        </w:rPr>
        <w:t>Builders</w:t>
      </w:r>
      <w:proofErr w:type="gramEnd"/>
      <w:r w:rsidRPr="00F7797A">
        <w:rPr>
          <w:rFonts w:ascii="Times New Roman" w:eastAsia="Times New Roman" w:hAnsi="Times New Roman"/>
          <w:szCs w:val="24"/>
        </w:rPr>
        <w:t xml:space="preserve"> profit shall not exceed six percent (6%) of the Hard Construction Costs. </w:t>
      </w:r>
    </w:p>
    <w:p w14:paraId="1006861B" w14:textId="77777777" w:rsidR="00F7797A" w:rsidRPr="00F7797A" w:rsidRDefault="00F7797A" w:rsidP="00F779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szCs w:val="24"/>
        </w:rPr>
      </w:pPr>
    </w:p>
    <w:p w14:paraId="655386AF" w14:textId="77777777" w:rsidR="00F7797A" w:rsidRPr="00F7797A" w:rsidRDefault="00F7797A" w:rsidP="00F779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szCs w:val="24"/>
        </w:rPr>
      </w:pPr>
      <w:r w:rsidRPr="00F7797A">
        <w:rPr>
          <w:rFonts w:ascii="Times New Roman" w:eastAsia="Times New Roman" w:hAnsi="Times New Roman"/>
          <w:b/>
          <w:szCs w:val="24"/>
          <w:u w:val="single"/>
        </w:rPr>
        <w:t>Hard Construction Costs</w:t>
      </w:r>
      <w:r w:rsidRPr="00F7797A">
        <w:rPr>
          <w:rFonts w:ascii="Times New Roman" w:eastAsia="Times New Roman" w:hAnsi="Times New Roman"/>
          <w:szCs w:val="24"/>
        </w:rPr>
        <w:t xml:space="preserve"> The following types of activities, but not limited to, earthwork, site work, on-site utilities, roads and walks, concretes, masonry, metals, carpentry (rough and finish), moisture protection, doors/windows/glass, insulation, roofing, sheet metal, drywall, tile work, acoustical, flooring, electrical, plumbing, elevators, blinds and shades, appliances, lawns and planting, fence, cabinets, carpets, heat &amp; ventilation, demolition and off-site.  A 5% construction contingency will be allowed for New Construction Developments and a 10% construction contingency will be allowed for Rehabilitation Developments. For purposes of the contingency calculation, hard costs will include only the following: any On Site Work, costs associated with News Structures or Rehabilitation from the Development Budget, Accessory Structures, Builder’s Permits &amp; Fees, and Furniture, Fixtures, and Equipment (FF&amp;E).  </w:t>
      </w:r>
    </w:p>
    <w:p w14:paraId="5062CF59" w14:textId="77777777" w:rsidR="00F7797A" w:rsidRPr="00F7797A" w:rsidRDefault="00F7797A" w:rsidP="00F779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szCs w:val="24"/>
        </w:rPr>
      </w:pPr>
    </w:p>
    <w:p w14:paraId="79B9791F" w14:textId="77777777" w:rsidR="00F7797A" w:rsidRPr="00F7797A" w:rsidRDefault="00F7797A" w:rsidP="00F779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b/>
          <w:szCs w:val="24"/>
          <w:u w:val="single"/>
        </w:rPr>
      </w:pPr>
      <w:r w:rsidRPr="00F7797A">
        <w:rPr>
          <w:rFonts w:ascii="Times New Roman" w:eastAsia="Times New Roman" w:hAnsi="Times New Roman"/>
          <w:b/>
          <w:szCs w:val="24"/>
          <w:u w:val="single"/>
        </w:rPr>
        <w:lastRenderedPageBreak/>
        <w:t xml:space="preserve">No other contingencies are allowed. Adjust the budget accordingly. </w:t>
      </w:r>
    </w:p>
    <w:p w14:paraId="5B689AC3" w14:textId="77777777" w:rsidR="00F7797A" w:rsidRPr="00F7797A" w:rsidRDefault="00F7797A" w:rsidP="00F7797A">
      <w:pPr>
        <w:tabs>
          <w:tab w:val="left" w:pos="-144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szCs w:val="24"/>
        </w:rPr>
      </w:pPr>
    </w:p>
    <w:p w14:paraId="57061875" w14:textId="77777777" w:rsidR="00F7797A" w:rsidRPr="00F7797A" w:rsidRDefault="00F7797A" w:rsidP="00F7797A">
      <w:pPr>
        <w:tabs>
          <w:tab w:val="left" w:pos="0"/>
        </w:tabs>
        <w:jc w:val="left"/>
        <w:rPr>
          <w:rFonts w:ascii="Times New Roman" w:eastAsia="Times New Roman" w:hAnsi="Times New Roman"/>
          <w:snapToGrid w:val="0"/>
          <w:szCs w:val="24"/>
          <w:u w:val="single"/>
        </w:rPr>
      </w:pPr>
      <w:proofErr w:type="gramStart"/>
      <w:r w:rsidRPr="00F7797A">
        <w:rPr>
          <w:rFonts w:ascii="Times New Roman" w:eastAsia="Times New Roman" w:hAnsi="Times New Roman"/>
          <w:b/>
          <w:snapToGrid w:val="0"/>
          <w:szCs w:val="24"/>
          <w:u w:val="single"/>
        </w:rPr>
        <w:t>Reserves</w:t>
      </w:r>
      <w:proofErr w:type="gramEnd"/>
    </w:p>
    <w:p w14:paraId="1FE536BE" w14:textId="77777777" w:rsidR="00F7797A" w:rsidRPr="00F7797A" w:rsidRDefault="00F7797A" w:rsidP="000E6726">
      <w:pPr>
        <w:numPr>
          <w:ilvl w:val="0"/>
          <w:numId w:val="20"/>
        </w:numPr>
        <w:tabs>
          <w:tab w:val="left" w:pos="0"/>
        </w:tabs>
        <w:jc w:val="left"/>
        <w:rPr>
          <w:rFonts w:ascii="Times New Roman" w:eastAsia="Times New Roman" w:hAnsi="Times New Roman"/>
          <w:strike/>
          <w:snapToGrid w:val="0"/>
          <w:szCs w:val="24"/>
        </w:rPr>
      </w:pPr>
      <w:r w:rsidRPr="00F7797A">
        <w:rPr>
          <w:rFonts w:ascii="Times New Roman" w:eastAsia="Times New Roman" w:hAnsi="Times New Roman"/>
          <w:snapToGrid w:val="0"/>
          <w:szCs w:val="24"/>
        </w:rPr>
        <w:t xml:space="preserve">Minimum total reserves must equal six (6) months of each:  </w:t>
      </w:r>
    </w:p>
    <w:p w14:paraId="3771E2A0" w14:textId="77777777" w:rsidR="00F7797A" w:rsidRPr="00F7797A" w:rsidRDefault="00F7797A" w:rsidP="000E6726">
      <w:pPr>
        <w:numPr>
          <w:ilvl w:val="0"/>
          <w:numId w:val="20"/>
        </w:numPr>
        <w:tabs>
          <w:tab w:val="left" w:pos="0"/>
        </w:tabs>
        <w:jc w:val="left"/>
        <w:rPr>
          <w:rFonts w:ascii="Times New Roman" w:eastAsia="Times New Roman" w:hAnsi="Times New Roman"/>
          <w:snapToGrid w:val="0"/>
          <w:szCs w:val="24"/>
        </w:rPr>
      </w:pPr>
      <w:r w:rsidRPr="00F7797A">
        <w:rPr>
          <w:rFonts w:ascii="Times New Roman" w:eastAsia="Times New Roman" w:hAnsi="Times New Roman"/>
          <w:snapToGrid w:val="0"/>
          <w:szCs w:val="24"/>
        </w:rPr>
        <w:t>Projected operating expenses,</w:t>
      </w:r>
    </w:p>
    <w:p w14:paraId="270FF888" w14:textId="77777777" w:rsidR="00F7797A" w:rsidRPr="00F7797A" w:rsidRDefault="00F7797A" w:rsidP="000E6726">
      <w:pPr>
        <w:numPr>
          <w:ilvl w:val="0"/>
          <w:numId w:val="20"/>
        </w:numPr>
        <w:tabs>
          <w:tab w:val="left" w:pos="0"/>
        </w:tabs>
        <w:jc w:val="left"/>
        <w:rPr>
          <w:rFonts w:ascii="Times New Roman" w:eastAsia="Times New Roman" w:hAnsi="Times New Roman"/>
          <w:snapToGrid w:val="0"/>
          <w:szCs w:val="24"/>
        </w:rPr>
      </w:pPr>
      <w:r w:rsidRPr="00F7797A">
        <w:rPr>
          <w:rFonts w:ascii="Times New Roman" w:eastAsia="Times New Roman" w:hAnsi="Times New Roman"/>
          <w:snapToGrid w:val="0"/>
          <w:szCs w:val="24"/>
        </w:rPr>
        <w:t>Debt service payments, and</w:t>
      </w:r>
    </w:p>
    <w:p w14:paraId="2ABE3C2B" w14:textId="77777777" w:rsidR="00F7797A" w:rsidRPr="00F7797A" w:rsidRDefault="00F7797A" w:rsidP="000E6726">
      <w:pPr>
        <w:numPr>
          <w:ilvl w:val="0"/>
          <w:numId w:val="20"/>
        </w:numPr>
        <w:tabs>
          <w:tab w:val="left" w:pos="0"/>
        </w:tabs>
        <w:jc w:val="left"/>
        <w:rPr>
          <w:rFonts w:ascii="Times New Roman" w:eastAsia="Times New Roman" w:hAnsi="Times New Roman"/>
          <w:snapToGrid w:val="0"/>
          <w:szCs w:val="24"/>
        </w:rPr>
      </w:pPr>
      <w:r w:rsidRPr="00F7797A">
        <w:rPr>
          <w:rFonts w:ascii="Times New Roman" w:eastAsia="Times New Roman" w:hAnsi="Times New Roman"/>
          <w:snapToGrid w:val="0"/>
          <w:szCs w:val="24"/>
        </w:rPr>
        <w:t>Replacement reserve payments.</w:t>
      </w:r>
    </w:p>
    <w:p w14:paraId="5F171164" w14:textId="77777777" w:rsidR="00F7797A" w:rsidRPr="00F7797A" w:rsidRDefault="00F7797A" w:rsidP="000E6726">
      <w:pPr>
        <w:numPr>
          <w:ilvl w:val="0"/>
          <w:numId w:val="20"/>
        </w:numPr>
        <w:tabs>
          <w:tab w:val="left" w:pos="0"/>
        </w:tabs>
        <w:jc w:val="left"/>
        <w:rPr>
          <w:rFonts w:ascii="Times New Roman" w:eastAsia="Times New Roman" w:hAnsi="Times New Roman"/>
          <w:snapToGrid w:val="0"/>
          <w:szCs w:val="24"/>
        </w:rPr>
      </w:pPr>
      <w:r w:rsidRPr="00F7797A">
        <w:rPr>
          <w:rFonts w:ascii="Times New Roman" w:eastAsia="Times New Roman" w:hAnsi="Times New Roman"/>
          <w:snapToGrid w:val="0"/>
          <w:szCs w:val="24"/>
        </w:rPr>
        <w:t>Maximum total reserves cannot equal more than one (1) year of each.</w:t>
      </w:r>
    </w:p>
    <w:p w14:paraId="13030604" w14:textId="77777777" w:rsidR="00F7797A" w:rsidRPr="00F7797A" w:rsidRDefault="00F7797A" w:rsidP="00F7797A">
      <w:pPr>
        <w:tabs>
          <w:tab w:val="left" w:pos="0"/>
        </w:tabs>
        <w:rPr>
          <w:rFonts w:ascii="Times New Roman" w:eastAsia="Times New Roman" w:hAnsi="Times New Roman"/>
          <w:snapToGrid w:val="0"/>
          <w:szCs w:val="24"/>
          <w:u w:val="single"/>
        </w:rPr>
      </w:pPr>
    </w:p>
    <w:p w14:paraId="760A9560" w14:textId="77777777" w:rsidR="00F7797A" w:rsidRPr="00F7797A" w:rsidRDefault="00F7797A" w:rsidP="00F7797A">
      <w:pPr>
        <w:tabs>
          <w:tab w:val="left" w:pos="0"/>
        </w:tabs>
        <w:rPr>
          <w:rFonts w:ascii="Times New Roman" w:eastAsia="Times New Roman" w:hAnsi="Times New Roman"/>
          <w:snapToGrid w:val="0"/>
          <w:szCs w:val="24"/>
        </w:rPr>
      </w:pPr>
      <w:r w:rsidRPr="00F7797A">
        <w:rPr>
          <w:rFonts w:ascii="Times New Roman" w:eastAsia="Times New Roman" w:hAnsi="Times New Roman"/>
          <w:snapToGrid w:val="0"/>
          <w:szCs w:val="24"/>
        </w:rPr>
        <w:t xml:space="preserve">In lieu of such reserves, Developer guarantees or letters of credit may be accepted, </w:t>
      </w:r>
      <w:proofErr w:type="gramStart"/>
      <w:r w:rsidRPr="00F7797A">
        <w:rPr>
          <w:rFonts w:ascii="Times New Roman" w:eastAsia="Times New Roman" w:hAnsi="Times New Roman"/>
          <w:snapToGrid w:val="0"/>
          <w:szCs w:val="24"/>
        </w:rPr>
        <w:t>taking into account</w:t>
      </w:r>
      <w:proofErr w:type="gramEnd"/>
      <w:r w:rsidRPr="00F7797A">
        <w:rPr>
          <w:rFonts w:ascii="Times New Roman" w:eastAsia="Times New Roman" w:hAnsi="Times New Roman"/>
          <w:snapToGrid w:val="0"/>
          <w:szCs w:val="24"/>
        </w:rPr>
        <w:t xml:space="preserve"> the Developer's demonstrated financial capacity and liquidity, its program record, and the number of other guarantees it has outstanding.  The guarantee for reserves only relates to the Development budget, not operating or DCR.</w:t>
      </w:r>
    </w:p>
    <w:p w14:paraId="0F11807C" w14:textId="77777777" w:rsidR="00F7797A" w:rsidRPr="00F7797A" w:rsidRDefault="00F7797A" w:rsidP="00F7797A">
      <w:pPr>
        <w:tabs>
          <w:tab w:val="left" w:pos="0"/>
        </w:tabs>
        <w:rPr>
          <w:rFonts w:ascii="Times New Roman" w:eastAsia="Times New Roman" w:hAnsi="Times New Roman"/>
          <w:snapToGrid w:val="0"/>
          <w:szCs w:val="24"/>
          <w:u w:val="single"/>
        </w:rPr>
      </w:pPr>
    </w:p>
    <w:p w14:paraId="2D7ACB39" w14:textId="77777777" w:rsidR="00F7797A" w:rsidRPr="00F7797A" w:rsidRDefault="00F7797A" w:rsidP="00F7797A">
      <w:pPr>
        <w:tabs>
          <w:tab w:val="left" w:pos="360"/>
        </w:tabs>
        <w:rPr>
          <w:rFonts w:ascii="Times New Roman" w:eastAsia="Times New Roman" w:hAnsi="Times New Roman"/>
          <w:snapToGrid w:val="0"/>
          <w:szCs w:val="24"/>
        </w:rPr>
      </w:pPr>
      <w:r w:rsidRPr="00F7797A">
        <w:rPr>
          <w:rFonts w:ascii="Times New Roman" w:eastAsia="Times New Roman" w:hAnsi="Times New Roman"/>
          <w:snapToGrid w:val="0"/>
          <w:szCs w:val="24"/>
        </w:rPr>
        <w:t xml:space="preserve">If the Applicant has reserves over the maximum allowed amount Staff will underwrite using the maximum allowed amount.  This may reduce the </w:t>
      </w:r>
      <w:proofErr w:type="gramStart"/>
      <w:r w:rsidRPr="00F7797A">
        <w:rPr>
          <w:rFonts w:ascii="Times New Roman" w:eastAsia="Times New Roman" w:hAnsi="Times New Roman"/>
          <w:snapToGrid w:val="0"/>
          <w:szCs w:val="24"/>
        </w:rPr>
        <w:t>amount</w:t>
      </w:r>
      <w:proofErr w:type="gramEnd"/>
      <w:r w:rsidRPr="00F7797A">
        <w:rPr>
          <w:rFonts w:ascii="Times New Roman" w:eastAsia="Times New Roman" w:hAnsi="Times New Roman"/>
          <w:snapToGrid w:val="0"/>
          <w:szCs w:val="24"/>
        </w:rPr>
        <w:t xml:space="preserve"> of Credits the Applicant is eligible for.  </w:t>
      </w:r>
    </w:p>
    <w:p w14:paraId="5AD309B2" w14:textId="77777777" w:rsidR="00F7797A" w:rsidRPr="00F7797A" w:rsidRDefault="00F7797A" w:rsidP="00F7797A">
      <w:pPr>
        <w:tabs>
          <w:tab w:val="left" w:pos="360"/>
        </w:tabs>
        <w:rPr>
          <w:rFonts w:ascii="Times New Roman" w:eastAsia="Times New Roman" w:hAnsi="Times New Roman"/>
          <w:snapToGrid w:val="0"/>
          <w:szCs w:val="24"/>
        </w:rPr>
      </w:pPr>
    </w:p>
    <w:p w14:paraId="6D27D025" w14:textId="77777777" w:rsidR="00F7797A" w:rsidRPr="00F7797A" w:rsidRDefault="00F7797A" w:rsidP="00F7797A">
      <w:pPr>
        <w:tabs>
          <w:tab w:val="left" w:pos="360"/>
        </w:tabs>
        <w:rPr>
          <w:rFonts w:ascii="Times New Roman" w:eastAsia="Times New Roman" w:hAnsi="Times New Roman"/>
          <w:snapToGrid w:val="0"/>
          <w:szCs w:val="24"/>
        </w:rPr>
      </w:pPr>
      <w:r w:rsidRPr="00F7797A">
        <w:rPr>
          <w:rFonts w:ascii="Times New Roman" w:eastAsia="Times New Roman" w:hAnsi="Times New Roman"/>
          <w:snapToGrid w:val="0"/>
          <w:szCs w:val="24"/>
        </w:rPr>
        <w:t xml:space="preserve">Minimum replacement reserves should equal $250 per unit annually for new construction and $300 for substantial rehabilitation Developments.  If there is </w:t>
      </w:r>
      <w:proofErr w:type="gramStart"/>
      <w:r w:rsidRPr="00F7797A">
        <w:rPr>
          <w:rFonts w:ascii="Times New Roman" w:eastAsia="Times New Roman" w:hAnsi="Times New Roman"/>
          <w:snapToGrid w:val="0"/>
          <w:szCs w:val="24"/>
        </w:rPr>
        <w:t>interest</w:t>
      </w:r>
      <w:proofErr w:type="gramEnd"/>
      <w:r w:rsidRPr="00F7797A">
        <w:rPr>
          <w:rFonts w:ascii="Times New Roman" w:eastAsia="Times New Roman" w:hAnsi="Times New Roman"/>
          <w:snapToGrid w:val="0"/>
          <w:szCs w:val="24"/>
        </w:rPr>
        <w:t xml:space="preserve"> income on </w:t>
      </w:r>
      <w:proofErr w:type="gramStart"/>
      <w:r w:rsidRPr="00F7797A">
        <w:rPr>
          <w:rFonts w:ascii="Times New Roman" w:eastAsia="Times New Roman" w:hAnsi="Times New Roman"/>
          <w:snapToGrid w:val="0"/>
          <w:szCs w:val="24"/>
        </w:rPr>
        <w:t>reserves</w:t>
      </w:r>
      <w:proofErr w:type="gramEnd"/>
      <w:r w:rsidRPr="00F7797A">
        <w:rPr>
          <w:rFonts w:ascii="Times New Roman" w:eastAsia="Times New Roman" w:hAnsi="Times New Roman"/>
          <w:snapToGrid w:val="0"/>
          <w:szCs w:val="24"/>
        </w:rPr>
        <w:t xml:space="preserve"> it must be clearly defined and separated from other income. </w:t>
      </w:r>
    </w:p>
    <w:p w14:paraId="2B691D85" w14:textId="77777777" w:rsidR="00F7797A" w:rsidRPr="00F7797A" w:rsidRDefault="00F7797A" w:rsidP="00F7797A">
      <w:pPr>
        <w:tabs>
          <w:tab w:val="left" w:pos="0"/>
        </w:tabs>
        <w:jc w:val="left"/>
        <w:rPr>
          <w:rFonts w:ascii="Times New Roman" w:eastAsia="Times New Roman" w:hAnsi="Times New Roman"/>
          <w:b/>
          <w:snapToGrid w:val="0"/>
          <w:szCs w:val="24"/>
          <w:u w:val="single"/>
        </w:rPr>
      </w:pPr>
    </w:p>
    <w:p w14:paraId="7A9E3760" w14:textId="77777777" w:rsidR="00F7797A" w:rsidRPr="00F7797A" w:rsidRDefault="00F7797A" w:rsidP="00F7797A">
      <w:pPr>
        <w:tabs>
          <w:tab w:val="left" w:pos="0"/>
        </w:tabs>
        <w:jc w:val="left"/>
        <w:rPr>
          <w:rFonts w:ascii="Times New Roman" w:eastAsia="Times New Roman" w:hAnsi="Times New Roman"/>
          <w:b/>
          <w:snapToGrid w:val="0"/>
          <w:szCs w:val="24"/>
          <w:u w:val="single"/>
        </w:rPr>
      </w:pPr>
      <w:r w:rsidRPr="00F7797A">
        <w:rPr>
          <w:rFonts w:ascii="Times New Roman" w:eastAsia="Times New Roman" w:hAnsi="Times New Roman"/>
          <w:b/>
          <w:snapToGrid w:val="0"/>
          <w:szCs w:val="24"/>
          <w:u w:val="single"/>
        </w:rPr>
        <w:t>Utilities</w:t>
      </w:r>
    </w:p>
    <w:p w14:paraId="22BF69B1" w14:textId="77777777" w:rsidR="00F7797A" w:rsidRPr="00F7797A" w:rsidRDefault="00F7797A" w:rsidP="00F7797A">
      <w:pPr>
        <w:rPr>
          <w:rFonts w:ascii="Times New Roman" w:eastAsia="Times New Roman" w:hAnsi="Times New Roman"/>
          <w:szCs w:val="24"/>
        </w:rPr>
      </w:pPr>
      <w:r w:rsidRPr="00F7797A">
        <w:rPr>
          <w:rFonts w:ascii="Times New Roman" w:eastAsia="Times New Roman" w:hAnsi="Times New Roman"/>
          <w:szCs w:val="24"/>
        </w:rPr>
        <w:t>Utility allowances are to be calculated by the Applicant. The utility allowance used must be</w:t>
      </w:r>
      <w:r w:rsidRPr="00F7797A">
        <w:rPr>
          <w:rFonts w:ascii="Times New Roman" w:eastAsia="Times New Roman" w:hAnsi="Times New Roman"/>
          <w:color w:val="FF0000"/>
          <w:szCs w:val="24"/>
        </w:rPr>
        <w:t xml:space="preserve"> </w:t>
      </w:r>
      <w:r w:rsidRPr="00F7797A">
        <w:rPr>
          <w:rFonts w:ascii="Times New Roman" w:eastAsia="Times New Roman" w:hAnsi="Times New Roman"/>
          <w:szCs w:val="24"/>
        </w:rPr>
        <w:t xml:space="preserve">appropriate for the type of unit. These allowances may be derived from only one of </w:t>
      </w:r>
      <w:proofErr w:type="gramStart"/>
      <w:r w:rsidRPr="00F7797A">
        <w:rPr>
          <w:rFonts w:ascii="Times New Roman" w:eastAsia="Times New Roman" w:hAnsi="Times New Roman"/>
          <w:szCs w:val="24"/>
        </w:rPr>
        <w:t>following</w:t>
      </w:r>
      <w:proofErr w:type="gramEnd"/>
      <w:r w:rsidRPr="00F7797A">
        <w:rPr>
          <w:rFonts w:ascii="Times New Roman" w:eastAsia="Times New Roman" w:hAnsi="Times New Roman"/>
          <w:szCs w:val="24"/>
        </w:rPr>
        <w:t xml:space="preserve"> sources: HUD Utility Schedule Model, Energy Consumption Model, a local service provider estimate (Notification is required to OHFA prior to using any of the three (3) preceding options), a local public housing authority, or OHFA’s utility charts, which can be found on OHFA’s website as Appendix B to the AHTC Compliance Manual.  </w:t>
      </w:r>
    </w:p>
    <w:p w14:paraId="2446830B" w14:textId="77777777" w:rsidR="00F7797A" w:rsidRPr="00F7797A" w:rsidRDefault="00F7797A" w:rsidP="00F7797A">
      <w:pPr>
        <w:rPr>
          <w:rFonts w:ascii="Times New Roman" w:eastAsia="Times New Roman" w:hAnsi="Times New Roman"/>
          <w:szCs w:val="24"/>
        </w:rPr>
      </w:pPr>
    </w:p>
    <w:p w14:paraId="401E0B5F" w14:textId="77777777" w:rsidR="00F7797A" w:rsidRPr="00F7797A" w:rsidRDefault="00F7797A" w:rsidP="00F7797A">
      <w:pPr>
        <w:rPr>
          <w:rFonts w:ascii="Times New Roman" w:eastAsia="Times New Roman" w:hAnsi="Times New Roman"/>
          <w:szCs w:val="24"/>
        </w:rPr>
      </w:pPr>
      <w:r w:rsidRPr="00F7797A">
        <w:rPr>
          <w:rFonts w:ascii="Times New Roman" w:eastAsia="Times New Roman" w:hAnsi="Times New Roman"/>
          <w:szCs w:val="24"/>
        </w:rPr>
        <w:t xml:space="preserve">Source Documentation of the utility allowance as well as the calculation must be included in the Application.  </w:t>
      </w:r>
    </w:p>
    <w:p w14:paraId="5BA71533" w14:textId="77777777" w:rsidR="00F7797A" w:rsidRPr="00F7797A" w:rsidRDefault="00F7797A" w:rsidP="00F7797A">
      <w:pPr>
        <w:rPr>
          <w:rFonts w:ascii="Times New Roman" w:eastAsia="Times New Roman" w:hAnsi="Times New Roman"/>
          <w:szCs w:val="24"/>
        </w:rPr>
      </w:pPr>
    </w:p>
    <w:p w14:paraId="33E52FA0" w14:textId="77777777" w:rsidR="00F7797A" w:rsidRPr="00F7797A" w:rsidRDefault="00F7797A" w:rsidP="00F7797A">
      <w:pPr>
        <w:rPr>
          <w:rFonts w:ascii="Times New Roman" w:eastAsia="Times New Roman" w:hAnsi="Times New Roman"/>
          <w:szCs w:val="24"/>
        </w:rPr>
      </w:pPr>
      <w:r w:rsidRPr="00F7797A">
        <w:rPr>
          <w:rFonts w:ascii="Times New Roman" w:eastAsia="Times New Roman" w:hAnsi="Times New Roman"/>
          <w:szCs w:val="24"/>
          <w:u w:val="single"/>
        </w:rPr>
        <w:t xml:space="preserve">If the property is receiving project based rental assistance support from HUD, RD, or other source, the Applicant must use the approved allowance.  If proposed utility allowances have not been approved by HUD, RD, or other funding source the Applicant must utilize the currently approved utility allowance.  For changes in allowances after the Placed-In-Service date, please contact compliance staff.  </w:t>
      </w:r>
    </w:p>
    <w:p w14:paraId="7A60EEC1" w14:textId="77777777" w:rsidR="00F7797A" w:rsidRPr="00F7797A" w:rsidRDefault="00F7797A" w:rsidP="00F7797A">
      <w:pPr>
        <w:tabs>
          <w:tab w:val="left" w:pos="360"/>
        </w:tabs>
        <w:rPr>
          <w:rFonts w:ascii="Times New Roman" w:eastAsia="Times New Roman" w:hAnsi="Times New Roman"/>
          <w:snapToGrid w:val="0"/>
          <w:szCs w:val="24"/>
        </w:rPr>
      </w:pPr>
    </w:p>
    <w:p w14:paraId="73B455F3" w14:textId="77777777" w:rsidR="00F7797A" w:rsidRPr="00F7797A" w:rsidRDefault="00F7797A" w:rsidP="00F7797A">
      <w:pPr>
        <w:tabs>
          <w:tab w:val="left" w:pos="0"/>
        </w:tabs>
        <w:jc w:val="left"/>
        <w:rPr>
          <w:rFonts w:ascii="Times New Roman" w:eastAsia="Times New Roman" w:hAnsi="Times New Roman"/>
          <w:b/>
          <w:snapToGrid w:val="0"/>
          <w:szCs w:val="24"/>
          <w:u w:val="single"/>
        </w:rPr>
      </w:pPr>
      <w:r w:rsidRPr="00F7797A">
        <w:rPr>
          <w:rFonts w:ascii="Times New Roman" w:eastAsia="Times New Roman" w:hAnsi="Times New Roman"/>
          <w:b/>
          <w:snapToGrid w:val="0"/>
          <w:szCs w:val="24"/>
          <w:u w:val="single"/>
        </w:rPr>
        <w:t>Rents</w:t>
      </w:r>
    </w:p>
    <w:p w14:paraId="68524496" w14:textId="77777777" w:rsidR="00F7797A" w:rsidRPr="00F7797A" w:rsidRDefault="00F7797A" w:rsidP="00F7797A">
      <w:pPr>
        <w:rPr>
          <w:rFonts w:ascii="Times New Roman" w:eastAsia="Times New Roman" w:hAnsi="Times New Roman"/>
          <w:szCs w:val="24"/>
          <w:u w:val="single"/>
        </w:rPr>
      </w:pPr>
      <w:r w:rsidRPr="00F7797A">
        <w:rPr>
          <w:rFonts w:ascii="Times New Roman" w:eastAsia="Times New Roman" w:hAnsi="Times New Roman"/>
          <w:szCs w:val="24"/>
        </w:rPr>
        <w:t xml:space="preserve">AHTC Developments often take advantage of multiple types of funding.  Applicants are advised that the maximum </w:t>
      </w:r>
      <w:proofErr w:type="gramStart"/>
      <w:r w:rsidRPr="00F7797A">
        <w:rPr>
          <w:rFonts w:ascii="Times New Roman" w:eastAsia="Times New Roman" w:hAnsi="Times New Roman"/>
          <w:szCs w:val="24"/>
        </w:rPr>
        <w:t>rents</w:t>
      </w:r>
      <w:proofErr w:type="gramEnd"/>
      <w:r w:rsidRPr="00F7797A">
        <w:rPr>
          <w:rFonts w:ascii="Times New Roman" w:eastAsia="Times New Roman" w:hAnsi="Times New Roman"/>
          <w:szCs w:val="24"/>
        </w:rPr>
        <w:t xml:space="preserve"> permitted will be based upon the most restrictive rent limits of the respective funding programs, </w:t>
      </w:r>
      <w:r w:rsidRPr="00F7797A">
        <w:rPr>
          <w:rFonts w:ascii="Times New Roman" w:eastAsia="Times New Roman" w:hAnsi="Times New Roman"/>
          <w:b/>
          <w:szCs w:val="24"/>
        </w:rPr>
        <w:t xml:space="preserve">regardless of the amount of the Gross Rent Floor established by the AHTC Program.   </w:t>
      </w:r>
      <w:r w:rsidRPr="00F7797A">
        <w:rPr>
          <w:rFonts w:ascii="Times New Roman" w:eastAsia="Times New Roman" w:hAnsi="Times New Roman"/>
          <w:szCs w:val="24"/>
          <w:u w:val="single"/>
        </w:rPr>
        <w:t xml:space="preserve">If the property is receiving project based rental assistance support from HUD, RD, or other source the Applicant must provide the approved rents and the number of units and bedroom size receiving assistance.  The Applicant must use the approved rents. The Applicant must also provide approved post-rehab rents for projects with HUD, RD, or other funding sources, if available.  If proposed rents have not been approved by HUD, RD, or other </w:t>
      </w:r>
      <w:r w:rsidRPr="00F7797A">
        <w:rPr>
          <w:rFonts w:ascii="Times New Roman" w:eastAsia="Times New Roman" w:hAnsi="Times New Roman"/>
          <w:szCs w:val="24"/>
          <w:u w:val="single"/>
        </w:rPr>
        <w:lastRenderedPageBreak/>
        <w:t>funding source the Applicant must utilize the currently approved rents.  Source documentation must be included in the Application.</w:t>
      </w:r>
    </w:p>
    <w:p w14:paraId="371E0B54" w14:textId="77777777" w:rsidR="00F7797A" w:rsidRPr="00F7797A" w:rsidRDefault="00F7797A" w:rsidP="00F7797A">
      <w:pPr>
        <w:rPr>
          <w:rFonts w:ascii="Times New Roman" w:eastAsia="Times New Roman" w:hAnsi="Times New Roman"/>
          <w:szCs w:val="24"/>
        </w:rPr>
      </w:pPr>
    </w:p>
    <w:p w14:paraId="16A57161" w14:textId="77777777" w:rsidR="00F7797A" w:rsidRPr="00F7797A" w:rsidRDefault="00F7797A" w:rsidP="00F7797A">
      <w:pPr>
        <w:rPr>
          <w:rFonts w:ascii="Times New Roman" w:eastAsia="Times New Roman" w:hAnsi="Times New Roman"/>
          <w:szCs w:val="24"/>
        </w:rPr>
      </w:pPr>
      <w:r w:rsidRPr="00F7797A">
        <w:rPr>
          <w:rFonts w:ascii="Times New Roman" w:eastAsia="Times New Roman" w:hAnsi="Times New Roman"/>
          <w:szCs w:val="24"/>
        </w:rPr>
        <w:t>If the Applicant is claiming “National Non-Metro” rents, appropriate documentation from the RD eligibility website must be provided.</w:t>
      </w:r>
    </w:p>
    <w:p w14:paraId="63FB643D" w14:textId="77777777" w:rsidR="00F7797A" w:rsidRPr="00F7797A" w:rsidRDefault="00F7797A" w:rsidP="00F7797A">
      <w:pPr>
        <w:rPr>
          <w:rFonts w:ascii="Times New Roman" w:eastAsia="Times New Roman" w:hAnsi="Times New Roman"/>
          <w:b/>
          <w:szCs w:val="24"/>
        </w:rPr>
      </w:pPr>
    </w:p>
    <w:p w14:paraId="3E41555F" w14:textId="77777777" w:rsidR="00F7797A" w:rsidRPr="00F7797A" w:rsidRDefault="00F7797A" w:rsidP="00F7797A">
      <w:pPr>
        <w:tabs>
          <w:tab w:val="left" w:pos="360"/>
        </w:tabs>
        <w:rPr>
          <w:rFonts w:ascii="Times New Roman" w:eastAsia="Times New Roman" w:hAnsi="Times New Roman"/>
          <w:b/>
          <w:snapToGrid w:val="0"/>
          <w:szCs w:val="24"/>
          <w:u w:val="single"/>
        </w:rPr>
      </w:pPr>
      <w:r w:rsidRPr="00F7797A">
        <w:rPr>
          <w:rFonts w:ascii="Times New Roman" w:eastAsia="Times New Roman" w:hAnsi="Times New Roman"/>
          <w:b/>
          <w:snapToGrid w:val="0"/>
          <w:szCs w:val="24"/>
          <w:u w:val="single"/>
        </w:rPr>
        <w:t>Operating Expenses</w:t>
      </w:r>
    </w:p>
    <w:p w14:paraId="6B74F5DA" w14:textId="77777777" w:rsidR="00F7797A" w:rsidRPr="00F7797A" w:rsidRDefault="00F7797A" w:rsidP="00F7797A">
      <w:pPr>
        <w:tabs>
          <w:tab w:val="left" w:pos="360"/>
        </w:tabs>
        <w:rPr>
          <w:rFonts w:ascii="Times New Roman" w:eastAsia="Times New Roman" w:hAnsi="Times New Roman"/>
          <w:szCs w:val="24"/>
        </w:rPr>
      </w:pPr>
      <w:r w:rsidRPr="00F7797A">
        <w:rPr>
          <w:rFonts w:ascii="Times New Roman" w:eastAsia="Times New Roman" w:hAnsi="Times New Roman"/>
          <w:szCs w:val="24"/>
        </w:rPr>
        <w:t xml:space="preserve">Some </w:t>
      </w:r>
      <w:proofErr w:type="gramStart"/>
      <w:r w:rsidRPr="00F7797A">
        <w:rPr>
          <w:rFonts w:ascii="Times New Roman" w:eastAsia="Times New Roman" w:hAnsi="Times New Roman"/>
          <w:szCs w:val="24"/>
        </w:rPr>
        <w:t>type</w:t>
      </w:r>
      <w:proofErr w:type="gramEnd"/>
      <w:r w:rsidRPr="00F7797A">
        <w:rPr>
          <w:rFonts w:ascii="Times New Roman" w:eastAsia="Times New Roman" w:hAnsi="Times New Roman"/>
          <w:szCs w:val="24"/>
        </w:rPr>
        <w:t xml:space="preserve"> of maintenance expenses must be shown.  Either maintenance salaries or an estimate for the cost of contracting out the work should be included.  </w:t>
      </w:r>
    </w:p>
    <w:p w14:paraId="01088BF5" w14:textId="77777777" w:rsidR="00F7797A" w:rsidRPr="00F7797A" w:rsidRDefault="00F7797A" w:rsidP="00F7797A">
      <w:pPr>
        <w:tabs>
          <w:tab w:val="left" w:pos="0"/>
        </w:tabs>
        <w:rPr>
          <w:rFonts w:ascii="Times New Roman" w:eastAsia="Times New Roman" w:hAnsi="Times New Roman"/>
          <w:snapToGrid w:val="0"/>
          <w:szCs w:val="24"/>
        </w:rPr>
      </w:pPr>
    </w:p>
    <w:p w14:paraId="3FEDEEE0" w14:textId="77777777" w:rsidR="00F7797A" w:rsidRPr="00F7797A" w:rsidRDefault="00F7797A" w:rsidP="00F7797A">
      <w:pPr>
        <w:jc w:val="left"/>
        <w:rPr>
          <w:rFonts w:ascii="Times New Roman" w:eastAsia="Times New Roman" w:hAnsi="Times New Roman"/>
          <w:b/>
          <w:szCs w:val="24"/>
          <w:u w:val="single"/>
        </w:rPr>
      </w:pPr>
      <w:r w:rsidRPr="00F7797A">
        <w:rPr>
          <w:rFonts w:ascii="Times New Roman" w:eastAsia="Times New Roman" w:hAnsi="Times New Roman"/>
          <w:b/>
          <w:szCs w:val="24"/>
          <w:u w:val="single"/>
        </w:rPr>
        <w:t>Debt Coverage Ratio</w:t>
      </w:r>
    </w:p>
    <w:p w14:paraId="25F1DC0C" w14:textId="77777777" w:rsidR="00F7797A" w:rsidRPr="00F7797A" w:rsidRDefault="00F7797A" w:rsidP="00F7797A">
      <w:pPr>
        <w:rPr>
          <w:rFonts w:ascii="Times New Roman" w:eastAsia="Times New Roman" w:hAnsi="Times New Roman"/>
          <w:szCs w:val="24"/>
        </w:rPr>
      </w:pPr>
      <w:r w:rsidRPr="00F7797A">
        <w:rPr>
          <w:rFonts w:ascii="Times New Roman" w:eastAsia="Times New Roman" w:hAnsi="Times New Roman"/>
          <w:szCs w:val="24"/>
        </w:rPr>
        <w:t xml:space="preserve">Debt service coverage is defined as the ratio of a property’s net operating income to debt service obligations.  Rental income, any subsidies, and reserve funds should be sufficient to cover the property’s debt and operating expenses over the period of Low-Income use.  DCR must meet all lender requirements as well.  A minimum debt service coverage ratio of </w:t>
      </w:r>
      <w:r w:rsidRPr="00F7797A">
        <w:rPr>
          <w:rFonts w:ascii="Times New Roman" w:eastAsia="Times New Roman" w:hAnsi="Times New Roman"/>
          <w:b/>
          <w:bCs/>
          <w:szCs w:val="24"/>
          <w:u w:val="single"/>
        </w:rPr>
        <w:t>1.20</w:t>
      </w:r>
      <w:r w:rsidRPr="00F7797A">
        <w:rPr>
          <w:rFonts w:ascii="Times New Roman" w:eastAsia="Times New Roman" w:hAnsi="Times New Roman"/>
          <w:szCs w:val="24"/>
        </w:rPr>
        <w:t xml:space="preserve"> is required for all debt financing which would foreseeably result in foreclosure if not repaid.  </w:t>
      </w:r>
      <w:r w:rsidRPr="00F7797A">
        <w:rPr>
          <w:rFonts w:ascii="Times New Roman" w:eastAsia="Times New Roman" w:hAnsi="Times New Roman"/>
          <w:szCs w:val="24"/>
          <w:u w:val="single"/>
        </w:rPr>
        <w:t xml:space="preserve">The debt coverage ratio must be maintained each year for 15 years. </w:t>
      </w:r>
      <w:r w:rsidRPr="00F7797A">
        <w:rPr>
          <w:rFonts w:ascii="Times New Roman" w:eastAsia="Times New Roman" w:hAnsi="Times New Roman"/>
          <w:szCs w:val="24"/>
        </w:rPr>
        <w:t xml:space="preserve"> The Excel worksheet has been modified to show four (4) decimals points, but no rounding shall be permitted.  </w:t>
      </w:r>
      <w:r w:rsidRPr="00F7797A">
        <w:rPr>
          <w:rFonts w:ascii="Times New Roman" w:eastAsia="Times New Roman" w:hAnsi="Times New Roman"/>
          <w:b/>
          <w:szCs w:val="24"/>
        </w:rPr>
        <w:t>At least 1.2000 is required for all years on the pro forma. For any Development receiving Federal Rental Assistance, a minimum debt service coverage ratio of 1.15 will be allowed.</w:t>
      </w:r>
    </w:p>
    <w:p w14:paraId="4A93810A" w14:textId="77777777" w:rsidR="00F7797A" w:rsidRPr="00F7797A" w:rsidRDefault="00F7797A" w:rsidP="00F7797A">
      <w:pPr>
        <w:rPr>
          <w:rFonts w:ascii="Times New Roman" w:eastAsia="Times New Roman" w:hAnsi="Times New Roman"/>
          <w:szCs w:val="24"/>
        </w:rPr>
      </w:pPr>
      <w:r w:rsidRPr="00F7797A">
        <w:rPr>
          <w:rFonts w:ascii="Times New Roman" w:eastAsia="Times New Roman" w:hAnsi="Times New Roman"/>
          <w:szCs w:val="24"/>
        </w:rPr>
        <w:t xml:space="preserve">  </w:t>
      </w:r>
    </w:p>
    <w:p w14:paraId="17CA3DD1" w14:textId="77777777" w:rsidR="00F7797A" w:rsidRPr="00F7797A" w:rsidRDefault="00F7797A" w:rsidP="00F7797A">
      <w:pPr>
        <w:tabs>
          <w:tab w:val="left" w:pos="0"/>
        </w:tabs>
        <w:jc w:val="left"/>
        <w:rPr>
          <w:rFonts w:ascii="Times New Roman" w:eastAsia="Times New Roman" w:hAnsi="Times New Roman"/>
          <w:snapToGrid w:val="0"/>
          <w:szCs w:val="24"/>
          <w:u w:val="single"/>
        </w:rPr>
      </w:pPr>
      <w:r w:rsidRPr="00F7797A">
        <w:rPr>
          <w:rFonts w:ascii="Times New Roman" w:eastAsia="Times New Roman" w:hAnsi="Times New Roman"/>
          <w:b/>
          <w:snapToGrid w:val="0"/>
          <w:szCs w:val="24"/>
          <w:u w:val="single"/>
        </w:rPr>
        <w:t>Projections and Pro-</w:t>
      </w:r>
      <w:proofErr w:type="spellStart"/>
      <w:r w:rsidRPr="00F7797A">
        <w:rPr>
          <w:rFonts w:ascii="Times New Roman" w:eastAsia="Times New Roman" w:hAnsi="Times New Roman"/>
          <w:b/>
          <w:snapToGrid w:val="0"/>
          <w:szCs w:val="24"/>
          <w:u w:val="single"/>
        </w:rPr>
        <w:t>Formas</w:t>
      </w:r>
      <w:proofErr w:type="spellEnd"/>
    </w:p>
    <w:p w14:paraId="44B244F4" w14:textId="77777777" w:rsidR="00F7797A" w:rsidRPr="00F7797A" w:rsidRDefault="00F7797A" w:rsidP="00F7797A">
      <w:pPr>
        <w:rPr>
          <w:rFonts w:ascii="Times New Roman" w:eastAsia="Times New Roman" w:hAnsi="Times New Roman"/>
          <w:szCs w:val="24"/>
          <w:u w:val="single"/>
        </w:rPr>
      </w:pPr>
      <w:r w:rsidRPr="00F7797A">
        <w:rPr>
          <w:rFonts w:ascii="Times New Roman" w:eastAsia="Times New Roman" w:hAnsi="Times New Roman"/>
          <w:snapToGrid w:val="0"/>
          <w:szCs w:val="24"/>
        </w:rPr>
        <w:t xml:space="preserve">Applicants are required to express realistic operating expense and vacancy rate projections in pro </w:t>
      </w:r>
      <w:proofErr w:type="spellStart"/>
      <w:r w:rsidRPr="00F7797A">
        <w:rPr>
          <w:rFonts w:ascii="Times New Roman" w:eastAsia="Times New Roman" w:hAnsi="Times New Roman"/>
          <w:snapToGrid w:val="0"/>
          <w:szCs w:val="24"/>
        </w:rPr>
        <w:t>formas</w:t>
      </w:r>
      <w:proofErr w:type="spellEnd"/>
      <w:r w:rsidRPr="00F7797A">
        <w:rPr>
          <w:rFonts w:ascii="Times New Roman" w:eastAsia="Times New Roman" w:hAnsi="Times New Roman"/>
          <w:snapToGrid w:val="0"/>
          <w:szCs w:val="24"/>
        </w:rPr>
        <w:t xml:space="preserve"> that are indicative of prevailing market conditions. Income must increase annually </w:t>
      </w:r>
      <w:proofErr w:type="gramStart"/>
      <w:r w:rsidRPr="00F7797A">
        <w:rPr>
          <w:rFonts w:ascii="Times New Roman" w:eastAsia="Times New Roman" w:hAnsi="Times New Roman"/>
          <w:snapToGrid w:val="0"/>
          <w:szCs w:val="24"/>
        </w:rPr>
        <w:t>at</w:t>
      </w:r>
      <w:proofErr w:type="gramEnd"/>
      <w:r w:rsidRPr="00F7797A">
        <w:rPr>
          <w:rFonts w:ascii="Times New Roman" w:eastAsia="Times New Roman" w:hAnsi="Times New Roman"/>
          <w:snapToGrid w:val="0"/>
          <w:szCs w:val="24"/>
        </w:rPr>
        <w:t xml:space="preserve"> 2%, and expenses must increase annually at 3%. For RD 515 Developments, incomes and expenses are allowed to increase annually by 2%. A 7% </w:t>
      </w:r>
      <w:proofErr w:type="gramStart"/>
      <w:r w:rsidRPr="00F7797A">
        <w:rPr>
          <w:rFonts w:ascii="Times New Roman" w:eastAsia="Times New Roman" w:hAnsi="Times New Roman"/>
          <w:snapToGrid w:val="0"/>
          <w:szCs w:val="24"/>
        </w:rPr>
        <w:t>vacancy</w:t>
      </w:r>
      <w:proofErr w:type="gramEnd"/>
      <w:r w:rsidRPr="00F7797A">
        <w:rPr>
          <w:rFonts w:ascii="Times New Roman" w:eastAsia="Times New Roman" w:hAnsi="Times New Roman"/>
          <w:snapToGrid w:val="0"/>
          <w:szCs w:val="24"/>
        </w:rPr>
        <w:t xml:space="preserve"> rate will be utilized during underwriting, unless otherwise stated in the Market Study provided. The pro </w:t>
      </w:r>
      <w:proofErr w:type="gramStart"/>
      <w:r w:rsidRPr="00F7797A">
        <w:rPr>
          <w:rFonts w:ascii="Times New Roman" w:eastAsia="Times New Roman" w:hAnsi="Times New Roman"/>
          <w:snapToGrid w:val="0"/>
          <w:szCs w:val="24"/>
        </w:rPr>
        <w:t>forma</w:t>
      </w:r>
      <w:proofErr w:type="gramEnd"/>
      <w:r w:rsidRPr="00F7797A">
        <w:rPr>
          <w:rFonts w:ascii="Times New Roman" w:eastAsia="Times New Roman" w:hAnsi="Times New Roman"/>
          <w:snapToGrid w:val="0"/>
          <w:szCs w:val="24"/>
        </w:rPr>
        <w:t xml:space="preserve"> provided by OHFA </w:t>
      </w:r>
      <w:r w:rsidRPr="00F7797A">
        <w:rPr>
          <w:rFonts w:ascii="Times New Roman" w:eastAsia="Times New Roman" w:hAnsi="Times New Roman"/>
          <w:b/>
          <w:snapToGrid w:val="0"/>
          <w:szCs w:val="24"/>
        </w:rPr>
        <w:t>must</w:t>
      </w:r>
      <w:r w:rsidRPr="00F7797A">
        <w:rPr>
          <w:rFonts w:ascii="Times New Roman" w:eastAsia="Times New Roman" w:hAnsi="Times New Roman"/>
          <w:snapToGrid w:val="0"/>
          <w:szCs w:val="24"/>
        </w:rPr>
        <w:t xml:space="preserve"> be provided.  A reasonable cash flow must be exhibited throughout the 15 years.  </w:t>
      </w:r>
      <w:r w:rsidRPr="00F7797A">
        <w:rPr>
          <w:rFonts w:ascii="Times New Roman" w:eastAsia="Times New Roman" w:hAnsi="Times New Roman"/>
          <w:b/>
          <w:szCs w:val="24"/>
          <w:u w:val="single"/>
        </w:rPr>
        <w:t>No negative cash flow is allowed in any year.</w:t>
      </w:r>
      <w:r w:rsidRPr="00F7797A">
        <w:rPr>
          <w:rFonts w:ascii="Times New Roman" w:eastAsia="Times New Roman" w:hAnsi="Times New Roman"/>
          <w:szCs w:val="24"/>
          <w:u w:val="single"/>
        </w:rPr>
        <w:t xml:space="preserve"> </w:t>
      </w:r>
    </w:p>
    <w:p w14:paraId="060C302B" w14:textId="77777777" w:rsidR="00F7797A" w:rsidRPr="00F7797A" w:rsidRDefault="00F7797A" w:rsidP="00F7797A">
      <w:pPr>
        <w:tabs>
          <w:tab w:val="left" w:pos="0"/>
        </w:tabs>
        <w:rPr>
          <w:rFonts w:ascii="Times New Roman" w:eastAsia="Times New Roman" w:hAnsi="Times New Roman"/>
          <w:snapToGrid w:val="0"/>
          <w:szCs w:val="24"/>
          <w:u w:val="single"/>
        </w:rPr>
      </w:pPr>
    </w:p>
    <w:p w14:paraId="1CA087D6" w14:textId="77777777" w:rsidR="00F7797A" w:rsidRPr="00F7797A" w:rsidRDefault="00F7797A" w:rsidP="00F7797A">
      <w:pPr>
        <w:tabs>
          <w:tab w:val="left" w:pos="0"/>
        </w:tabs>
        <w:rPr>
          <w:rFonts w:ascii="Times New Roman" w:eastAsia="Times New Roman" w:hAnsi="Times New Roman"/>
          <w:snapToGrid w:val="0"/>
          <w:szCs w:val="24"/>
        </w:rPr>
      </w:pPr>
      <w:r w:rsidRPr="00F7797A">
        <w:rPr>
          <w:rFonts w:ascii="Times New Roman" w:eastAsia="Times New Roman" w:hAnsi="Times New Roman"/>
          <w:snapToGrid w:val="0"/>
          <w:szCs w:val="24"/>
        </w:rPr>
        <w:t>If other income is not increasing at the same rate as income or not increasing at all, then it must be shown separately on pro forma.</w:t>
      </w:r>
    </w:p>
    <w:p w14:paraId="5587E8A5" w14:textId="77777777" w:rsidR="00F7797A" w:rsidRPr="00F7797A" w:rsidRDefault="00F7797A" w:rsidP="00F7797A">
      <w:pPr>
        <w:tabs>
          <w:tab w:val="left" w:pos="0"/>
        </w:tabs>
        <w:rPr>
          <w:rFonts w:ascii="Times New Roman" w:eastAsia="Times New Roman" w:hAnsi="Times New Roman"/>
          <w:snapToGrid w:val="0"/>
          <w:szCs w:val="24"/>
        </w:rPr>
      </w:pPr>
    </w:p>
    <w:p w14:paraId="59F4DBDB" w14:textId="77777777" w:rsidR="00F7797A" w:rsidRPr="00F7797A" w:rsidRDefault="00F7797A" w:rsidP="00F7797A">
      <w:pPr>
        <w:jc w:val="left"/>
        <w:rPr>
          <w:rFonts w:ascii="Times New Roman" w:eastAsia="Times New Roman" w:hAnsi="Times New Roman"/>
          <w:b/>
          <w:snapToGrid w:val="0"/>
          <w:szCs w:val="24"/>
          <w:u w:val="single"/>
        </w:rPr>
      </w:pPr>
      <w:r w:rsidRPr="00F7797A">
        <w:rPr>
          <w:rFonts w:ascii="Times New Roman" w:eastAsia="Times New Roman" w:hAnsi="Times New Roman"/>
          <w:b/>
          <w:snapToGrid w:val="0"/>
          <w:szCs w:val="24"/>
          <w:u w:val="single"/>
        </w:rPr>
        <w:t>Deferred Developer Fee</w:t>
      </w:r>
    </w:p>
    <w:p w14:paraId="21A33933" w14:textId="77777777" w:rsidR="00F7797A" w:rsidRPr="00F7797A" w:rsidRDefault="00F7797A" w:rsidP="00F7797A">
      <w:pPr>
        <w:rPr>
          <w:rFonts w:ascii="Times New Roman" w:eastAsia="Times New Roman" w:hAnsi="Times New Roman"/>
          <w:snapToGrid w:val="0"/>
          <w:szCs w:val="24"/>
        </w:rPr>
      </w:pPr>
      <w:r w:rsidRPr="00F7797A">
        <w:rPr>
          <w:rFonts w:ascii="Times New Roman" w:eastAsia="Times New Roman" w:hAnsi="Times New Roman"/>
          <w:snapToGrid w:val="0"/>
          <w:szCs w:val="24"/>
        </w:rPr>
        <w:t xml:space="preserve">OHFA does allow interest to accrue on Deferred Developer fees.  All Deferred Developer Fees must be repaid through cash flow by the end of year 15.  The Eligible Basis will be reduced by any Deferred Developer Fee that has not been removed through cash flow after year 15, which could cause a reduction in the </w:t>
      </w:r>
      <w:proofErr w:type="gramStart"/>
      <w:r w:rsidRPr="00F7797A">
        <w:rPr>
          <w:rFonts w:ascii="Times New Roman" w:eastAsia="Times New Roman" w:hAnsi="Times New Roman"/>
          <w:snapToGrid w:val="0"/>
          <w:szCs w:val="24"/>
        </w:rPr>
        <w:t>amount</w:t>
      </w:r>
      <w:proofErr w:type="gramEnd"/>
      <w:r w:rsidRPr="00F7797A">
        <w:rPr>
          <w:rFonts w:ascii="Times New Roman" w:eastAsia="Times New Roman" w:hAnsi="Times New Roman"/>
          <w:snapToGrid w:val="0"/>
          <w:szCs w:val="24"/>
        </w:rPr>
        <w:t xml:space="preserve"> of Credits a Development is eligible to receive.</w:t>
      </w:r>
    </w:p>
    <w:p w14:paraId="0DD62ECD" w14:textId="77777777" w:rsidR="00F7797A" w:rsidRPr="00F7797A" w:rsidRDefault="00F7797A" w:rsidP="00F7797A">
      <w:pPr>
        <w:jc w:val="left"/>
        <w:rPr>
          <w:rFonts w:ascii="Times New Roman" w:eastAsia="Times New Roman" w:hAnsi="Times New Roman"/>
          <w:snapToGrid w:val="0"/>
          <w:szCs w:val="24"/>
        </w:rPr>
      </w:pPr>
    </w:p>
    <w:p w14:paraId="6CCE16B5" w14:textId="77777777" w:rsidR="00F7797A" w:rsidRPr="00F7797A" w:rsidRDefault="00F7797A" w:rsidP="00F7797A">
      <w:pPr>
        <w:jc w:val="left"/>
        <w:rPr>
          <w:rFonts w:ascii="Times New Roman" w:eastAsia="Times New Roman" w:hAnsi="Times New Roman"/>
          <w:b/>
          <w:snapToGrid w:val="0"/>
          <w:szCs w:val="24"/>
          <w:u w:val="single"/>
        </w:rPr>
      </w:pPr>
      <w:r w:rsidRPr="00F7797A">
        <w:rPr>
          <w:rFonts w:ascii="Times New Roman" w:eastAsia="Times New Roman" w:hAnsi="Times New Roman"/>
          <w:b/>
          <w:snapToGrid w:val="0"/>
          <w:szCs w:val="24"/>
          <w:u w:val="single"/>
        </w:rPr>
        <w:t>Cash Contributions</w:t>
      </w:r>
    </w:p>
    <w:p w14:paraId="394A0C59" w14:textId="77777777" w:rsidR="00F7797A" w:rsidRPr="00F7797A" w:rsidRDefault="00F7797A" w:rsidP="00F7797A">
      <w:pPr>
        <w:rPr>
          <w:rFonts w:ascii="Times New Roman" w:hAnsi="Times New Roman"/>
          <w:szCs w:val="24"/>
        </w:rPr>
      </w:pPr>
      <w:r w:rsidRPr="00F7797A">
        <w:rPr>
          <w:rFonts w:ascii="Times New Roman" w:hAnsi="Times New Roman"/>
          <w:szCs w:val="24"/>
        </w:rPr>
        <w:t xml:space="preserve">Actual Cash contributions should be included in the Sources and Uses on the Application Form.  </w:t>
      </w:r>
    </w:p>
    <w:p w14:paraId="68C89011" w14:textId="77777777" w:rsidR="00F7797A" w:rsidRPr="00F7797A" w:rsidRDefault="00F7797A" w:rsidP="00F7797A">
      <w:pPr>
        <w:rPr>
          <w:rFonts w:ascii="Times New Roman" w:hAnsi="Times New Roman"/>
          <w:b/>
          <w:szCs w:val="24"/>
        </w:rPr>
      </w:pPr>
    </w:p>
    <w:p w14:paraId="714BBEEE" w14:textId="77777777" w:rsidR="00F7797A" w:rsidRPr="00F7797A" w:rsidRDefault="00F7797A" w:rsidP="00F7797A">
      <w:pPr>
        <w:rPr>
          <w:rFonts w:ascii="Times New Roman" w:hAnsi="Times New Roman"/>
          <w:b/>
          <w:szCs w:val="24"/>
          <w:u w:val="single"/>
        </w:rPr>
      </w:pPr>
      <w:r w:rsidRPr="00F7797A">
        <w:rPr>
          <w:rFonts w:ascii="Times New Roman" w:hAnsi="Times New Roman"/>
          <w:b/>
          <w:szCs w:val="24"/>
          <w:u w:val="single"/>
        </w:rPr>
        <w:t xml:space="preserve">Other Tangible </w:t>
      </w:r>
      <w:proofErr w:type="gramStart"/>
      <w:r w:rsidRPr="00F7797A">
        <w:rPr>
          <w:rFonts w:ascii="Times New Roman" w:hAnsi="Times New Roman"/>
          <w:b/>
          <w:szCs w:val="24"/>
          <w:u w:val="single"/>
        </w:rPr>
        <w:t>non cash</w:t>
      </w:r>
      <w:proofErr w:type="gramEnd"/>
      <w:r w:rsidRPr="00F7797A">
        <w:rPr>
          <w:rFonts w:ascii="Times New Roman" w:hAnsi="Times New Roman"/>
          <w:b/>
          <w:szCs w:val="24"/>
          <w:u w:val="single"/>
        </w:rPr>
        <w:t xml:space="preserve"> contributions</w:t>
      </w:r>
    </w:p>
    <w:p w14:paraId="535EA314" w14:textId="1814A282" w:rsidR="000B53F5" w:rsidRDefault="00F7797A" w:rsidP="00516232">
      <w:pPr>
        <w:jc w:val="left"/>
        <w:rPr>
          <w:rFonts w:ascii="Times New Roman" w:hAnsi="Times New Roman"/>
          <w:szCs w:val="24"/>
        </w:rPr>
      </w:pPr>
      <w:r w:rsidRPr="00F7797A">
        <w:rPr>
          <w:rFonts w:ascii="Times New Roman" w:hAnsi="Times New Roman"/>
          <w:szCs w:val="24"/>
        </w:rPr>
        <w:t>Any other tangible (but not cash) contributions, including discounted materials</w:t>
      </w:r>
      <w:proofErr w:type="gramStart"/>
      <w:r w:rsidRPr="00F7797A">
        <w:rPr>
          <w:rFonts w:ascii="Times New Roman" w:hAnsi="Times New Roman"/>
          <w:szCs w:val="24"/>
        </w:rPr>
        <w:t>, fee</w:t>
      </w:r>
      <w:proofErr w:type="gramEnd"/>
      <w:r w:rsidRPr="00F7797A">
        <w:rPr>
          <w:rFonts w:ascii="Times New Roman" w:hAnsi="Times New Roman"/>
          <w:szCs w:val="24"/>
        </w:rPr>
        <w:t xml:space="preserve"> waivers, etc. should not be included in the Sources and Uses on the Application Form</w:t>
      </w:r>
      <w:r w:rsidR="000B53F5">
        <w:rPr>
          <w:rFonts w:ascii="Times New Roman" w:hAnsi="Times New Roman"/>
          <w:szCs w:val="24"/>
        </w:rPr>
        <w:t>.</w:t>
      </w:r>
    </w:p>
    <w:p w14:paraId="20F953E8" w14:textId="445CF95D" w:rsidR="000B53F5" w:rsidRDefault="000B53F5">
      <w:pPr>
        <w:rPr>
          <w:rFonts w:ascii="Times New Roman" w:hAnsi="Times New Roman"/>
          <w:szCs w:val="24"/>
        </w:rPr>
      </w:pPr>
      <w:r>
        <w:rPr>
          <w:rFonts w:ascii="Times New Roman" w:hAnsi="Times New Roman"/>
          <w:szCs w:val="24"/>
        </w:rPr>
        <w:br w:type="page"/>
      </w:r>
    </w:p>
    <w:p w14:paraId="49B40988" w14:textId="77777777" w:rsidR="000B53F5" w:rsidRPr="000B53F5" w:rsidRDefault="000B53F5" w:rsidP="000B53F5">
      <w:pPr>
        <w:keepNext/>
        <w:spacing w:after="60"/>
        <w:jc w:val="center"/>
        <w:outlineLvl w:val="0"/>
        <w:rPr>
          <w:rFonts w:ascii="Times New Roman" w:eastAsia="Times New Roman" w:hAnsi="Times New Roman"/>
          <w:b/>
          <w:kern w:val="28"/>
          <w:szCs w:val="20"/>
        </w:rPr>
      </w:pPr>
      <w:bookmarkStart w:id="87" w:name="_Toc147220046"/>
      <w:bookmarkStart w:id="88" w:name="_Toc181111528"/>
      <w:r w:rsidRPr="000B53F5">
        <w:rPr>
          <w:rFonts w:ascii="Times New Roman" w:eastAsia="Times New Roman" w:hAnsi="Times New Roman"/>
          <w:b/>
          <w:kern w:val="28"/>
          <w:sz w:val="32"/>
          <w:szCs w:val="20"/>
        </w:rPr>
        <w:lastRenderedPageBreak/>
        <w:t>Attachment D – Supplemental Information</w:t>
      </w:r>
      <w:bookmarkEnd w:id="87"/>
      <w:bookmarkEnd w:id="88"/>
    </w:p>
    <w:p w14:paraId="1ADE77EF" w14:textId="77777777" w:rsidR="000B53F5" w:rsidRPr="000B53F5" w:rsidRDefault="000B53F5" w:rsidP="000B53F5">
      <w:pPr>
        <w:rPr>
          <w:rFonts w:ascii="Times New Roman" w:eastAsia="Times New Roman" w:hAnsi="Times New Roman"/>
          <w:b/>
          <w:szCs w:val="24"/>
          <w:u w:val="single"/>
        </w:rPr>
      </w:pPr>
    </w:p>
    <w:p w14:paraId="63ABBC60" w14:textId="77777777" w:rsidR="000B53F5" w:rsidRPr="000B53F5" w:rsidRDefault="000B53F5" w:rsidP="000B53F5">
      <w:pPr>
        <w:rPr>
          <w:rFonts w:ascii="Times New Roman" w:eastAsia="Times New Roman" w:hAnsi="Times New Roman"/>
          <w:b/>
          <w:szCs w:val="24"/>
          <w:u w:val="single"/>
        </w:rPr>
      </w:pPr>
      <w:r w:rsidRPr="000B53F5">
        <w:rPr>
          <w:rFonts w:ascii="Times New Roman" w:eastAsia="Times New Roman" w:hAnsi="Times New Roman"/>
          <w:b/>
          <w:szCs w:val="24"/>
          <w:u w:val="single"/>
        </w:rPr>
        <w:t>Other Laws and Regulations</w:t>
      </w:r>
    </w:p>
    <w:p w14:paraId="4E66A3B0" w14:textId="77777777" w:rsidR="000B53F5" w:rsidRPr="000B53F5" w:rsidRDefault="000B53F5" w:rsidP="000B53F5">
      <w:pPr>
        <w:rPr>
          <w:rFonts w:ascii="Times New Roman" w:eastAsia="Times New Roman" w:hAnsi="Times New Roman"/>
          <w:szCs w:val="20"/>
        </w:rPr>
      </w:pPr>
      <w:r w:rsidRPr="000B53F5">
        <w:rPr>
          <w:rFonts w:ascii="Times New Roman" w:eastAsia="Times New Roman" w:hAnsi="Times New Roman"/>
          <w:szCs w:val="20"/>
        </w:rPr>
        <w:t xml:space="preserve">The Applicant, Development, Owner, Development Team, Principals of each, and all Affiliates of each must comply with all applicable federal, State, and local laws, rules, regulations, and ordinances, including, but not limited to, Code Section 42, and regulations promulgated thereunder, the Oklahoma Landlord Tenant Act, the Titles VI and VII of the Civil Rights Act of 1964, as amended and Title VIII of the Civil Rights Act of 1968, as amended.  Neither the Applicant, Development, Owner, Development Team, Principals of each, nor any Affiliates of each shall discriminate </w:t>
      </w:r>
      <w:proofErr w:type="gramStart"/>
      <w:r w:rsidRPr="000B53F5">
        <w:rPr>
          <w:rFonts w:ascii="Times New Roman" w:eastAsia="Times New Roman" w:hAnsi="Times New Roman"/>
          <w:szCs w:val="20"/>
        </w:rPr>
        <w:t>on the basis of</w:t>
      </w:r>
      <w:proofErr w:type="gramEnd"/>
      <w:r w:rsidRPr="000B53F5">
        <w:rPr>
          <w:rFonts w:ascii="Times New Roman" w:eastAsia="Times New Roman" w:hAnsi="Times New Roman"/>
          <w:szCs w:val="20"/>
        </w:rPr>
        <w:t xml:space="preserve"> race, creed, religion, national origin, ethnic background, age, sex, familial status or disability in the lease, use or occupancy of the Development or in connection with the employment or application for employment of Persons for the operation and/or management of any Development.  The Owner(s) of a Development will be required to covenant and agree in the Regulatory Agreement to comply fully with the requirements of the Fair Housing Act as it may from time to time be amended, for the </w:t>
      </w:r>
      <w:proofErr w:type="gramStart"/>
      <w:r w:rsidRPr="000B53F5">
        <w:rPr>
          <w:rFonts w:ascii="Times New Roman" w:eastAsia="Times New Roman" w:hAnsi="Times New Roman"/>
          <w:szCs w:val="20"/>
        </w:rPr>
        <w:t>time period</w:t>
      </w:r>
      <w:proofErr w:type="gramEnd"/>
      <w:r w:rsidRPr="000B53F5">
        <w:rPr>
          <w:rFonts w:ascii="Times New Roman" w:eastAsia="Times New Roman" w:hAnsi="Times New Roman"/>
          <w:szCs w:val="20"/>
        </w:rPr>
        <w:t xml:space="preserve"> as promised in the Application.</w:t>
      </w:r>
    </w:p>
    <w:p w14:paraId="52A27798" w14:textId="77777777" w:rsidR="000B53F5" w:rsidRPr="000B53F5" w:rsidRDefault="000B53F5" w:rsidP="000B53F5">
      <w:pPr>
        <w:jc w:val="left"/>
        <w:rPr>
          <w:rFonts w:ascii="Times New Roman" w:eastAsia="Times New Roman" w:hAnsi="Times New Roman"/>
          <w:sz w:val="20"/>
          <w:szCs w:val="20"/>
        </w:rPr>
      </w:pPr>
    </w:p>
    <w:p w14:paraId="3DD2E832" w14:textId="77777777" w:rsidR="000B53F5" w:rsidRPr="000B53F5" w:rsidRDefault="000B53F5" w:rsidP="000B53F5">
      <w:pPr>
        <w:rPr>
          <w:rFonts w:ascii="Times New Roman" w:eastAsia="Times New Roman" w:hAnsi="Times New Roman"/>
          <w:b/>
          <w:szCs w:val="24"/>
          <w:u w:val="single"/>
        </w:rPr>
      </w:pPr>
      <w:r w:rsidRPr="000B53F5">
        <w:rPr>
          <w:rFonts w:ascii="Times New Roman" w:eastAsia="Times New Roman" w:hAnsi="Times New Roman"/>
          <w:b/>
          <w:szCs w:val="24"/>
          <w:u w:val="single"/>
        </w:rPr>
        <w:t xml:space="preserve">Progress Reports </w:t>
      </w:r>
    </w:p>
    <w:p w14:paraId="5F22A82B" w14:textId="77777777" w:rsidR="000B53F5" w:rsidRPr="000B53F5" w:rsidRDefault="000B53F5" w:rsidP="000B53F5">
      <w:pPr>
        <w:rPr>
          <w:rFonts w:ascii="Times New Roman" w:eastAsia="Times New Roman" w:hAnsi="Times New Roman"/>
          <w:szCs w:val="24"/>
        </w:rPr>
      </w:pPr>
      <w:r w:rsidRPr="000B53F5">
        <w:rPr>
          <w:rFonts w:ascii="Times New Roman" w:eastAsia="Times New Roman" w:hAnsi="Times New Roman"/>
          <w:szCs w:val="24"/>
        </w:rPr>
        <w:t xml:space="preserve">Construction </w:t>
      </w:r>
      <w:r w:rsidRPr="000B53F5">
        <w:rPr>
          <w:rFonts w:ascii="Times New Roman" w:eastAsia="Times New Roman" w:hAnsi="Times New Roman"/>
          <w:b/>
          <w:szCs w:val="24"/>
        </w:rPr>
        <w:t>must</w:t>
      </w:r>
      <w:r w:rsidRPr="000B53F5">
        <w:rPr>
          <w:rFonts w:ascii="Times New Roman" w:eastAsia="Times New Roman" w:hAnsi="Times New Roman"/>
          <w:szCs w:val="24"/>
        </w:rPr>
        <w:t xml:space="preserve"> begin within </w:t>
      </w:r>
      <w:r w:rsidRPr="000B53F5">
        <w:rPr>
          <w:rFonts w:ascii="Times New Roman" w:eastAsia="Times New Roman" w:hAnsi="Times New Roman"/>
          <w:b/>
          <w:szCs w:val="24"/>
          <w:u w:val="single"/>
        </w:rPr>
        <w:t>nine (9) months</w:t>
      </w:r>
      <w:r w:rsidRPr="000B53F5">
        <w:rPr>
          <w:rFonts w:ascii="Times New Roman" w:eastAsia="Times New Roman" w:hAnsi="Times New Roman"/>
          <w:szCs w:val="24"/>
        </w:rPr>
        <w:t xml:space="preserve"> of the last calendar day of the month of the AHTC Credit Reservation.  HD Staff may visit the site to ensure construction commencement.</w:t>
      </w:r>
    </w:p>
    <w:p w14:paraId="4F9A69F0" w14:textId="77777777" w:rsidR="000B53F5" w:rsidRPr="000B53F5" w:rsidRDefault="000B53F5" w:rsidP="000B53F5">
      <w:pPr>
        <w:jc w:val="left"/>
        <w:rPr>
          <w:rFonts w:ascii="Times New Roman" w:eastAsia="Times New Roman" w:hAnsi="Times New Roman"/>
          <w:szCs w:val="24"/>
        </w:rPr>
      </w:pPr>
    </w:p>
    <w:p w14:paraId="71DF00BD" w14:textId="77777777" w:rsidR="000B53F5" w:rsidRPr="000B53F5" w:rsidRDefault="000B53F5" w:rsidP="000B53F5">
      <w:pPr>
        <w:rPr>
          <w:rFonts w:ascii="Times New Roman" w:eastAsia="Times New Roman" w:hAnsi="Times New Roman"/>
          <w:szCs w:val="24"/>
        </w:rPr>
      </w:pPr>
      <w:r w:rsidRPr="000B53F5">
        <w:rPr>
          <w:rFonts w:ascii="Times New Roman" w:eastAsia="Times New Roman" w:hAnsi="Times New Roman"/>
          <w:szCs w:val="24"/>
        </w:rPr>
        <w:t xml:space="preserve">Progress Reports </w:t>
      </w:r>
      <w:r w:rsidRPr="000B53F5">
        <w:rPr>
          <w:rFonts w:ascii="Times New Roman" w:eastAsia="Times New Roman" w:hAnsi="Times New Roman"/>
          <w:b/>
          <w:szCs w:val="24"/>
        </w:rPr>
        <w:t>must</w:t>
      </w:r>
      <w:r w:rsidRPr="000B53F5">
        <w:rPr>
          <w:rFonts w:ascii="Times New Roman" w:eastAsia="Times New Roman" w:hAnsi="Times New Roman"/>
          <w:szCs w:val="24"/>
        </w:rPr>
        <w:t xml:space="preserve"> be filed by the deadlines below, following approval of a reservation of Credits until </w:t>
      </w:r>
      <w:proofErr w:type="gramStart"/>
      <w:r w:rsidRPr="000B53F5">
        <w:rPr>
          <w:rFonts w:ascii="Times New Roman" w:eastAsia="Times New Roman" w:hAnsi="Times New Roman"/>
          <w:szCs w:val="24"/>
        </w:rPr>
        <w:t>the Form</w:t>
      </w:r>
      <w:proofErr w:type="gramEnd"/>
      <w:r w:rsidRPr="000B53F5">
        <w:rPr>
          <w:rFonts w:ascii="Times New Roman" w:eastAsia="Times New Roman" w:hAnsi="Times New Roman"/>
          <w:szCs w:val="24"/>
        </w:rPr>
        <w:t xml:space="preserve"> 8609 is issued for a Building.  The form to be used for Progress Reports is on OHFA’s website.  Electronic submissions are preferred but not required.  Progress Report Deadlines are as follows:</w:t>
      </w:r>
    </w:p>
    <w:p w14:paraId="132C49B9" w14:textId="77777777" w:rsidR="000B53F5" w:rsidRPr="000B53F5" w:rsidRDefault="000B53F5" w:rsidP="000B53F5">
      <w:pPr>
        <w:numPr>
          <w:ilvl w:val="0"/>
          <w:numId w:val="36"/>
        </w:numPr>
        <w:jc w:val="left"/>
        <w:rPr>
          <w:rFonts w:ascii="Times New Roman" w:eastAsia="Times New Roman" w:hAnsi="Times New Roman"/>
          <w:szCs w:val="24"/>
        </w:rPr>
      </w:pPr>
      <w:r w:rsidRPr="000B53F5">
        <w:rPr>
          <w:rFonts w:ascii="Times New Roman" w:eastAsia="Times New Roman" w:hAnsi="Times New Roman"/>
          <w:szCs w:val="24"/>
        </w:rPr>
        <w:t>January 10</w:t>
      </w:r>
    </w:p>
    <w:p w14:paraId="251509D0" w14:textId="77777777" w:rsidR="000B53F5" w:rsidRPr="000B53F5" w:rsidRDefault="000B53F5" w:rsidP="000B53F5">
      <w:pPr>
        <w:numPr>
          <w:ilvl w:val="0"/>
          <w:numId w:val="36"/>
        </w:numPr>
        <w:jc w:val="left"/>
        <w:rPr>
          <w:rFonts w:ascii="Times New Roman" w:eastAsia="Times New Roman" w:hAnsi="Times New Roman"/>
          <w:szCs w:val="24"/>
        </w:rPr>
      </w:pPr>
      <w:r w:rsidRPr="000B53F5">
        <w:rPr>
          <w:rFonts w:ascii="Times New Roman" w:eastAsia="Times New Roman" w:hAnsi="Times New Roman"/>
          <w:szCs w:val="24"/>
        </w:rPr>
        <w:t>April 10</w:t>
      </w:r>
    </w:p>
    <w:p w14:paraId="33262E9B" w14:textId="77777777" w:rsidR="000B53F5" w:rsidRPr="000B53F5" w:rsidRDefault="000B53F5" w:rsidP="000B53F5">
      <w:pPr>
        <w:numPr>
          <w:ilvl w:val="0"/>
          <w:numId w:val="36"/>
        </w:numPr>
        <w:jc w:val="left"/>
        <w:rPr>
          <w:rFonts w:ascii="Times New Roman" w:eastAsia="Times New Roman" w:hAnsi="Times New Roman"/>
          <w:szCs w:val="24"/>
        </w:rPr>
      </w:pPr>
      <w:r w:rsidRPr="000B53F5">
        <w:rPr>
          <w:rFonts w:ascii="Times New Roman" w:eastAsia="Times New Roman" w:hAnsi="Times New Roman"/>
          <w:szCs w:val="24"/>
        </w:rPr>
        <w:t>July 10</w:t>
      </w:r>
    </w:p>
    <w:p w14:paraId="5AD6B312" w14:textId="77777777" w:rsidR="000B53F5" w:rsidRPr="000B53F5" w:rsidRDefault="000B53F5" w:rsidP="000B53F5">
      <w:pPr>
        <w:numPr>
          <w:ilvl w:val="0"/>
          <w:numId w:val="36"/>
        </w:numPr>
        <w:jc w:val="left"/>
        <w:rPr>
          <w:rFonts w:ascii="Times New Roman" w:eastAsia="Times New Roman" w:hAnsi="Times New Roman"/>
          <w:szCs w:val="24"/>
        </w:rPr>
      </w:pPr>
      <w:r w:rsidRPr="000B53F5">
        <w:rPr>
          <w:rFonts w:ascii="Times New Roman" w:eastAsia="Times New Roman" w:hAnsi="Times New Roman"/>
          <w:szCs w:val="24"/>
        </w:rPr>
        <w:t>October 10</w:t>
      </w:r>
    </w:p>
    <w:p w14:paraId="79A08D4E" w14:textId="77777777" w:rsidR="000B53F5" w:rsidRPr="000B53F5" w:rsidRDefault="000B53F5" w:rsidP="000B53F5">
      <w:pPr>
        <w:rPr>
          <w:rFonts w:ascii="Times New Roman" w:eastAsia="Times New Roman" w:hAnsi="Times New Roman"/>
          <w:szCs w:val="24"/>
        </w:rPr>
      </w:pPr>
    </w:p>
    <w:p w14:paraId="1F59EC63" w14:textId="77777777" w:rsidR="000B53F5" w:rsidRPr="000B53F5" w:rsidRDefault="000B53F5" w:rsidP="000B53F5">
      <w:pPr>
        <w:rPr>
          <w:rFonts w:ascii="Times New Roman" w:eastAsia="Times New Roman" w:hAnsi="Times New Roman"/>
          <w:szCs w:val="24"/>
        </w:rPr>
      </w:pPr>
      <w:r w:rsidRPr="000B53F5">
        <w:rPr>
          <w:rFonts w:ascii="Times New Roman" w:eastAsia="Times New Roman" w:hAnsi="Times New Roman"/>
          <w:szCs w:val="24"/>
        </w:rPr>
        <w:t xml:space="preserve">Applicants will be notified of any other deadlines in a timely manner.  Compliance Progress Reports may overlap with the Allocation Progress Reports, which are outlined in the manual. </w:t>
      </w:r>
      <w:r w:rsidRPr="000B53F5">
        <w:rPr>
          <w:rFonts w:ascii="Times New Roman" w:eastAsia="Times New Roman" w:hAnsi="Times New Roman"/>
          <w:b/>
          <w:szCs w:val="24"/>
        </w:rPr>
        <w:t>Late progress reports, carryover documents, and final documents will generate negative points and late fees.</w:t>
      </w:r>
      <w:r w:rsidRPr="000B53F5">
        <w:rPr>
          <w:rFonts w:ascii="Times New Roman" w:eastAsia="Times New Roman" w:hAnsi="Times New Roman"/>
          <w:color w:val="FF0000"/>
          <w:szCs w:val="24"/>
        </w:rPr>
        <w:t xml:space="preserve">  </w:t>
      </w:r>
      <w:r w:rsidRPr="000B53F5">
        <w:rPr>
          <w:rFonts w:ascii="Times New Roman" w:eastAsia="Times New Roman" w:hAnsi="Times New Roman"/>
          <w:szCs w:val="24"/>
        </w:rPr>
        <w:t>Failure to follow any of these provisions may result in a return of Credits as well as affect consideration for future Applications.</w:t>
      </w:r>
    </w:p>
    <w:p w14:paraId="57CE5FF7" w14:textId="77777777" w:rsidR="000B53F5" w:rsidRPr="000B53F5" w:rsidRDefault="000B53F5" w:rsidP="000B53F5">
      <w:pPr>
        <w:rPr>
          <w:rFonts w:ascii="Times New Roman" w:eastAsia="Times New Roman" w:hAnsi="Times New Roman"/>
          <w:szCs w:val="24"/>
        </w:rPr>
      </w:pPr>
    </w:p>
    <w:p w14:paraId="234463F1" w14:textId="77777777" w:rsidR="000B53F5" w:rsidRPr="000B53F5" w:rsidRDefault="000B53F5" w:rsidP="000B53F5">
      <w:pPr>
        <w:rPr>
          <w:rFonts w:ascii="Times New Roman" w:eastAsia="Times New Roman" w:hAnsi="Times New Roman"/>
          <w:szCs w:val="24"/>
        </w:rPr>
      </w:pPr>
      <w:r w:rsidRPr="000B53F5">
        <w:rPr>
          <w:rFonts w:ascii="Times New Roman" w:eastAsia="Times New Roman" w:hAnsi="Times New Roman"/>
          <w:szCs w:val="24"/>
        </w:rPr>
        <w:t>If the Due Date for submission of any documents or fees falls on a weekend or a designated Federal holiday, then the Due Date becomes the next business day.</w:t>
      </w:r>
    </w:p>
    <w:p w14:paraId="11BAECE5" w14:textId="77777777" w:rsidR="000B53F5" w:rsidRPr="000B53F5" w:rsidRDefault="000B53F5" w:rsidP="000B53F5">
      <w:pPr>
        <w:keepNext/>
        <w:jc w:val="left"/>
        <w:outlineLvl w:val="0"/>
        <w:rPr>
          <w:rFonts w:ascii="Times New Roman" w:eastAsia="Times New Roman" w:hAnsi="Times New Roman"/>
          <w:b/>
          <w:kern w:val="28"/>
          <w:sz w:val="28"/>
          <w:szCs w:val="28"/>
        </w:rPr>
      </w:pPr>
    </w:p>
    <w:p w14:paraId="4B1EC696" w14:textId="77777777" w:rsidR="000B53F5" w:rsidRPr="000B53F5" w:rsidRDefault="000B53F5" w:rsidP="000B53F5">
      <w:pPr>
        <w:rPr>
          <w:rFonts w:ascii="Times New Roman" w:eastAsia="Times New Roman" w:hAnsi="Times New Roman"/>
          <w:b/>
          <w:szCs w:val="24"/>
          <w:u w:val="single"/>
        </w:rPr>
      </w:pPr>
      <w:r w:rsidRPr="000B53F5">
        <w:rPr>
          <w:rFonts w:ascii="Times New Roman" w:eastAsia="Times New Roman" w:hAnsi="Times New Roman"/>
          <w:b/>
          <w:szCs w:val="24"/>
          <w:u w:val="single"/>
        </w:rPr>
        <w:t>Completion Timelines</w:t>
      </w:r>
    </w:p>
    <w:p w14:paraId="76B54793" w14:textId="77777777" w:rsidR="000B53F5" w:rsidRPr="000B53F5" w:rsidRDefault="000B53F5" w:rsidP="000B53F5">
      <w:pPr>
        <w:rPr>
          <w:rFonts w:ascii="Times New Roman" w:eastAsia="Times New Roman" w:hAnsi="Times New Roman"/>
          <w:szCs w:val="24"/>
        </w:rPr>
      </w:pPr>
      <w:r w:rsidRPr="000B53F5">
        <w:rPr>
          <w:rFonts w:ascii="Times New Roman" w:eastAsia="Times New Roman" w:hAnsi="Times New Roman"/>
          <w:szCs w:val="24"/>
          <w:u w:val="single"/>
        </w:rPr>
        <w:t>Within thirty (30) calendar days after the Certificate of Occupancy is issued for a Building in the Development</w:t>
      </w:r>
      <w:r w:rsidRPr="000B53F5">
        <w:rPr>
          <w:rFonts w:ascii="Times New Roman" w:eastAsia="Times New Roman" w:hAnsi="Times New Roman"/>
          <w:szCs w:val="24"/>
        </w:rPr>
        <w:t>, the Owner must notify OHFA by completing and submitting the Placed-In-Service Acknowledgment.  The Placed-In-Service Acknowledgment will be provided after funding.  A copy of the Certificate of Occupancy for each Building must accompany this Attachment.  For substantial rehabilitation Developments, the architect’s verification of substantial completion for each Building must accompany this Attachment if there is no Certificate of Occupancy.</w:t>
      </w:r>
    </w:p>
    <w:p w14:paraId="2387BF80" w14:textId="77777777" w:rsidR="000B53F5" w:rsidRPr="000B53F5" w:rsidRDefault="000B53F5" w:rsidP="000B53F5">
      <w:pPr>
        <w:rPr>
          <w:rFonts w:ascii="Times New Roman" w:eastAsia="Times New Roman" w:hAnsi="Times New Roman"/>
          <w:szCs w:val="24"/>
        </w:rPr>
      </w:pPr>
    </w:p>
    <w:p w14:paraId="29CA56F6" w14:textId="77777777" w:rsidR="000B53F5" w:rsidRPr="000B53F5" w:rsidRDefault="000B53F5" w:rsidP="000B53F5">
      <w:pPr>
        <w:rPr>
          <w:rFonts w:ascii="Times New Roman" w:eastAsia="Times New Roman" w:hAnsi="Times New Roman"/>
          <w:szCs w:val="24"/>
        </w:rPr>
      </w:pPr>
    </w:p>
    <w:p w14:paraId="5276DD74" w14:textId="77777777" w:rsidR="000B53F5" w:rsidRPr="000B53F5" w:rsidRDefault="000B53F5" w:rsidP="000B53F5">
      <w:pPr>
        <w:rPr>
          <w:rFonts w:ascii="Times New Roman" w:eastAsia="Times New Roman" w:hAnsi="Times New Roman"/>
          <w:szCs w:val="24"/>
        </w:rPr>
      </w:pPr>
    </w:p>
    <w:p w14:paraId="351A8CEC" w14:textId="77777777" w:rsidR="000B53F5" w:rsidRPr="000B53F5" w:rsidRDefault="000B53F5" w:rsidP="000B53F5">
      <w:pPr>
        <w:rPr>
          <w:rFonts w:ascii="Times New Roman" w:eastAsia="Times New Roman" w:hAnsi="Times New Roman"/>
          <w:b/>
          <w:szCs w:val="24"/>
          <w:u w:val="single"/>
        </w:rPr>
      </w:pPr>
      <w:r w:rsidRPr="000B53F5">
        <w:rPr>
          <w:rFonts w:ascii="Times New Roman" w:eastAsia="Times New Roman" w:hAnsi="Times New Roman"/>
          <w:b/>
          <w:szCs w:val="24"/>
          <w:u w:val="single"/>
        </w:rPr>
        <w:t>Compliance</w:t>
      </w:r>
    </w:p>
    <w:p w14:paraId="569D1525" w14:textId="77777777" w:rsidR="000B53F5" w:rsidRPr="000B53F5" w:rsidRDefault="000B53F5" w:rsidP="000B53F5">
      <w:pPr>
        <w:rPr>
          <w:rFonts w:ascii="Times New Roman" w:eastAsia="Times New Roman" w:hAnsi="Times New Roman"/>
          <w:szCs w:val="20"/>
        </w:rPr>
      </w:pPr>
      <w:r w:rsidRPr="000B53F5">
        <w:rPr>
          <w:rFonts w:ascii="Times New Roman" w:eastAsia="Times New Roman" w:hAnsi="Times New Roman"/>
          <w:szCs w:val="20"/>
        </w:rPr>
        <w:t xml:space="preserve">Any questions regarding compliance issues should be directed </w:t>
      </w:r>
      <w:proofErr w:type="gramStart"/>
      <w:r w:rsidRPr="000B53F5">
        <w:rPr>
          <w:rFonts w:ascii="Times New Roman" w:eastAsia="Times New Roman" w:hAnsi="Times New Roman"/>
          <w:szCs w:val="20"/>
        </w:rPr>
        <w:t>to</w:t>
      </w:r>
      <w:proofErr w:type="gramEnd"/>
      <w:r w:rsidRPr="000B53F5">
        <w:rPr>
          <w:rFonts w:ascii="Times New Roman" w:eastAsia="Times New Roman" w:hAnsi="Times New Roman"/>
          <w:szCs w:val="20"/>
        </w:rPr>
        <w:t xml:space="preserve"> the Housing Development Tax Credit Compliance Staff.  The current OHFA AHTC Compliance Manual is also available on our website at </w:t>
      </w:r>
      <w:hyperlink r:id="rId26" w:history="1">
        <w:r w:rsidRPr="000B53F5">
          <w:rPr>
            <w:rFonts w:ascii="Times New Roman" w:eastAsia="Times New Roman" w:hAnsi="Times New Roman"/>
            <w:szCs w:val="20"/>
            <w:u w:val="single"/>
          </w:rPr>
          <w:t>www.ohfa.org</w:t>
        </w:r>
      </w:hyperlink>
      <w:r w:rsidRPr="000B53F5">
        <w:rPr>
          <w:rFonts w:ascii="Times New Roman" w:eastAsia="Times New Roman" w:hAnsi="Times New Roman"/>
          <w:szCs w:val="20"/>
        </w:rPr>
        <w:t>.   The compliance manual is incorporated by reference into these Application Instructions.  If a Compliance Manual is requested from Staff, then there will be a cost sufficient to defray the cost of production.</w:t>
      </w:r>
    </w:p>
    <w:p w14:paraId="63411D5B" w14:textId="77777777" w:rsidR="000B53F5" w:rsidRPr="000B53F5" w:rsidRDefault="000B53F5" w:rsidP="000B53F5">
      <w:pPr>
        <w:keepNext/>
        <w:jc w:val="left"/>
        <w:outlineLvl w:val="0"/>
        <w:rPr>
          <w:rFonts w:ascii="Times New Roman" w:eastAsia="Times New Roman" w:hAnsi="Times New Roman"/>
          <w:b/>
          <w:kern w:val="28"/>
          <w:szCs w:val="20"/>
        </w:rPr>
      </w:pPr>
    </w:p>
    <w:p w14:paraId="541021FF" w14:textId="77777777" w:rsidR="000B53F5" w:rsidRPr="000B53F5" w:rsidRDefault="000B53F5" w:rsidP="000B53F5">
      <w:pPr>
        <w:rPr>
          <w:rFonts w:ascii="Times New Roman" w:eastAsia="Times New Roman" w:hAnsi="Times New Roman"/>
          <w:szCs w:val="24"/>
          <w:u w:val="single"/>
        </w:rPr>
      </w:pPr>
      <w:r w:rsidRPr="000B53F5">
        <w:rPr>
          <w:rFonts w:ascii="Times New Roman" w:eastAsia="Times New Roman" w:hAnsi="Times New Roman"/>
          <w:szCs w:val="24"/>
        </w:rPr>
        <w:t>It is the responsibility of the Owner/Applicant to inform management companies/property managers of all details promised in the Application.  This especially applies to Selection Criteria that received points.  No changes in the Selection Criteria will be allowed after an award is made, unless specifically allowed above.</w:t>
      </w:r>
      <w:r w:rsidRPr="000B53F5">
        <w:rPr>
          <w:rFonts w:ascii="Times New Roman" w:eastAsia="Times New Roman" w:hAnsi="Times New Roman"/>
          <w:szCs w:val="24"/>
          <w:u w:val="single"/>
        </w:rPr>
        <w:t xml:space="preserve">  </w:t>
      </w:r>
    </w:p>
    <w:p w14:paraId="09F509BC" w14:textId="77777777" w:rsidR="000B53F5" w:rsidRPr="000B53F5" w:rsidRDefault="000B53F5" w:rsidP="000B53F5">
      <w:pPr>
        <w:rPr>
          <w:rFonts w:ascii="Times New Roman" w:eastAsia="Times New Roman" w:hAnsi="Times New Roman"/>
          <w:szCs w:val="24"/>
          <w:u w:val="single"/>
        </w:rPr>
      </w:pPr>
    </w:p>
    <w:p w14:paraId="18831976" w14:textId="77777777" w:rsidR="000B53F5" w:rsidRPr="000B53F5" w:rsidRDefault="000B53F5" w:rsidP="000B53F5">
      <w:pPr>
        <w:rPr>
          <w:rFonts w:ascii="Times New Roman" w:eastAsia="Times New Roman" w:hAnsi="Times New Roman"/>
          <w:szCs w:val="24"/>
        </w:rPr>
      </w:pPr>
      <w:r w:rsidRPr="000B53F5">
        <w:rPr>
          <w:rFonts w:ascii="Times New Roman" w:eastAsia="Times New Roman" w:hAnsi="Times New Roman"/>
          <w:szCs w:val="24"/>
          <w:u w:val="single"/>
        </w:rPr>
        <w:t xml:space="preserve">Failure to comply with </w:t>
      </w:r>
      <w:proofErr w:type="gramStart"/>
      <w:r w:rsidRPr="000B53F5">
        <w:rPr>
          <w:rFonts w:ascii="Times New Roman" w:eastAsia="Times New Roman" w:hAnsi="Times New Roman"/>
          <w:szCs w:val="24"/>
          <w:u w:val="single"/>
        </w:rPr>
        <w:t>all of</w:t>
      </w:r>
      <w:proofErr w:type="gramEnd"/>
      <w:r w:rsidRPr="000B53F5">
        <w:rPr>
          <w:rFonts w:ascii="Times New Roman" w:eastAsia="Times New Roman" w:hAnsi="Times New Roman"/>
          <w:szCs w:val="24"/>
          <w:u w:val="single"/>
        </w:rPr>
        <w:t xml:space="preserve"> the Selection Criteria as presented in the Application may lead to 8823s being filed and/or a potential loss of Tax Credits.</w:t>
      </w:r>
      <w:r w:rsidRPr="000B53F5">
        <w:rPr>
          <w:rFonts w:ascii="Times New Roman" w:eastAsia="Times New Roman" w:hAnsi="Times New Roman"/>
          <w:szCs w:val="24"/>
        </w:rPr>
        <w:t xml:space="preserve">  A detailed list given to the management companies/property managers is recommended.  All Selection Criteria awarded points are included in the Regulatory Agreement.</w:t>
      </w:r>
    </w:p>
    <w:p w14:paraId="78748520" w14:textId="77777777" w:rsidR="000B53F5" w:rsidRPr="000B53F5" w:rsidRDefault="000B53F5" w:rsidP="000B53F5">
      <w:pPr>
        <w:rPr>
          <w:rFonts w:ascii="Times New Roman" w:eastAsia="Times New Roman" w:hAnsi="Times New Roman"/>
          <w:szCs w:val="24"/>
        </w:rPr>
      </w:pPr>
    </w:p>
    <w:p w14:paraId="292424D9" w14:textId="77777777" w:rsidR="000B53F5" w:rsidRPr="000B53F5" w:rsidRDefault="000B53F5" w:rsidP="000B53F5">
      <w:pPr>
        <w:rPr>
          <w:rFonts w:ascii="Times New Roman" w:eastAsia="Times New Roman" w:hAnsi="Times New Roman"/>
          <w:szCs w:val="24"/>
        </w:rPr>
      </w:pPr>
      <w:r w:rsidRPr="000B53F5">
        <w:rPr>
          <w:rFonts w:ascii="Times New Roman" w:eastAsia="Times New Roman" w:hAnsi="Times New Roman"/>
          <w:szCs w:val="24"/>
        </w:rPr>
        <w:t>Within two (2) years of the last Building in the Development being Placed-In-Service, Housing Development Compliance Staff shall conduct the necessary file and unit inspections.  This inspection process shall be repeated at a minimum once every three (3) years.</w:t>
      </w:r>
    </w:p>
    <w:p w14:paraId="6AA654FF" w14:textId="77777777" w:rsidR="000B53F5" w:rsidRPr="000B53F5" w:rsidRDefault="000B53F5" w:rsidP="000B53F5">
      <w:pPr>
        <w:rPr>
          <w:rFonts w:ascii="Times New Roman" w:eastAsia="Times New Roman" w:hAnsi="Times New Roman"/>
          <w:szCs w:val="24"/>
        </w:rPr>
      </w:pPr>
    </w:p>
    <w:p w14:paraId="0A17B55F" w14:textId="77777777" w:rsidR="000B53F5" w:rsidRPr="000B53F5" w:rsidRDefault="000B53F5" w:rsidP="000B53F5">
      <w:pPr>
        <w:rPr>
          <w:rFonts w:ascii="Times New Roman" w:eastAsia="Times New Roman" w:hAnsi="Times New Roman"/>
          <w:szCs w:val="24"/>
        </w:rPr>
      </w:pPr>
      <w:r w:rsidRPr="000B53F5">
        <w:rPr>
          <w:rFonts w:ascii="Times New Roman" w:eastAsia="Times New Roman" w:hAnsi="Times New Roman"/>
          <w:szCs w:val="24"/>
        </w:rPr>
        <w:t xml:space="preserve">Owners must prepare and submit a quarterly report beginning with the first full calendar quarter after the last Building is Place-In-Service, and for the subsequent three quarters. This report must be accompanied by copies of the Tenant Income Certifications for each tenant and new move-ins for the appropriate quarter. If a project is determined not to </w:t>
      </w:r>
      <w:proofErr w:type="gramStart"/>
      <w:r w:rsidRPr="000B53F5">
        <w:rPr>
          <w:rFonts w:ascii="Times New Roman" w:eastAsia="Times New Roman" w:hAnsi="Times New Roman"/>
          <w:szCs w:val="24"/>
        </w:rPr>
        <w:t>be in compliance with</w:t>
      </w:r>
      <w:proofErr w:type="gramEnd"/>
      <w:r w:rsidRPr="000B53F5">
        <w:rPr>
          <w:rFonts w:ascii="Times New Roman" w:eastAsia="Times New Roman" w:hAnsi="Times New Roman"/>
          <w:szCs w:val="24"/>
        </w:rPr>
        <w:t xml:space="preserve"> Program requirements or there is indication of possible noncompliance, OHFA, at its discretion, may require report each quarter until compliance is demonstrated. </w:t>
      </w:r>
    </w:p>
    <w:p w14:paraId="4A95C538" w14:textId="77777777" w:rsidR="000B53F5" w:rsidRPr="000B53F5" w:rsidRDefault="000B53F5" w:rsidP="000B53F5">
      <w:pPr>
        <w:rPr>
          <w:rFonts w:ascii="Times New Roman" w:eastAsia="Times New Roman" w:hAnsi="Times New Roman"/>
          <w:szCs w:val="24"/>
        </w:rPr>
      </w:pPr>
    </w:p>
    <w:p w14:paraId="6EBBC8A9" w14:textId="77777777" w:rsidR="000B53F5" w:rsidRPr="000B53F5" w:rsidRDefault="000B53F5" w:rsidP="000B53F5">
      <w:pPr>
        <w:rPr>
          <w:rFonts w:ascii="Times New Roman" w:eastAsia="Times New Roman" w:hAnsi="Times New Roman"/>
          <w:szCs w:val="24"/>
        </w:rPr>
      </w:pPr>
      <w:r w:rsidRPr="000B53F5">
        <w:rPr>
          <w:rFonts w:ascii="Times New Roman" w:eastAsia="Times New Roman" w:hAnsi="Times New Roman"/>
          <w:szCs w:val="24"/>
        </w:rPr>
        <w:t xml:space="preserve">An OHFA sponsored LIHTC Compliance training will be required for management at Carryover Application. This training will be acceptable for two (2) years from the date that it </w:t>
      </w:r>
      <w:proofErr w:type="gramStart"/>
      <w:r w:rsidRPr="000B53F5">
        <w:rPr>
          <w:rFonts w:ascii="Times New Roman" w:eastAsia="Times New Roman" w:hAnsi="Times New Roman"/>
          <w:szCs w:val="24"/>
        </w:rPr>
        <w:t>was</w:t>
      </w:r>
      <w:proofErr w:type="gramEnd"/>
      <w:r w:rsidRPr="000B53F5">
        <w:rPr>
          <w:rFonts w:ascii="Times New Roman" w:eastAsia="Times New Roman" w:hAnsi="Times New Roman"/>
          <w:szCs w:val="24"/>
        </w:rPr>
        <w:t xml:space="preserve"> completed.</w:t>
      </w:r>
    </w:p>
    <w:p w14:paraId="350DFB00" w14:textId="77777777" w:rsidR="000B53F5" w:rsidRPr="000B53F5" w:rsidRDefault="000B53F5" w:rsidP="000B53F5">
      <w:pPr>
        <w:jc w:val="left"/>
        <w:rPr>
          <w:rFonts w:ascii="Times New Roman" w:eastAsia="Times New Roman" w:hAnsi="Times New Roman"/>
          <w:b/>
          <w:szCs w:val="24"/>
        </w:rPr>
      </w:pPr>
    </w:p>
    <w:p w14:paraId="7462EF5C" w14:textId="77777777" w:rsidR="000B53F5" w:rsidRPr="000B53F5" w:rsidRDefault="000B53F5" w:rsidP="000B53F5">
      <w:pPr>
        <w:jc w:val="left"/>
        <w:rPr>
          <w:rFonts w:ascii="Times New Roman" w:eastAsia="Times New Roman" w:hAnsi="Times New Roman"/>
          <w:b/>
          <w:szCs w:val="24"/>
        </w:rPr>
      </w:pPr>
      <w:r w:rsidRPr="000B53F5">
        <w:rPr>
          <w:rFonts w:ascii="Times New Roman" w:eastAsia="Times New Roman" w:hAnsi="Times New Roman"/>
          <w:szCs w:val="24"/>
        </w:rPr>
        <w:t>Fees are delineated in</w:t>
      </w:r>
      <w:r w:rsidRPr="000B53F5">
        <w:rPr>
          <w:rFonts w:ascii="Times New Roman" w:eastAsia="Times New Roman" w:hAnsi="Times New Roman"/>
          <w:b/>
          <w:szCs w:val="24"/>
        </w:rPr>
        <w:t xml:space="preserve"> </w:t>
      </w:r>
      <w:r w:rsidRPr="000B53F5">
        <w:rPr>
          <w:rFonts w:ascii="Times New Roman" w:eastAsia="Times New Roman" w:hAnsi="Times New Roman"/>
          <w:b/>
          <w:szCs w:val="24"/>
          <w:u w:val="single"/>
        </w:rPr>
        <w:t>Attachment A</w:t>
      </w:r>
      <w:r w:rsidRPr="000B53F5">
        <w:rPr>
          <w:rFonts w:ascii="Times New Roman" w:eastAsia="Times New Roman" w:hAnsi="Times New Roman"/>
          <w:b/>
          <w:szCs w:val="24"/>
        </w:rPr>
        <w:t>.</w:t>
      </w:r>
    </w:p>
    <w:p w14:paraId="12859DC0" w14:textId="77777777" w:rsidR="000B53F5" w:rsidRPr="000B53F5" w:rsidRDefault="000B53F5" w:rsidP="000B53F5">
      <w:pPr>
        <w:jc w:val="left"/>
        <w:rPr>
          <w:rFonts w:ascii="Times New Roman" w:eastAsia="Times New Roman" w:hAnsi="Times New Roman"/>
          <w:b/>
          <w:szCs w:val="24"/>
        </w:rPr>
      </w:pPr>
    </w:p>
    <w:p w14:paraId="2B019602" w14:textId="77777777" w:rsidR="000B53F5" w:rsidRPr="000B53F5" w:rsidRDefault="000B53F5" w:rsidP="000B53F5">
      <w:pPr>
        <w:spacing w:after="240"/>
        <w:rPr>
          <w:rFonts w:ascii="Times New Roman" w:eastAsia="Times New Roman" w:hAnsi="Times New Roman"/>
          <w:szCs w:val="24"/>
        </w:rPr>
      </w:pPr>
      <w:r w:rsidRPr="000B53F5">
        <w:rPr>
          <w:rFonts w:ascii="Times New Roman" w:eastAsia="Times New Roman" w:hAnsi="Times New Roman"/>
          <w:szCs w:val="24"/>
        </w:rPr>
        <w:t xml:space="preserve">Compliance Monitoring Regulations were amended in February 2019 requiring additional units to be monitored according to the sample size REAC chart below. On July 1, 2020 the IRS released </w:t>
      </w:r>
      <w:hyperlink r:id="rId27" w:history="1">
        <w:r w:rsidRPr="000B53F5">
          <w:rPr>
            <w:rFonts w:ascii="Times New Roman" w:eastAsia="Times New Roman" w:hAnsi="Times New Roman"/>
            <w:color w:val="0000FF"/>
            <w:szCs w:val="24"/>
            <w:u w:val="single"/>
          </w:rPr>
          <w:t>Treasury Regulation 123027-19</w:t>
        </w:r>
      </w:hyperlink>
      <w:r w:rsidRPr="000B53F5">
        <w:rPr>
          <w:rFonts w:ascii="Times New Roman" w:eastAsia="Times New Roman" w:hAnsi="Times New Roman"/>
          <w:szCs w:val="24"/>
        </w:rPr>
        <w:t xml:space="preserve">, which reduced the minimum monitoring sample requirement.  The sample size will be the </w:t>
      </w:r>
      <w:proofErr w:type="gramStart"/>
      <w:r w:rsidRPr="000B53F5">
        <w:rPr>
          <w:rFonts w:ascii="Times New Roman" w:eastAsia="Times New Roman" w:hAnsi="Times New Roman"/>
          <w:szCs w:val="24"/>
        </w:rPr>
        <w:t>lesser of</w:t>
      </w:r>
      <w:proofErr w:type="gramEnd"/>
      <w:r w:rsidRPr="000B53F5">
        <w:rPr>
          <w:rFonts w:ascii="Times New Roman" w:eastAsia="Times New Roman" w:hAnsi="Times New Roman"/>
          <w:szCs w:val="24"/>
        </w:rPr>
        <w:t xml:space="preserve"> 20 percent of the project’s low-income units or the REAC number listed below in the chart.  OHFA will conduct on-site inspections of all buildings in each low-income housing project.</w:t>
      </w:r>
      <w:r w:rsidRPr="000B53F5">
        <w:rPr>
          <w:rFonts w:ascii="Times New Roman" w:eastAsia="Times New Roman" w:hAnsi="Times New Roman"/>
          <w:szCs w:val="20"/>
        </w:rPr>
        <w:t xml:space="preserve"> </w:t>
      </w:r>
    </w:p>
    <w:p w14:paraId="76E49A99" w14:textId="77777777" w:rsidR="000B53F5" w:rsidRPr="000B53F5" w:rsidRDefault="000B53F5" w:rsidP="000B53F5">
      <w:pPr>
        <w:jc w:val="left"/>
        <w:rPr>
          <w:rFonts w:ascii="Times New Roman" w:eastAsia="Times New Roman" w:hAnsi="Times New Roman"/>
          <w:szCs w:val="24"/>
        </w:rPr>
      </w:pPr>
      <w:r w:rsidRPr="000B53F5">
        <w:rPr>
          <w:rFonts w:ascii="Times New Roman" w:eastAsia="Times New Roman" w:hAnsi="Times New Roman"/>
          <w:szCs w:val="24"/>
        </w:rPr>
        <w:lastRenderedPageBreak/>
        <w:t xml:space="preserve"> </w:t>
      </w:r>
      <w:r w:rsidRPr="000B53F5">
        <w:rPr>
          <w:rFonts w:ascii="Times New Roman" w:eastAsia="Times New Roman" w:hAnsi="Times New Roman"/>
          <w:b/>
          <w:noProof/>
          <w:szCs w:val="24"/>
        </w:rPr>
        <w:drawing>
          <wp:inline distT="0" distB="0" distL="0" distR="0" wp14:anchorId="57AB67B3" wp14:editId="7EA3244E">
            <wp:extent cx="4631377" cy="3023793"/>
            <wp:effectExtent l="0" t="0" r="0" b="5715"/>
            <wp:docPr id="12" name="Picture 12" descr="C:\Users\cbornemann\AppData\Local\Microsoft\Windows\INetCache\Content.Outlook\EXDXW10C\REAC UPCS Sample Size 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bornemann\AppData\Local\Microsoft\Windows\INetCache\Content.Outlook\EXDXW10C\REAC UPCS Sample Size chart.pn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4018" t="2405" r="2473" b="2612"/>
                    <a:stretch/>
                  </pic:blipFill>
                  <pic:spPr bwMode="auto">
                    <a:xfrm>
                      <a:off x="0" y="0"/>
                      <a:ext cx="4664525" cy="3045435"/>
                    </a:xfrm>
                    <a:prstGeom prst="rect">
                      <a:avLst/>
                    </a:prstGeom>
                    <a:noFill/>
                    <a:ln>
                      <a:noFill/>
                    </a:ln>
                    <a:extLst>
                      <a:ext uri="{53640926-AAD7-44D8-BBD7-CCE9431645EC}">
                        <a14:shadowObscured xmlns:a14="http://schemas.microsoft.com/office/drawing/2010/main"/>
                      </a:ext>
                    </a:extLst>
                  </pic:spPr>
                </pic:pic>
              </a:graphicData>
            </a:graphic>
          </wp:inline>
        </w:drawing>
      </w:r>
    </w:p>
    <w:p w14:paraId="3B0BD18C" w14:textId="77777777" w:rsidR="000B53F5" w:rsidRPr="000B53F5" w:rsidRDefault="000B53F5" w:rsidP="000B53F5">
      <w:pPr>
        <w:jc w:val="left"/>
        <w:rPr>
          <w:rFonts w:ascii="Times New Roman" w:eastAsia="Times New Roman" w:hAnsi="Times New Roman"/>
          <w:b/>
          <w:szCs w:val="24"/>
          <w:u w:val="single"/>
        </w:rPr>
      </w:pPr>
    </w:p>
    <w:p w14:paraId="4F72CC56" w14:textId="77777777" w:rsidR="000B53F5" w:rsidRPr="000B53F5" w:rsidRDefault="000B53F5" w:rsidP="000B53F5">
      <w:pPr>
        <w:jc w:val="left"/>
        <w:rPr>
          <w:rFonts w:ascii="Times New Roman" w:eastAsia="Times New Roman" w:hAnsi="Times New Roman"/>
          <w:b/>
          <w:szCs w:val="24"/>
          <w:u w:val="single"/>
        </w:rPr>
      </w:pPr>
      <w:r w:rsidRPr="000B53F5">
        <w:rPr>
          <w:rFonts w:ascii="Times New Roman" w:eastAsia="Times New Roman" w:hAnsi="Times New Roman"/>
          <w:b/>
          <w:szCs w:val="24"/>
          <w:u w:val="single"/>
        </w:rPr>
        <w:t>Foreclosure Prevention</w:t>
      </w:r>
    </w:p>
    <w:p w14:paraId="0215EF57" w14:textId="77777777" w:rsidR="000B53F5" w:rsidRPr="000B53F5" w:rsidRDefault="000B53F5" w:rsidP="000B53F5">
      <w:pPr>
        <w:spacing w:after="120"/>
        <w:rPr>
          <w:rFonts w:ascii="Times New Roman" w:eastAsia="Times New Roman" w:hAnsi="Times New Roman"/>
          <w:szCs w:val="20"/>
        </w:rPr>
      </w:pPr>
      <w:r w:rsidRPr="000B53F5">
        <w:rPr>
          <w:rFonts w:ascii="Times New Roman" w:eastAsia="Times New Roman" w:hAnsi="Times New Roman"/>
          <w:szCs w:val="24"/>
        </w:rPr>
        <w:t xml:space="preserve">Restrictive Covenants and other long-term use restriction instruments are not automatically terminated upon the execution of a foreclosure or deed in lieu of foreclosure. </w:t>
      </w:r>
      <w:r w:rsidRPr="000B53F5">
        <w:rPr>
          <w:rFonts w:ascii="Times New Roman" w:eastAsia="Times New Roman" w:hAnsi="Times New Roman"/>
          <w:szCs w:val="20"/>
        </w:rPr>
        <w:t xml:space="preserve">All entities initiating foreclosure must provide the Agency with the following information at least 60 days prior to requesting the Agency release the extended use agreement: </w:t>
      </w:r>
    </w:p>
    <w:p w14:paraId="1E8B85E5" w14:textId="77777777" w:rsidR="000B53F5" w:rsidRPr="000B53F5" w:rsidRDefault="000B53F5" w:rsidP="000B53F5">
      <w:pPr>
        <w:numPr>
          <w:ilvl w:val="0"/>
          <w:numId w:val="39"/>
        </w:numPr>
        <w:spacing w:after="200" w:line="276" w:lineRule="auto"/>
        <w:contextualSpacing/>
        <w:jc w:val="left"/>
        <w:rPr>
          <w:rFonts w:ascii="Times New Roman" w:eastAsia="Times New Roman" w:hAnsi="Times New Roman"/>
          <w:szCs w:val="20"/>
        </w:rPr>
      </w:pPr>
      <w:r w:rsidRPr="000B53F5">
        <w:rPr>
          <w:rFonts w:ascii="Times New Roman" w:eastAsia="Times New Roman" w:hAnsi="Times New Roman"/>
          <w:szCs w:val="20"/>
        </w:rPr>
        <w:t xml:space="preserve">The name of the lender on the note triggering the foreclosure </w:t>
      </w:r>
      <w:proofErr w:type="gramStart"/>
      <w:r w:rsidRPr="000B53F5">
        <w:rPr>
          <w:rFonts w:ascii="Times New Roman" w:eastAsia="Times New Roman" w:hAnsi="Times New Roman"/>
          <w:szCs w:val="20"/>
        </w:rPr>
        <w:t>activity;</w:t>
      </w:r>
      <w:proofErr w:type="gramEnd"/>
      <w:r w:rsidRPr="000B53F5">
        <w:rPr>
          <w:rFonts w:ascii="Times New Roman" w:eastAsia="Times New Roman" w:hAnsi="Times New Roman"/>
          <w:szCs w:val="20"/>
        </w:rPr>
        <w:t xml:space="preserve"> </w:t>
      </w:r>
    </w:p>
    <w:p w14:paraId="699C58E4" w14:textId="77777777" w:rsidR="000B53F5" w:rsidRPr="000B53F5" w:rsidRDefault="000B53F5" w:rsidP="000B53F5">
      <w:pPr>
        <w:numPr>
          <w:ilvl w:val="0"/>
          <w:numId w:val="39"/>
        </w:numPr>
        <w:spacing w:after="200" w:line="276" w:lineRule="auto"/>
        <w:contextualSpacing/>
        <w:jc w:val="left"/>
        <w:rPr>
          <w:rFonts w:ascii="Times New Roman" w:eastAsia="Times New Roman" w:hAnsi="Times New Roman"/>
          <w:szCs w:val="20"/>
        </w:rPr>
      </w:pPr>
      <w:r w:rsidRPr="000B53F5">
        <w:rPr>
          <w:rFonts w:ascii="Times New Roman" w:eastAsia="Times New Roman" w:hAnsi="Times New Roman"/>
          <w:szCs w:val="20"/>
        </w:rPr>
        <w:t xml:space="preserve">The original amount and date of the note, the existing balance, and the annual debt </w:t>
      </w:r>
      <w:proofErr w:type="gramStart"/>
      <w:r w:rsidRPr="000B53F5">
        <w:rPr>
          <w:rFonts w:ascii="Times New Roman" w:eastAsia="Times New Roman" w:hAnsi="Times New Roman"/>
          <w:szCs w:val="20"/>
        </w:rPr>
        <w:t>cost;</w:t>
      </w:r>
      <w:proofErr w:type="gramEnd"/>
      <w:r w:rsidRPr="000B53F5">
        <w:rPr>
          <w:rFonts w:ascii="Times New Roman" w:eastAsia="Times New Roman" w:hAnsi="Times New Roman"/>
          <w:szCs w:val="20"/>
        </w:rPr>
        <w:t xml:space="preserve"> </w:t>
      </w:r>
    </w:p>
    <w:p w14:paraId="2E0B043C" w14:textId="77777777" w:rsidR="000B53F5" w:rsidRPr="000B53F5" w:rsidRDefault="000B53F5" w:rsidP="000B53F5">
      <w:pPr>
        <w:numPr>
          <w:ilvl w:val="0"/>
          <w:numId w:val="39"/>
        </w:numPr>
        <w:spacing w:after="200" w:line="276" w:lineRule="auto"/>
        <w:contextualSpacing/>
        <w:jc w:val="left"/>
        <w:rPr>
          <w:rFonts w:ascii="Times New Roman" w:eastAsia="Times New Roman" w:hAnsi="Times New Roman"/>
          <w:szCs w:val="20"/>
        </w:rPr>
      </w:pPr>
      <w:r w:rsidRPr="000B53F5">
        <w:rPr>
          <w:rFonts w:ascii="Times New Roman" w:eastAsia="Times New Roman" w:hAnsi="Times New Roman"/>
          <w:szCs w:val="20"/>
        </w:rPr>
        <w:t xml:space="preserve">The position of the note relative to other liabilities on the </w:t>
      </w:r>
      <w:proofErr w:type="gramStart"/>
      <w:r w:rsidRPr="000B53F5">
        <w:rPr>
          <w:rFonts w:ascii="Times New Roman" w:eastAsia="Times New Roman" w:hAnsi="Times New Roman"/>
          <w:szCs w:val="20"/>
        </w:rPr>
        <w:t>property;</w:t>
      </w:r>
      <w:proofErr w:type="gramEnd"/>
    </w:p>
    <w:p w14:paraId="77AE50BA" w14:textId="77777777" w:rsidR="000B53F5" w:rsidRPr="000B53F5" w:rsidRDefault="000B53F5" w:rsidP="000B53F5">
      <w:pPr>
        <w:numPr>
          <w:ilvl w:val="0"/>
          <w:numId w:val="39"/>
        </w:numPr>
        <w:spacing w:after="200" w:line="276" w:lineRule="auto"/>
        <w:contextualSpacing/>
        <w:jc w:val="left"/>
        <w:rPr>
          <w:rFonts w:ascii="Times New Roman" w:eastAsia="Times New Roman" w:hAnsi="Times New Roman"/>
          <w:szCs w:val="20"/>
        </w:rPr>
      </w:pPr>
      <w:r w:rsidRPr="000B53F5">
        <w:rPr>
          <w:rFonts w:ascii="Times New Roman" w:eastAsia="Times New Roman" w:hAnsi="Times New Roman"/>
          <w:szCs w:val="20"/>
        </w:rPr>
        <w:t xml:space="preserve">The names of all other holders of notes on the </w:t>
      </w:r>
      <w:proofErr w:type="gramStart"/>
      <w:r w:rsidRPr="000B53F5">
        <w:rPr>
          <w:rFonts w:ascii="Times New Roman" w:eastAsia="Times New Roman" w:hAnsi="Times New Roman"/>
          <w:szCs w:val="20"/>
        </w:rPr>
        <w:t>property;</w:t>
      </w:r>
      <w:proofErr w:type="gramEnd"/>
      <w:r w:rsidRPr="000B53F5">
        <w:rPr>
          <w:rFonts w:ascii="Times New Roman" w:eastAsia="Times New Roman" w:hAnsi="Times New Roman"/>
          <w:szCs w:val="20"/>
        </w:rPr>
        <w:t xml:space="preserve"> </w:t>
      </w:r>
    </w:p>
    <w:p w14:paraId="755BF517" w14:textId="77777777" w:rsidR="000B53F5" w:rsidRPr="000B53F5" w:rsidRDefault="000B53F5" w:rsidP="000B53F5">
      <w:pPr>
        <w:numPr>
          <w:ilvl w:val="0"/>
          <w:numId w:val="39"/>
        </w:numPr>
        <w:spacing w:after="200" w:line="276" w:lineRule="auto"/>
        <w:contextualSpacing/>
        <w:jc w:val="left"/>
        <w:rPr>
          <w:rFonts w:ascii="Times New Roman" w:eastAsia="Times New Roman" w:hAnsi="Times New Roman"/>
          <w:szCs w:val="20"/>
        </w:rPr>
      </w:pPr>
      <w:r w:rsidRPr="000B53F5">
        <w:rPr>
          <w:rFonts w:ascii="Times New Roman" w:eastAsia="Times New Roman" w:hAnsi="Times New Roman"/>
          <w:szCs w:val="20"/>
        </w:rPr>
        <w:t xml:space="preserve">A detailed description of the circumstances that have prevented timely payment of interest on the </w:t>
      </w:r>
      <w:proofErr w:type="gramStart"/>
      <w:r w:rsidRPr="000B53F5">
        <w:rPr>
          <w:rFonts w:ascii="Times New Roman" w:eastAsia="Times New Roman" w:hAnsi="Times New Roman"/>
          <w:szCs w:val="20"/>
        </w:rPr>
        <w:t>note;</w:t>
      </w:r>
      <w:proofErr w:type="gramEnd"/>
      <w:r w:rsidRPr="000B53F5">
        <w:rPr>
          <w:rFonts w:ascii="Times New Roman" w:eastAsia="Times New Roman" w:hAnsi="Times New Roman"/>
          <w:szCs w:val="20"/>
        </w:rPr>
        <w:t xml:space="preserve"> </w:t>
      </w:r>
    </w:p>
    <w:p w14:paraId="63D66791" w14:textId="77777777" w:rsidR="000B53F5" w:rsidRPr="000B53F5" w:rsidRDefault="000B53F5" w:rsidP="000B53F5">
      <w:pPr>
        <w:numPr>
          <w:ilvl w:val="0"/>
          <w:numId w:val="39"/>
        </w:numPr>
        <w:spacing w:after="200" w:line="276" w:lineRule="auto"/>
        <w:contextualSpacing/>
        <w:jc w:val="left"/>
        <w:rPr>
          <w:rFonts w:ascii="Times New Roman" w:eastAsia="Times New Roman" w:hAnsi="Times New Roman"/>
          <w:szCs w:val="20"/>
        </w:rPr>
      </w:pPr>
      <w:r w:rsidRPr="000B53F5">
        <w:rPr>
          <w:rFonts w:ascii="Times New Roman" w:eastAsia="Times New Roman" w:hAnsi="Times New Roman"/>
          <w:szCs w:val="20"/>
        </w:rPr>
        <w:t xml:space="preserve">A detailed description of efforts between the owner and the holder of the note to reach an agreement to modify the terms of the note to prevent foreclosure; and </w:t>
      </w:r>
    </w:p>
    <w:p w14:paraId="33501B64" w14:textId="77777777" w:rsidR="000B53F5" w:rsidRPr="000B53F5" w:rsidRDefault="000B53F5" w:rsidP="000B53F5">
      <w:pPr>
        <w:numPr>
          <w:ilvl w:val="0"/>
          <w:numId w:val="39"/>
        </w:numPr>
        <w:spacing w:after="200" w:line="276" w:lineRule="auto"/>
        <w:contextualSpacing/>
        <w:jc w:val="left"/>
        <w:rPr>
          <w:rFonts w:ascii="Times New Roman" w:eastAsia="Times New Roman" w:hAnsi="Times New Roman"/>
          <w:szCs w:val="20"/>
        </w:rPr>
      </w:pPr>
      <w:r w:rsidRPr="000B53F5">
        <w:rPr>
          <w:rFonts w:ascii="Times New Roman" w:eastAsia="Times New Roman" w:hAnsi="Times New Roman"/>
          <w:szCs w:val="20"/>
        </w:rPr>
        <w:t>Any relationship between the holder of the note and the owner of the property by familial relationship, common principals, owners or employees (collectively, “affiliates” of the note holder).</w:t>
      </w:r>
    </w:p>
    <w:p w14:paraId="23378C85" w14:textId="77777777" w:rsidR="000B53F5" w:rsidRPr="000B53F5" w:rsidRDefault="000B53F5" w:rsidP="000B53F5">
      <w:pPr>
        <w:rPr>
          <w:rFonts w:ascii="Times New Roman" w:eastAsia="Times New Roman" w:hAnsi="Times New Roman"/>
          <w:szCs w:val="20"/>
        </w:rPr>
      </w:pPr>
      <w:r w:rsidRPr="000B53F5">
        <w:rPr>
          <w:rFonts w:ascii="Times New Roman" w:eastAsia="Times New Roman" w:hAnsi="Times New Roman"/>
          <w:szCs w:val="20"/>
        </w:rPr>
        <w:t>Should OHFA determine based on the information provided that the foreclosure activity is part of an arrangement to terminate the extended use agreement, the Agency will report its findings to the IRS and request that the IRS prevent the termination of the extended use agreement.</w:t>
      </w:r>
    </w:p>
    <w:p w14:paraId="25167ED8" w14:textId="77777777" w:rsidR="000B53F5" w:rsidRPr="000B53F5" w:rsidRDefault="000B53F5" w:rsidP="000B53F5">
      <w:pPr>
        <w:rPr>
          <w:rFonts w:ascii="Times New Roman" w:eastAsia="Times New Roman" w:hAnsi="Times New Roman"/>
          <w:szCs w:val="20"/>
        </w:rPr>
      </w:pPr>
    </w:p>
    <w:p w14:paraId="6B0CE49B" w14:textId="77777777" w:rsidR="000B53F5" w:rsidRPr="000B53F5" w:rsidRDefault="000B53F5" w:rsidP="000B53F5">
      <w:pPr>
        <w:rPr>
          <w:rFonts w:ascii="Times New Roman" w:eastAsia="Times New Roman" w:hAnsi="Times New Roman"/>
          <w:szCs w:val="20"/>
        </w:rPr>
      </w:pPr>
      <w:r w:rsidRPr="000B53F5">
        <w:rPr>
          <w:rFonts w:ascii="Times New Roman" w:eastAsia="Times New Roman" w:hAnsi="Times New Roman"/>
          <w:szCs w:val="20"/>
        </w:rPr>
        <w:t xml:space="preserve">OHFA will withhold consent for termination of the extended use agreement if the owner does not provide the information outlined </w:t>
      </w:r>
      <w:proofErr w:type="gramStart"/>
      <w:r w:rsidRPr="000B53F5">
        <w:rPr>
          <w:rFonts w:ascii="Times New Roman" w:eastAsia="Times New Roman" w:hAnsi="Times New Roman"/>
          <w:szCs w:val="20"/>
        </w:rPr>
        <w:t>above, and</w:t>
      </w:r>
      <w:proofErr w:type="gramEnd"/>
      <w:r w:rsidRPr="000B53F5">
        <w:rPr>
          <w:rFonts w:ascii="Times New Roman" w:eastAsia="Times New Roman" w:hAnsi="Times New Roman"/>
          <w:szCs w:val="20"/>
        </w:rPr>
        <w:t xml:space="preserve"> will consider sanctions against owners that engage in a foreclosure deemed to be part of an arrangement with the taxpayer to terminate the extended use period on the development.</w:t>
      </w:r>
    </w:p>
    <w:p w14:paraId="68AAFABA" w14:textId="77777777" w:rsidR="000B53F5" w:rsidRPr="000B53F5" w:rsidRDefault="000B53F5" w:rsidP="000B53F5">
      <w:pPr>
        <w:rPr>
          <w:rFonts w:ascii="Times New Roman" w:eastAsia="Times New Roman" w:hAnsi="Times New Roman"/>
          <w:szCs w:val="20"/>
        </w:rPr>
      </w:pPr>
    </w:p>
    <w:p w14:paraId="0261AB7C" w14:textId="77777777" w:rsidR="000B53F5" w:rsidRPr="000B53F5" w:rsidRDefault="000B53F5" w:rsidP="000B53F5">
      <w:pPr>
        <w:rPr>
          <w:rFonts w:ascii="Times New Roman" w:eastAsia="Times New Roman" w:hAnsi="Times New Roman"/>
          <w:szCs w:val="20"/>
        </w:rPr>
      </w:pPr>
    </w:p>
    <w:p w14:paraId="77FC5576" w14:textId="77777777" w:rsidR="000B53F5" w:rsidRPr="000B53F5" w:rsidRDefault="000B53F5" w:rsidP="000B53F5">
      <w:pPr>
        <w:rPr>
          <w:rFonts w:ascii="Times New Roman" w:eastAsia="Times New Roman" w:hAnsi="Times New Roman"/>
          <w:szCs w:val="20"/>
        </w:rPr>
      </w:pPr>
    </w:p>
    <w:p w14:paraId="26679086" w14:textId="77777777" w:rsidR="000B53F5" w:rsidRPr="000B53F5" w:rsidRDefault="000B53F5" w:rsidP="000B53F5">
      <w:pPr>
        <w:rPr>
          <w:rFonts w:ascii="Times New Roman" w:eastAsia="Times New Roman" w:hAnsi="Times New Roman"/>
          <w:b/>
          <w:szCs w:val="24"/>
          <w:u w:val="single"/>
        </w:rPr>
      </w:pPr>
      <w:r w:rsidRPr="000B53F5">
        <w:rPr>
          <w:rFonts w:ascii="Times New Roman" w:eastAsia="Times New Roman" w:hAnsi="Times New Roman"/>
          <w:b/>
          <w:szCs w:val="24"/>
          <w:u w:val="single"/>
        </w:rPr>
        <w:t xml:space="preserve">General Contractor Cost Certification </w:t>
      </w:r>
    </w:p>
    <w:p w14:paraId="6E202A6F" w14:textId="77777777" w:rsidR="000B53F5" w:rsidRPr="000B53F5" w:rsidRDefault="000B53F5" w:rsidP="000B53F5">
      <w:pPr>
        <w:rPr>
          <w:rFonts w:ascii="Times New Roman" w:eastAsia="Times New Roman" w:hAnsi="Times New Roman"/>
          <w:szCs w:val="24"/>
        </w:rPr>
      </w:pPr>
      <w:r w:rsidRPr="000B53F5">
        <w:rPr>
          <w:rFonts w:ascii="Times New Roman" w:eastAsia="Times New Roman" w:hAnsi="Times New Roman"/>
          <w:szCs w:val="24"/>
        </w:rPr>
        <w:t xml:space="preserve">Beginning with any development awarded Tax Credits in 2022; OHFA will require a General Contractor Cost Certification to be submitted with </w:t>
      </w:r>
      <w:proofErr w:type="gramStart"/>
      <w:r w:rsidRPr="000B53F5">
        <w:rPr>
          <w:rFonts w:ascii="Times New Roman" w:eastAsia="Times New Roman" w:hAnsi="Times New Roman"/>
          <w:szCs w:val="24"/>
        </w:rPr>
        <w:t>all of</w:t>
      </w:r>
      <w:proofErr w:type="gramEnd"/>
      <w:r w:rsidRPr="000B53F5">
        <w:rPr>
          <w:rFonts w:ascii="Times New Roman" w:eastAsia="Times New Roman" w:hAnsi="Times New Roman"/>
          <w:szCs w:val="24"/>
        </w:rPr>
        <w:t xml:space="preserve"> the final documents associated with the proposed Development. If an identity of interest exists between the General Contractor and the Developer, the General Contractor Cost Certification and the Final Cost Certification may still be completed by the same accountant.</w:t>
      </w:r>
    </w:p>
    <w:p w14:paraId="6308E8A5" w14:textId="77777777" w:rsidR="000B53F5" w:rsidRPr="000B53F5" w:rsidRDefault="000B53F5" w:rsidP="000B53F5">
      <w:pPr>
        <w:jc w:val="left"/>
        <w:rPr>
          <w:rFonts w:ascii="Times New Roman" w:eastAsia="Times New Roman" w:hAnsi="Times New Roman"/>
          <w:b/>
          <w:szCs w:val="24"/>
        </w:rPr>
      </w:pPr>
    </w:p>
    <w:p w14:paraId="67D1F9C0" w14:textId="77777777" w:rsidR="000B53F5" w:rsidRPr="000B53F5" w:rsidRDefault="000B53F5" w:rsidP="000B53F5">
      <w:pPr>
        <w:jc w:val="left"/>
        <w:rPr>
          <w:rFonts w:ascii="Times New Roman" w:eastAsia="Times New Roman" w:hAnsi="Times New Roman"/>
          <w:b/>
          <w:szCs w:val="24"/>
          <w:u w:val="single"/>
        </w:rPr>
      </w:pPr>
      <w:r w:rsidRPr="000B53F5">
        <w:rPr>
          <w:rFonts w:ascii="Times New Roman" w:eastAsia="Times New Roman" w:hAnsi="Times New Roman"/>
          <w:b/>
          <w:szCs w:val="24"/>
          <w:u w:val="single"/>
        </w:rPr>
        <w:t>Exchange</w:t>
      </w:r>
    </w:p>
    <w:p w14:paraId="7D672598" w14:textId="77777777" w:rsidR="000B53F5" w:rsidRPr="000B53F5" w:rsidRDefault="000B53F5" w:rsidP="000B53F5">
      <w:pPr>
        <w:rPr>
          <w:rFonts w:ascii="Times New Roman" w:eastAsia="Times New Roman" w:hAnsi="Times New Roman"/>
          <w:spacing w:val="-3"/>
          <w:szCs w:val="24"/>
        </w:rPr>
      </w:pPr>
      <w:r w:rsidRPr="000B53F5">
        <w:rPr>
          <w:rFonts w:ascii="Times New Roman" w:eastAsia="Times New Roman" w:hAnsi="Times New Roman"/>
          <w:szCs w:val="24"/>
        </w:rPr>
        <w:t xml:space="preserve">If an Owner’s request to exchange one year’s Credits for another year’s Credits is approved by the Board, the Owner is </w:t>
      </w:r>
      <w:bookmarkStart w:id="89" w:name="_Hlk109975506"/>
      <w:r w:rsidRPr="000B53F5">
        <w:rPr>
          <w:rFonts w:ascii="Times New Roman" w:eastAsia="Times New Roman" w:hAnsi="Times New Roman"/>
          <w:szCs w:val="24"/>
        </w:rPr>
        <w:t>not eligible to submit an AHTC Application for the immediate two funding periods following the approval of the request.</w:t>
      </w:r>
      <w:bookmarkEnd w:id="89"/>
      <w:r w:rsidRPr="000B53F5">
        <w:rPr>
          <w:rFonts w:ascii="Times New Roman" w:eastAsia="Times New Roman" w:hAnsi="Times New Roman"/>
          <w:szCs w:val="24"/>
        </w:rPr>
        <w:t xml:space="preserve"> The </w:t>
      </w:r>
      <w:proofErr w:type="gramStart"/>
      <w:r w:rsidRPr="000B53F5">
        <w:rPr>
          <w:rFonts w:ascii="Times New Roman" w:eastAsia="Times New Roman" w:hAnsi="Times New Roman"/>
          <w:szCs w:val="24"/>
        </w:rPr>
        <w:t>two funding</w:t>
      </w:r>
      <w:proofErr w:type="gramEnd"/>
      <w:r w:rsidRPr="000B53F5">
        <w:rPr>
          <w:rFonts w:ascii="Times New Roman" w:eastAsia="Times New Roman" w:hAnsi="Times New Roman"/>
          <w:szCs w:val="24"/>
        </w:rPr>
        <w:t xml:space="preserve"> period suspension is per Development, and will be assessed cumulatively. In addition, an additional Allocation</w:t>
      </w:r>
      <w:r w:rsidRPr="000B53F5">
        <w:rPr>
          <w:rFonts w:ascii="Times New Roman" w:eastAsia="Times New Roman" w:hAnsi="Times New Roman"/>
          <w:szCs w:val="20"/>
        </w:rPr>
        <w:t xml:space="preserve"> Fee shall be paid in an amount equal to eleven percent (11%) of the total Allocation, but in any event not less than $1,000.  </w:t>
      </w:r>
      <w:r w:rsidRPr="000B53F5">
        <w:rPr>
          <w:rFonts w:ascii="Times New Roman" w:eastAsia="Times New Roman" w:hAnsi="Times New Roman"/>
          <w:spacing w:val="-3"/>
          <w:szCs w:val="24"/>
        </w:rPr>
        <w:t>This fee is due within fourteen (14) calendar days of notification from OHFA of the approval of the exchange.</w:t>
      </w:r>
    </w:p>
    <w:p w14:paraId="791A392B" w14:textId="77777777" w:rsidR="000B53F5" w:rsidRPr="000B53F5" w:rsidRDefault="000B53F5" w:rsidP="000B53F5">
      <w:pPr>
        <w:rPr>
          <w:rFonts w:ascii="Times New Roman" w:eastAsia="Times New Roman" w:hAnsi="Times New Roman"/>
          <w:spacing w:val="-3"/>
          <w:szCs w:val="24"/>
        </w:rPr>
      </w:pPr>
    </w:p>
    <w:p w14:paraId="7E1017AF" w14:textId="77777777" w:rsidR="000B53F5" w:rsidRPr="000B53F5" w:rsidRDefault="000B53F5" w:rsidP="000B53F5">
      <w:pPr>
        <w:rPr>
          <w:rFonts w:ascii="Times New Roman" w:eastAsia="Times New Roman" w:hAnsi="Times New Roman"/>
          <w:b/>
          <w:spacing w:val="-3"/>
          <w:szCs w:val="24"/>
          <w:u w:val="single"/>
        </w:rPr>
      </w:pPr>
      <w:r w:rsidRPr="000B53F5">
        <w:rPr>
          <w:rFonts w:ascii="Times New Roman" w:eastAsia="Times New Roman" w:hAnsi="Times New Roman"/>
          <w:b/>
          <w:spacing w:val="-3"/>
          <w:szCs w:val="24"/>
          <w:u w:val="single"/>
        </w:rPr>
        <w:t>Additional Credits</w:t>
      </w:r>
    </w:p>
    <w:p w14:paraId="4A699886" w14:textId="77777777" w:rsidR="000B53F5" w:rsidRPr="000B53F5" w:rsidRDefault="000B53F5" w:rsidP="000B53F5">
      <w:pPr>
        <w:rPr>
          <w:rFonts w:ascii="Times New Roman" w:eastAsia="Times New Roman" w:hAnsi="Times New Roman"/>
          <w:szCs w:val="24"/>
        </w:rPr>
      </w:pPr>
      <w:r w:rsidRPr="000B53F5">
        <w:rPr>
          <w:rFonts w:ascii="Times New Roman" w:eastAsia="Times New Roman" w:hAnsi="Times New Roman"/>
          <w:szCs w:val="24"/>
        </w:rPr>
        <w:t xml:space="preserve">OHFA reserves the right to grant requests for Additional Credits at any time it is deemed necessary, </w:t>
      </w:r>
      <w:proofErr w:type="gramStart"/>
      <w:r w:rsidRPr="000B53F5">
        <w:rPr>
          <w:rFonts w:ascii="Times New Roman" w:eastAsia="Times New Roman" w:hAnsi="Times New Roman"/>
          <w:szCs w:val="24"/>
        </w:rPr>
        <w:t>as long as</w:t>
      </w:r>
      <w:proofErr w:type="gramEnd"/>
      <w:r w:rsidRPr="000B53F5">
        <w:rPr>
          <w:rFonts w:ascii="Times New Roman" w:eastAsia="Times New Roman" w:hAnsi="Times New Roman"/>
          <w:szCs w:val="24"/>
        </w:rPr>
        <w:t xml:space="preserve"> it is in compliance with the QAP and Rules in place at the time originally awarded. Requests for Additional Credits will be administered and determined on a </w:t>
      </w:r>
      <w:proofErr w:type="gramStart"/>
      <w:r w:rsidRPr="000B53F5">
        <w:rPr>
          <w:rFonts w:ascii="Times New Roman" w:eastAsia="Times New Roman" w:hAnsi="Times New Roman"/>
          <w:szCs w:val="24"/>
        </w:rPr>
        <w:t>case by case</w:t>
      </w:r>
      <w:proofErr w:type="gramEnd"/>
      <w:r w:rsidRPr="000B53F5">
        <w:rPr>
          <w:rFonts w:ascii="Times New Roman" w:eastAsia="Times New Roman" w:hAnsi="Times New Roman"/>
          <w:szCs w:val="24"/>
        </w:rPr>
        <w:t xml:space="preserve"> basis, as they are available.</w:t>
      </w:r>
    </w:p>
    <w:p w14:paraId="500D2193" w14:textId="77777777" w:rsidR="000B53F5" w:rsidRPr="000B53F5" w:rsidRDefault="000B53F5" w:rsidP="000B53F5">
      <w:pPr>
        <w:rPr>
          <w:rFonts w:ascii="Times New Roman" w:eastAsia="Times New Roman" w:hAnsi="Times New Roman"/>
          <w:b/>
          <w:szCs w:val="24"/>
        </w:rPr>
      </w:pPr>
    </w:p>
    <w:p w14:paraId="22CDD687" w14:textId="77777777" w:rsidR="000B53F5" w:rsidRPr="000B53F5" w:rsidRDefault="000B53F5" w:rsidP="000B53F5">
      <w:pPr>
        <w:rPr>
          <w:rFonts w:ascii="Times New Roman" w:eastAsia="Times New Roman" w:hAnsi="Times New Roman"/>
          <w:b/>
          <w:szCs w:val="24"/>
          <w:u w:val="single"/>
        </w:rPr>
      </w:pPr>
      <w:r w:rsidRPr="000B53F5">
        <w:rPr>
          <w:rFonts w:ascii="Times New Roman" w:eastAsia="Times New Roman" w:hAnsi="Times New Roman"/>
          <w:b/>
          <w:szCs w:val="24"/>
          <w:u w:val="single"/>
        </w:rPr>
        <w:t>Multiple Phases</w:t>
      </w:r>
    </w:p>
    <w:p w14:paraId="4DABAF84" w14:textId="77777777" w:rsidR="000B53F5" w:rsidRPr="000B53F5" w:rsidRDefault="000B53F5" w:rsidP="000B53F5">
      <w:pPr>
        <w:rPr>
          <w:rFonts w:ascii="Times New Roman" w:eastAsia="Times New Roman" w:hAnsi="Times New Roman"/>
          <w:szCs w:val="24"/>
        </w:rPr>
      </w:pPr>
      <w:r w:rsidRPr="000B53F5">
        <w:rPr>
          <w:rFonts w:ascii="Times New Roman" w:eastAsia="Times New Roman" w:hAnsi="Times New Roman"/>
          <w:szCs w:val="24"/>
        </w:rPr>
        <w:t>Applications for multiple phases of the same Development submitted in the same funding period will be processed as one Application. This does not apply to 4% Applications.</w:t>
      </w:r>
    </w:p>
    <w:p w14:paraId="4E7936D1" w14:textId="77777777" w:rsidR="000B53F5" w:rsidRPr="000B53F5" w:rsidRDefault="000B53F5" w:rsidP="000B53F5">
      <w:pPr>
        <w:rPr>
          <w:rFonts w:ascii="Times New Roman" w:eastAsia="Times New Roman" w:hAnsi="Times New Roman"/>
          <w:szCs w:val="24"/>
        </w:rPr>
      </w:pPr>
    </w:p>
    <w:p w14:paraId="1B38BDEE" w14:textId="77777777" w:rsidR="000B53F5" w:rsidRPr="000B53F5" w:rsidRDefault="000B53F5" w:rsidP="000B53F5">
      <w:pPr>
        <w:rPr>
          <w:rFonts w:ascii="Times New Roman" w:eastAsia="Times New Roman" w:hAnsi="Times New Roman"/>
          <w:b/>
          <w:szCs w:val="24"/>
          <w:u w:val="single"/>
        </w:rPr>
      </w:pPr>
      <w:r w:rsidRPr="000B53F5">
        <w:rPr>
          <w:rFonts w:ascii="Times New Roman" w:eastAsia="Times New Roman" w:hAnsi="Times New Roman"/>
          <w:b/>
          <w:szCs w:val="24"/>
          <w:u w:val="single"/>
        </w:rPr>
        <w:t>RAD</w:t>
      </w:r>
    </w:p>
    <w:p w14:paraId="6ADB0A4E" w14:textId="77777777" w:rsidR="000B53F5" w:rsidRPr="000B53F5" w:rsidRDefault="000B53F5" w:rsidP="000B53F5">
      <w:pPr>
        <w:rPr>
          <w:rFonts w:ascii="Times New Roman" w:eastAsia="Times New Roman" w:hAnsi="Times New Roman"/>
          <w:szCs w:val="24"/>
        </w:rPr>
      </w:pPr>
      <w:r w:rsidRPr="000B53F5">
        <w:rPr>
          <w:rFonts w:ascii="Times New Roman" w:eastAsia="Times New Roman" w:hAnsi="Times New Roman"/>
          <w:szCs w:val="24"/>
        </w:rPr>
        <w:t>Applicants submitting Applications under the RAD (Rental Assistance Demonstration) are eligible to apply for 9% and 4% Credit Applications. OHFA encourages the use of 4% due to unlimited credit request amounts and more flexible timelines.</w:t>
      </w:r>
    </w:p>
    <w:p w14:paraId="70275109" w14:textId="77777777" w:rsidR="000B53F5" w:rsidRPr="000B53F5" w:rsidRDefault="000B53F5" w:rsidP="000B53F5">
      <w:pPr>
        <w:keepNext/>
        <w:jc w:val="left"/>
        <w:outlineLvl w:val="0"/>
        <w:rPr>
          <w:rFonts w:ascii="Times New Roman" w:eastAsia="Times New Roman" w:hAnsi="Times New Roman"/>
          <w:b/>
          <w:bCs/>
          <w:kern w:val="28"/>
          <w:sz w:val="28"/>
          <w:szCs w:val="20"/>
        </w:rPr>
      </w:pPr>
    </w:p>
    <w:p w14:paraId="2F5CCC78" w14:textId="77777777" w:rsidR="000B53F5" w:rsidRPr="000B53F5" w:rsidRDefault="000B53F5" w:rsidP="000B53F5">
      <w:pPr>
        <w:rPr>
          <w:rFonts w:ascii="Times New Roman" w:eastAsia="Times New Roman" w:hAnsi="Times New Roman"/>
          <w:b/>
          <w:szCs w:val="24"/>
          <w:u w:val="single"/>
        </w:rPr>
      </w:pPr>
      <w:r w:rsidRPr="000B53F5">
        <w:rPr>
          <w:rFonts w:ascii="Times New Roman" w:eastAsia="Times New Roman" w:hAnsi="Times New Roman"/>
          <w:b/>
          <w:szCs w:val="24"/>
          <w:u w:val="single"/>
        </w:rPr>
        <w:t>Transfers</w:t>
      </w:r>
    </w:p>
    <w:p w14:paraId="161CD75C" w14:textId="77777777" w:rsidR="000B53F5" w:rsidRPr="000B53F5" w:rsidRDefault="000B53F5" w:rsidP="000B53F5">
      <w:pPr>
        <w:rPr>
          <w:rFonts w:ascii="Times New Roman" w:eastAsia="Times New Roman" w:hAnsi="Times New Roman"/>
          <w:szCs w:val="24"/>
        </w:rPr>
      </w:pPr>
      <w:r w:rsidRPr="000B53F5">
        <w:rPr>
          <w:rFonts w:ascii="Times New Roman" w:eastAsia="Times New Roman" w:hAnsi="Times New Roman"/>
          <w:szCs w:val="24"/>
        </w:rPr>
        <w:t xml:space="preserve">It is the responsibility of the Owner/Applicant to notify OHFA no less than sixty (60) days prior to any Ownership, general partner, managing member or management Transfers after the Tax Credit Allocation has been awarded.  For management Transfers, contact one of the AHTC Compliance Specialists for the checklist of documents required.  For Transfers of Ownership, general partner(s), managing member, or any interest in the Ownership entity, contact one of the Housing Development Allocation Analysts for the checklist of required documents and fees.  </w:t>
      </w:r>
    </w:p>
    <w:p w14:paraId="6B7EAE00" w14:textId="77777777" w:rsidR="000B53F5" w:rsidRPr="000B53F5" w:rsidRDefault="000B53F5" w:rsidP="000B53F5">
      <w:pPr>
        <w:rPr>
          <w:rFonts w:ascii="Times New Roman" w:eastAsia="Times New Roman" w:hAnsi="Times New Roman"/>
          <w:szCs w:val="24"/>
        </w:rPr>
      </w:pPr>
    </w:p>
    <w:p w14:paraId="75E61E13" w14:textId="77777777" w:rsidR="000B53F5" w:rsidRPr="000B53F5" w:rsidRDefault="000B53F5" w:rsidP="000B53F5">
      <w:pPr>
        <w:rPr>
          <w:rFonts w:ascii="Times New Roman" w:eastAsia="Times New Roman" w:hAnsi="Times New Roman"/>
          <w:szCs w:val="24"/>
        </w:rPr>
      </w:pPr>
      <w:r w:rsidRPr="000B53F5">
        <w:rPr>
          <w:rFonts w:ascii="Times New Roman" w:eastAsia="Times New Roman" w:hAnsi="Times New Roman"/>
          <w:szCs w:val="24"/>
        </w:rPr>
        <w:t>Failure to submit the required documents and fees to OHFA sixty (60) days prior to the date of the Transfer and/or failure to receive approval prior to the completion of the Transfer may cause any current or future Applications to be disqualified from further consideration.</w:t>
      </w:r>
    </w:p>
    <w:p w14:paraId="181CA448" w14:textId="77777777" w:rsidR="000B53F5" w:rsidRPr="000B53F5" w:rsidRDefault="000B53F5" w:rsidP="000B53F5">
      <w:pPr>
        <w:rPr>
          <w:rFonts w:ascii="Times New Roman" w:eastAsia="Times New Roman" w:hAnsi="Times New Roman"/>
          <w:b/>
          <w:szCs w:val="24"/>
        </w:rPr>
      </w:pPr>
    </w:p>
    <w:p w14:paraId="1DD72EDB" w14:textId="77777777" w:rsidR="000B53F5" w:rsidRPr="000B53F5" w:rsidRDefault="000B53F5" w:rsidP="000B53F5">
      <w:pPr>
        <w:rPr>
          <w:rFonts w:ascii="Times New Roman" w:eastAsia="Times New Roman" w:hAnsi="Times New Roman"/>
          <w:b/>
          <w:szCs w:val="24"/>
        </w:rPr>
      </w:pPr>
      <w:r w:rsidRPr="000B53F5">
        <w:rPr>
          <w:rFonts w:ascii="Times New Roman" w:eastAsia="Times New Roman" w:hAnsi="Times New Roman"/>
          <w:szCs w:val="24"/>
        </w:rPr>
        <w:t>Fees are delineated in</w:t>
      </w:r>
      <w:r w:rsidRPr="000B53F5">
        <w:rPr>
          <w:rFonts w:ascii="Times New Roman" w:eastAsia="Times New Roman" w:hAnsi="Times New Roman"/>
          <w:b/>
          <w:szCs w:val="24"/>
        </w:rPr>
        <w:t xml:space="preserve"> </w:t>
      </w:r>
      <w:r w:rsidRPr="000B53F5">
        <w:rPr>
          <w:rFonts w:ascii="Times New Roman" w:eastAsia="Times New Roman" w:hAnsi="Times New Roman"/>
          <w:b/>
          <w:szCs w:val="24"/>
          <w:u w:val="single"/>
        </w:rPr>
        <w:t>Attachment A</w:t>
      </w:r>
      <w:r w:rsidRPr="000B53F5">
        <w:rPr>
          <w:rFonts w:ascii="Times New Roman" w:eastAsia="Times New Roman" w:hAnsi="Times New Roman"/>
          <w:b/>
          <w:szCs w:val="24"/>
        </w:rPr>
        <w:t>.</w:t>
      </w:r>
    </w:p>
    <w:p w14:paraId="632D5316" w14:textId="77777777" w:rsidR="000B53F5" w:rsidRPr="000B53F5" w:rsidRDefault="000B53F5" w:rsidP="000B53F5">
      <w:pPr>
        <w:rPr>
          <w:rFonts w:ascii="Times New Roman" w:eastAsia="Times New Roman" w:hAnsi="Times New Roman"/>
          <w:szCs w:val="24"/>
        </w:rPr>
      </w:pPr>
    </w:p>
    <w:p w14:paraId="58502D7E" w14:textId="77777777" w:rsidR="000B53F5" w:rsidRPr="000B53F5" w:rsidRDefault="000B53F5" w:rsidP="000B53F5">
      <w:pPr>
        <w:rPr>
          <w:rFonts w:ascii="Times New Roman" w:eastAsia="Times New Roman" w:hAnsi="Times New Roman"/>
          <w:b/>
          <w:sz w:val="32"/>
          <w:szCs w:val="32"/>
        </w:rPr>
        <w:sectPr w:rsidR="000B53F5" w:rsidRPr="000B53F5" w:rsidSect="000B53F5">
          <w:pgSz w:w="12240" w:h="15840" w:code="1"/>
          <w:pgMar w:top="1440" w:right="1440" w:bottom="720" w:left="1440" w:header="360" w:footer="360" w:gutter="0"/>
          <w:cols w:space="720"/>
          <w:titlePg/>
        </w:sectPr>
      </w:pPr>
    </w:p>
    <w:p w14:paraId="16EE1D4F" w14:textId="77777777" w:rsidR="000B53F5" w:rsidRPr="000B53F5" w:rsidRDefault="000B53F5" w:rsidP="000B53F5">
      <w:pPr>
        <w:keepNext/>
        <w:spacing w:after="60"/>
        <w:jc w:val="center"/>
        <w:outlineLvl w:val="0"/>
        <w:rPr>
          <w:rFonts w:ascii="Times New Roman" w:eastAsia="Times New Roman" w:hAnsi="Times New Roman"/>
          <w:b/>
          <w:color w:val="FF0000"/>
          <w:kern w:val="28"/>
          <w:szCs w:val="20"/>
        </w:rPr>
      </w:pPr>
      <w:bookmarkStart w:id="90" w:name="_Toc147220047"/>
      <w:bookmarkStart w:id="91" w:name="_Toc181111529"/>
      <w:r w:rsidRPr="000B53F5">
        <w:rPr>
          <w:rFonts w:ascii="Times New Roman" w:eastAsia="Times New Roman" w:hAnsi="Times New Roman"/>
          <w:b/>
          <w:kern w:val="28"/>
          <w:sz w:val="32"/>
          <w:szCs w:val="20"/>
        </w:rPr>
        <w:lastRenderedPageBreak/>
        <w:t>Attachment E – Income Averaging Information</w:t>
      </w:r>
      <w:bookmarkEnd w:id="90"/>
      <w:bookmarkEnd w:id="91"/>
    </w:p>
    <w:p w14:paraId="47E70DB4" w14:textId="77777777" w:rsidR="000B53F5" w:rsidRPr="000B53F5" w:rsidRDefault="000B53F5" w:rsidP="000B53F5">
      <w:pPr>
        <w:rPr>
          <w:rFonts w:ascii="Times New Roman" w:eastAsia="Times New Roman" w:hAnsi="Times New Roman"/>
          <w:szCs w:val="24"/>
        </w:rPr>
      </w:pPr>
    </w:p>
    <w:p w14:paraId="0605A077" w14:textId="77777777" w:rsidR="000B53F5" w:rsidRPr="000B53F5" w:rsidRDefault="000B53F5" w:rsidP="000B53F5">
      <w:pPr>
        <w:autoSpaceDE w:val="0"/>
        <w:autoSpaceDN w:val="0"/>
        <w:adjustRightInd w:val="0"/>
        <w:rPr>
          <w:rFonts w:ascii="Times New Roman" w:eastAsia="Times New Roman" w:hAnsi="Times New Roman"/>
          <w:b/>
          <w:bCs/>
          <w:szCs w:val="24"/>
          <w:u w:val="single"/>
        </w:rPr>
      </w:pPr>
      <w:r w:rsidRPr="000B53F5">
        <w:rPr>
          <w:rFonts w:ascii="Times New Roman" w:eastAsia="Times New Roman" w:hAnsi="Times New Roman"/>
          <w:b/>
          <w:bCs/>
          <w:szCs w:val="24"/>
          <w:u w:val="single"/>
        </w:rPr>
        <w:t xml:space="preserve">Overview </w:t>
      </w:r>
    </w:p>
    <w:p w14:paraId="20E9A231" w14:textId="77777777" w:rsidR="000B53F5" w:rsidRPr="000B53F5" w:rsidRDefault="000B53F5" w:rsidP="000B53F5">
      <w:pPr>
        <w:autoSpaceDE w:val="0"/>
        <w:autoSpaceDN w:val="0"/>
        <w:adjustRightInd w:val="0"/>
        <w:rPr>
          <w:rFonts w:ascii="Times New Roman" w:eastAsia="Times New Roman" w:hAnsi="Times New Roman"/>
          <w:szCs w:val="24"/>
        </w:rPr>
      </w:pPr>
    </w:p>
    <w:p w14:paraId="3DFFE4AD" w14:textId="77777777" w:rsidR="000B53F5" w:rsidRPr="000B53F5" w:rsidRDefault="000B53F5" w:rsidP="000B53F5">
      <w:pPr>
        <w:autoSpaceDE w:val="0"/>
        <w:autoSpaceDN w:val="0"/>
        <w:adjustRightInd w:val="0"/>
        <w:rPr>
          <w:rFonts w:ascii="Times New Roman" w:eastAsia="Times New Roman" w:hAnsi="Times New Roman"/>
          <w:szCs w:val="24"/>
        </w:rPr>
      </w:pPr>
      <w:r w:rsidRPr="000B53F5">
        <w:rPr>
          <w:rFonts w:ascii="Times New Roman" w:eastAsia="Times New Roman" w:hAnsi="Times New Roman"/>
          <w:szCs w:val="24"/>
        </w:rPr>
        <w:t xml:space="preserve">The Consolidated Appropriations Act of 2018 (the Act) permanently established income averaging as a third minimum set-aside election for new Housing Credit developments. This new income averaging set-aside allows Credit-qualified units to serve households earning as much as 80 percent of Area Median Income (AMI), </w:t>
      </w:r>
      <w:proofErr w:type="gramStart"/>
      <w:r w:rsidRPr="000B53F5">
        <w:rPr>
          <w:rFonts w:ascii="Times New Roman" w:eastAsia="Times New Roman" w:hAnsi="Times New Roman"/>
          <w:szCs w:val="24"/>
        </w:rPr>
        <w:t>as long as</w:t>
      </w:r>
      <w:proofErr w:type="gramEnd"/>
      <w:r w:rsidRPr="000B53F5">
        <w:rPr>
          <w:rFonts w:ascii="Times New Roman" w:eastAsia="Times New Roman" w:hAnsi="Times New Roman"/>
          <w:szCs w:val="24"/>
        </w:rPr>
        <w:t xml:space="preserve"> the average imputed income limit of the property is 60 percent or less of AMI. Higher rents that households with incomes above 60 percent of AMI pay will have the potential to offset the lower rents for households living in units designated at lower income levels. Income averaging preserves rigorous targeting to low-income households, while providing more and greater income-mixing potential.</w:t>
      </w:r>
    </w:p>
    <w:p w14:paraId="1CF4A780" w14:textId="77777777" w:rsidR="000B53F5" w:rsidRPr="000B53F5" w:rsidRDefault="000B53F5" w:rsidP="000B53F5">
      <w:pPr>
        <w:autoSpaceDE w:val="0"/>
        <w:autoSpaceDN w:val="0"/>
        <w:adjustRightInd w:val="0"/>
        <w:rPr>
          <w:rFonts w:ascii="Times New Roman" w:eastAsia="Times New Roman" w:hAnsi="Times New Roman"/>
          <w:szCs w:val="24"/>
        </w:rPr>
      </w:pPr>
      <w:r w:rsidRPr="000B53F5">
        <w:rPr>
          <w:rFonts w:ascii="Times New Roman" w:eastAsia="Times New Roman" w:hAnsi="Times New Roman"/>
          <w:szCs w:val="24"/>
        </w:rPr>
        <w:t xml:space="preserve"> </w:t>
      </w:r>
    </w:p>
    <w:p w14:paraId="70CAAD7E" w14:textId="77777777" w:rsidR="000B53F5" w:rsidRPr="000B53F5" w:rsidRDefault="000B53F5" w:rsidP="000B53F5">
      <w:pPr>
        <w:autoSpaceDE w:val="0"/>
        <w:autoSpaceDN w:val="0"/>
        <w:adjustRightInd w:val="0"/>
        <w:rPr>
          <w:rFonts w:ascii="Times New Roman" w:eastAsia="Times New Roman" w:hAnsi="Times New Roman"/>
          <w:b/>
          <w:bCs/>
          <w:szCs w:val="24"/>
          <w:u w:val="single"/>
        </w:rPr>
      </w:pPr>
      <w:r w:rsidRPr="000B53F5">
        <w:rPr>
          <w:rFonts w:ascii="Times New Roman" w:eastAsia="Times New Roman" w:hAnsi="Times New Roman"/>
          <w:b/>
          <w:bCs/>
          <w:szCs w:val="24"/>
          <w:u w:val="single"/>
        </w:rPr>
        <w:t xml:space="preserve">The following are general statutory requirements for this new option: </w:t>
      </w:r>
    </w:p>
    <w:p w14:paraId="2A6EAC5E" w14:textId="77777777" w:rsidR="000B53F5" w:rsidRPr="000B53F5" w:rsidRDefault="000B53F5" w:rsidP="000B53F5">
      <w:pPr>
        <w:autoSpaceDE w:val="0"/>
        <w:autoSpaceDN w:val="0"/>
        <w:adjustRightInd w:val="0"/>
        <w:rPr>
          <w:rFonts w:ascii="Times New Roman" w:eastAsia="Times New Roman" w:hAnsi="Times New Roman"/>
          <w:szCs w:val="24"/>
        </w:rPr>
      </w:pPr>
    </w:p>
    <w:p w14:paraId="72D753B5" w14:textId="77777777" w:rsidR="000B53F5" w:rsidRPr="000B53F5" w:rsidRDefault="000B53F5" w:rsidP="000B53F5">
      <w:pPr>
        <w:numPr>
          <w:ilvl w:val="0"/>
          <w:numId w:val="37"/>
        </w:numPr>
        <w:autoSpaceDE w:val="0"/>
        <w:autoSpaceDN w:val="0"/>
        <w:adjustRightInd w:val="0"/>
        <w:spacing w:after="61"/>
        <w:jc w:val="left"/>
        <w:rPr>
          <w:rFonts w:ascii="Times New Roman" w:eastAsia="Times New Roman" w:hAnsi="Times New Roman"/>
          <w:szCs w:val="24"/>
        </w:rPr>
      </w:pPr>
      <w:r w:rsidRPr="000B53F5">
        <w:rPr>
          <w:rFonts w:ascii="Times New Roman" w:eastAsia="Times New Roman" w:hAnsi="Times New Roman"/>
          <w:szCs w:val="24"/>
        </w:rPr>
        <w:t xml:space="preserve">Owners electing income averaging must commit to having at least 40 percent of the units in the property affordable to eligible tenants, with an average of 60 percent or less of AMI </w:t>
      </w:r>
      <w:proofErr w:type="gramStart"/>
      <w:r w:rsidRPr="000B53F5">
        <w:rPr>
          <w:rFonts w:ascii="Times New Roman" w:eastAsia="Times New Roman" w:hAnsi="Times New Roman"/>
          <w:szCs w:val="24"/>
        </w:rPr>
        <w:t>at all times</w:t>
      </w:r>
      <w:proofErr w:type="gramEnd"/>
      <w:r w:rsidRPr="000B53F5">
        <w:rPr>
          <w:rFonts w:ascii="Times New Roman" w:eastAsia="Times New Roman" w:hAnsi="Times New Roman"/>
          <w:szCs w:val="24"/>
        </w:rPr>
        <w:t>.</w:t>
      </w:r>
    </w:p>
    <w:p w14:paraId="49B3447C" w14:textId="77777777" w:rsidR="000B53F5" w:rsidRPr="000B53F5" w:rsidRDefault="000B53F5" w:rsidP="000B53F5">
      <w:pPr>
        <w:numPr>
          <w:ilvl w:val="0"/>
          <w:numId w:val="37"/>
        </w:numPr>
        <w:autoSpaceDE w:val="0"/>
        <w:autoSpaceDN w:val="0"/>
        <w:adjustRightInd w:val="0"/>
        <w:spacing w:after="61"/>
        <w:jc w:val="left"/>
        <w:rPr>
          <w:rFonts w:ascii="Times New Roman" w:eastAsia="Times New Roman" w:hAnsi="Times New Roman"/>
          <w:szCs w:val="24"/>
        </w:rPr>
      </w:pPr>
      <w:proofErr w:type="gramStart"/>
      <w:r w:rsidRPr="000B53F5">
        <w:rPr>
          <w:rFonts w:ascii="Times New Roman" w:eastAsia="Times New Roman" w:hAnsi="Times New Roman"/>
          <w:szCs w:val="24"/>
        </w:rPr>
        <w:t>Income</w:t>
      </w:r>
      <w:proofErr w:type="gramEnd"/>
      <w:r w:rsidRPr="000B53F5">
        <w:rPr>
          <w:rFonts w:ascii="Times New Roman" w:eastAsia="Times New Roman" w:hAnsi="Times New Roman"/>
          <w:szCs w:val="24"/>
        </w:rPr>
        <w:t xml:space="preserve"> averaging applies to the designated income/rent levels of the units, not the incomes of individual tenant households. </w:t>
      </w:r>
    </w:p>
    <w:p w14:paraId="7D571B17" w14:textId="77777777" w:rsidR="000B53F5" w:rsidRPr="000B53F5" w:rsidRDefault="000B53F5" w:rsidP="000B53F5">
      <w:pPr>
        <w:numPr>
          <w:ilvl w:val="0"/>
          <w:numId w:val="37"/>
        </w:numPr>
        <w:autoSpaceDE w:val="0"/>
        <w:autoSpaceDN w:val="0"/>
        <w:adjustRightInd w:val="0"/>
        <w:spacing w:after="61"/>
        <w:jc w:val="left"/>
        <w:rPr>
          <w:rFonts w:ascii="Times New Roman" w:eastAsia="Times New Roman" w:hAnsi="Times New Roman"/>
          <w:szCs w:val="24"/>
        </w:rPr>
      </w:pPr>
      <w:r w:rsidRPr="000B53F5">
        <w:rPr>
          <w:rFonts w:ascii="Times New Roman" w:eastAsia="Times New Roman" w:hAnsi="Times New Roman"/>
          <w:szCs w:val="24"/>
        </w:rPr>
        <w:t xml:space="preserve">Under income averaging, designated income/rent levels may only be set at 10 percent increments beginning at 20 percent of AMI. The allowable income/rent designation levels are 20 percent of AMI, 30 percent of AMI, 40 percent of AMI, 50 percent of AMI, 60 percent of AMI, 70 percent of AMI, and 80 percent of AMI. </w:t>
      </w:r>
    </w:p>
    <w:p w14:paraId="11B73D97" w14:textId="77777777" w:rsidR="000B53F5" w:rsidRPr="000B53F5" w:rsidRDefault="000B53F5" w:rsidP="000B53F5">
      <w:pPr>
        <w:numPr>
          <w:ilvl w:val="0"/>
          <w:numId w:val="37"/>
        </w:numPr>
        <w:autoSpaceDE w:val="0"/>
        <w:autoSpaceDN w:val="0"/>
        <w:adjustRightInd w:val="0"/>
        <w:spacing w:after="61"/>
        <w:jc w:val="left"/>
        <w:rPr>
          <w:rFonts w:ascii="Times New Roman" w:eastAsia="Times New Roman" w:hAnsi="Times New Roman"/>
          <w:szCs w:val="24"/>
        </w:rPr>
      </w:pPr>
      <w:r w:rsidRPr="000B53F5">
        <w:rPr>
          <w:rFonts w:ascii="Times New Roman" w:eastAsia="Times New Roman" w:hAnsi="Times New Roman"/>
          <w:szCs w:val="24"/>
        </w:rPr>
        <w:t xml:space="preserve">Income averaging applies to both income and rent limits. If a unit has a designated limit of 80 percent of AMI, the maximum rent level that may be charged to a household in that unit is 30 percent of 80 percent of AMI. Similarly, if a unit has a designated limit of 30 percent of AMI, the maximum rent level that may be charged to a household in that unit is 30 percent of 30 percent of AMI. </w:t>
      </w:r>
    </w:p>
    <w:p w14:paraId="3DC283A0" w14:textId="77777777" w:rsidR="000B53F5" w:rsidRPr="000B53F5" w:rsidRDefault="000B53F5" w:rsidP="000B53F5">
      <w:pPr>
        <w:numPr>
          <w:ilvl w:val="0"/>
          <w:numId w:val="37"/>
        </w:numPr>
        <w:autoSpaceDE w:val="0"/>
        <w:autoSpaceDN w:val="0"/>
        <w:adjustRightInd w:val="0"/>
        <w:spacing w:after="61"/>
        <w:jc w:val="left"/>
        <w:rPr>
          <w:rFonts w:ascii="Times New Roman" w:eastAsia="Times New Roman" w:hAnsi="Times New Roman"/>
          <w:szCs w:val="24"/>
        </w:rPr>
      </w:pPr>
      <w:r w:rsidRPr="000B53F5">
        <w:rPr>
          <w:rFonts w:ascii="Times New Roman" w:eastAsia="Times New Roman" w:hAnsi="Times New Roman"/>
          <w:szCs w:val="24"/>
        </w:rPr>
        <w:t xml:space="preserve">The minimum set-aside election is irrevocable once made on Form 8609. Therefore, existing developments already placed in service are not eligible to change their minimum set-aside/income election to income averaging. This will be reflected in </w:t>
      </w:r>
      <w:proofErr w:type="gramStart"/>
      <w:r w:rsidRPr="000B53F5">
        <w:rPr>
          <w:rFonts w:ascii="Times New Roman" w:eastAsia="Times New Roman" w:hAnsi="Times New Roman"/>
          <w:szCs w:val="24"/>
        </w:rPr>
        <w:t>the  extended</w:t>
      </w:r>
      <w:proofErr w:type="gramEnd"/>
      <w:r w:rsidRPr="000B53F5">
        <w:rPr>
          <w:rFonts w:ascii="Times New Roman" w:eastAsia="Times New Roman" w:hAnsi="Times New Roman"/>
          <w:szCs w:val="24"/>
        </w:rPr>
        <w:t xml:space="preserve"> use agreement.</w:t>
      </w:r>
    </w:p>
    <w:p w14:paraId="6A406CAF" w14:textId="77777777" w:rsidR="000B53F5" w:rsidRPr="000B53F5" w:rsidRDefault="000B53F5" w:rsidP="000B53F5">
      <w:pPr>
        <w:numPr>
          <w:ilvl w:val="0"/>
          <w:numId w:val="37"/>
        </w:numPr>
        <w:autoSpaceDE w:val="0"/>
        <w:autoSpaceDN w:val="0"/>
        <w:adjustRightInd w:val="0"/>
        <w:spacing w:after="61"/>
        <w:jc w:val="left"/>
        <w:rPr>
          <w:rFonts w:ascii="Times New Roman" w:eastAsia="Times New Roman" w:hAnsi="Times New Roman"/>
          <w:szCs w:val="24"/>
        </w:rPr>
      </w:pPr>
      <w:r w:rsidRPr="000B53F5">
        <w:rPr>
          <w:rFonts w:ascii="Times New Roman" w:eastAsia="Times New Roman" w:hAnsi="Times New Roman"/>
          <w:szCs w:val="24"/>
        </w:rPr>
        <w:t>The next available unit rule, as modified by the new language, (</w:t>
      </w:r>
      <w:proofErr w:type="spellStart"/>
      <w:r w:rsidRPr="000B53F5">
        <w:rPr>
          <w:rFonts w:ascii="Times New Roman" w:eastAsia="Times New Roman" w:hAnsi="Times New Roman"/>
          <w:szCs w:val="24"/>
        </w:rPr>
        <w:t>i</w:t>
      </w:r>
      <w:proofErr w:type="spellEnd"/>
      <w:r w:rsidRPr="000B53F5">
        <w:rPr>
          <w:rFonts w:ascii="Times New Roman" w:eastAsia="Times New Roman" w:hAnsi="Times New Roman"/>
          <w:szCs w:val="24"/>
        </w:rPr>
        <w:t xml:space="preserve">) provides that a unit is over income if the occupant’s income exceeds 140 percent of the greater of 60 percent of AMI or the designated limit applicable to the unit and (ii) effectively requires that the next available unit of comparable or smaller size be rented (A) to a tenant whose income does not exceed the designated limit applicable to the new unit, if it was previously a low-income unit or (B) to a tenant at an income level that would not cause a violation of the 60 percent average, if the new unit had not previously been a low-income unit. Owners should consult with compliance experts in evaluating how income averaging will work in developments with market rate units. </w:t>
      </w:r>
    </w:p>
    <w:p w14:paraId="4496746E" w14:textId="77777777" w:rsidR="000B53F5" w:rsidRPr="000B53F5" w:rsidRDefault="000B53F5" w:rsidP="000B53F5">
      <w:pPr>
        <w:numPr>
          <w:ilvl w:val="0"/>
          <w:numId w:val="37"/>
        </w:numPr>
        <w:autoSpaceDE w:val="0"/>
        <w:autoSpaceDN w:val="0"/>
        <w:adjustRightInd w:val="0"/>
        <w:spacing w:after="61"/>
        <w:jc w:val="left"/>
        <w:rPr>
          <w:rFonts w:ascii="Times New Roman" w:eastAsia="Times New Roman" w:hAnsi="Times New Roman"/>
          <w:szCs w:val="24"/>
        </w:rPr>
      </w:pPr>
      <w:r w:rsidRPr="000B53F5">
        <w:rPr>
          <w:rFonts w:ascii="Times New Roman" w:eastAsia="Times New Roman" w:hAnsi="Times New Roman"/>
          <w:szCs w:val="24"/>
        </w:rPr>
        <w:t xml:space="preserve">Owners of developments electing income averaging must submit OHFA’s Income Averaging Election/Certification Form, with updated information on the rent and income </w:t>
      </w:r>
      <w:r w:rsidRPr="000B53F5">
        <w:rPr>
          <w:rFonts w:ascii="Times New Roman" w:eastAsia="Times New Roman" w:hAnsi="Times New Roman"/>
          <w:szCs w:val="24"/>
        </w:rPr>
        <w:lastRenderedPageBreak/>
        <w:t xml:space="preserve">tiers on the Income and Rent Grid Form by October 1 of each year. (Income and Rent Grid Form on OHFA’s website) </w:t>
      </w:r>
    </w:p>
    <w:p w14:paraId="5AFD674B" w14:textId="77777777" w:rsidR="000B53F5" w:rsidRPr="000B53F5" w:rsidRDefault="000B53F5" w:rsidP="000B53F5">
      <w:pPr>
        <w:numPr>
          <w:ilvl w:val="0"/>
          <w:numId w:val="37"/>
        </w:numPr>
        <w:autoSpaceDE w:val="0"/>
        <w:autoSpaceDN w:val="0"/>
        <w:adjustRightInd w:val="0"/>
        <w:spacing w:after="61"/>
        <w:jc w:val="left"/>
        <w:rPr>
          <w:rFonts w:ascii="Times New Roman" w:eastAsia="Times New Roman" w:hAnsi="Times New Roman"/>
          <w:szCs w:val="24"/>
        </w:rPr>
      </w:pPr>
      <w:r w:rsidRPr="000B53F5">
        <w:rPr>
          <w:rFonts w:ascii="Times New Roman" w:eastAsia="Times New Roman" w:hAnsi="Times New Roman"/>
          <w:szCs w:val="24"/>
        </w:rPr>
        <w:t xml:space="preserve">Owners of developments electing income averaging must submit OHFA’s Annual Owner Certification, Income Averaging Election/Certification Form, Income and Rent Grid Form to demonstrate the average income of 60% AMI has been met annually by February 15.   </w:t>
      </w:r>
    </w:p>
    <w:p w14:paraId="46707F17" w14:textId="77777777" w:rsidR="000B53F5" w:rsidRPr="000B53F5" w:rsidRDefault="000B53F5" w:rsidP="000B53F5">
      <w:pPr>
        <w:numPr>
          <w:ilvl w:val="0"/>
          <w:numId w:val="37"/>
        </w:numPr>
        <w:autoSpaceDE w:val="0"/>
        <w:autoSpaceDN w:val="0"/>
        <w:adjustRightInd w:val="0"/>
        <w:jc w:val="left"/>
        <w:rPr>
          <w:rFonts w:ascii="Times New Roman" w:eastAsia="Times New Roman" w:hAnsi="Times New Roman"/>
          <w:szCs w:val="24"/>
        </w:rPr>
      </w:pPr>
      <w:r w:rsidRPr="000B53F5">
        <w:rPr>
          <w:rFonts w:ascii="Times New Roman" w:eastAsia="Times New Roman" w:hAnsi="Times New Roman"/>
          <w:szCs w:val="24"/>
        </w:rPr>
        <w:t xml:space="preserve">The 30 percent of AMI income and rent level under the Housing Credit for purposes of income averaging is not the same as the Extremely Low-Income and rent restriction under the National Housing Trust Fund. The Housing Trust Fund statute and regulation define “Extremely Low-Income” as the greater of 30 percent of AMI or the federal poverty line for applicable household size. Income averaging unit designation is based solely on AMI. Properties that have layered </w:t>
      </w:r>
      <w:proofErr w:type="gramStart"/>
      <w:r w:rsidRPr="000B53F5">
        <w:rPr>
          <w:rFonts w:ascii="Times New Roman" w:eastAsia="Times New Roman" w:hAnsi="Times New Roman"/>
          <w:szCs w:val="24"/>
        </w:rPr>
        <w:t>National</w:t>
      </w:r>
      <w:proofErr w:type="gramEnd"/>
      <w:r w:rsidRPr="000B53F5">
        <w:rPr>
          <w:rFonts w:ascii="Times New Roman" w:eastAsia="Times New Roman" w:hAnsi="Times New Roman"/>
          <w:szCs w:val="24"/>
        </w:rPr>
        <w:t xml:space="preserve"> Housing Trust fund with credits should be mindful of this difference. </w:t>
      </w:r>
    </w:p>
    <w:p w14:paraId="64C85CD6" w14:textId="77777777" w:rsidR="000B53F5" w:rsidRPr="000B53F5" w:rsidRDefault="000B53F5" w:rsidP="000B53F5">
      <w:pPr>
        <w:numPr>
          <w:ilvl w:val="0"/>
          <w:numId w:val="37"/>
        </w:numPr>
        <w:autoSpaceDE w:val="0"/>
        <w:autoSpaceDN w:val="0"/>
        <w:adjustRightInd w:val="0"/>
        <w:jc w:val="left"/>
        <w:rPr>
          <w:rFonts w:ascii="Times New Roman" w:eastAsia="Times New Roman" w:hAnsi="Times New Roman"/>
          <w:szCs w:val="24"/>
        </w:rPr>
      </w:pPr>
      <w:r w:rsidRPr="000B53F5">
        <w:rPr>
          <w:rFonts w:ascii="Times New Roman" w:eastAsia="Times New Roman" w:hAnsi="Times New Roman"/>
          <w:szCs w:val="24"/>
        </w:rPr>
        <w:t xml:space="preserve">Basic noncompliance will work the same as it does with the other minimum set-asides. If a development elects income averaging and fails to meet the income averaging standard at the end of a year, it is not a qualified low-income housing development for the year under IRC Section 42(g)(1)(C), and this noncompliance must be reported to IRS Form 8823 and the owner could be subject to a loss of Credits. Presumably the IRS will revise </w:t>
      </w:r>
      <w:proofErr w:type="gramStart"/>
      <w:r w:rsidRPr="000B53F5">
        <w:rPr>
          <w:rFonts w:ascii="Times New Roman" w:eastAsia="Times New Roman" w:hAnsi="Times New Roman"/>
          <w:szCs w:val="24"/>
        </w:rPr>
        <w:t>the Form</w:t>
      </w:r>
      <w:proofErr w:type="gramEnd"/>
      <w:r w:rsidRPr="000B53F5">
        <w:rPr>
          <w:rFonts w:ascii="Times New Roman" w:eastAsia="Times New Roman" w:hAnsi="Times New Roman"/>
          <w:szCs w:val="24"/>
        </w:rPr>
        <w:t xml:space="preserve"> 8823 and its instructions accordingly. </w:t>
      </w:r>
    </w:p>
    <w:p w14:paraId="759E6285" w14:textId="77777777" w:rsidR="000B53F5" w:rsidRPr="000B53F5" w:rsidRDefault="000B53F5" w:rsidP="000B53F5">
      <w:pPr>
        <w:autoSpaceDE w:val="0"/>
        <w:autoSpaceDN w:val="0"/>
        <w:adjustRightInd w:val="0"/>
        <w:rPr>
          <w:rFonts w:ascii="Times New Roman" w:eastAsia="Times New Roman" w:hAnsi="Times New Roman"/>
          <w:szCs w:val="24"/>
        </w:rPr>
      </w:pPr>
    </w:p>
    <w:p w14:paraId="58366DEB" w14:textId="77777777" w:rsidR="000B53F5" w:rsidRPr="000B53F5" w:rsidRDefault="000B53F5" w:rsidP="000B53F5">
      <w:pPr>
        <w:autoSpaceDE w:val="0"/>
        <w:autoSpaceDN w:val="0"/>
        <w:adjustRightInd w:val="0"/>
        <w:rPr>
          <w:rFonts w:ascii="Times New Roman" w:eastAsia="Times New Roman" w:hAnsi="Times New Roman"/>
          <w:b/>
          <w:bCs/>
          <w:szCs w:val="24"/>
          <w:u w:val="single"/>
        </w:rPr>
      </w:pPr>
      <w:r w:rsidRPr="000B53F5">
        <w:rPr>
          <w:rFonts w:ascii="Times New Roman" w:eastAsia="Times New Roman" w:hAnsi="Times New Roman"/>
          <w:b/>
          <w:bCs/>
          <w:szCs w:val="24"/>
          <w:u w:val="single"/>
        </w:rPr>
        <w:t xml:space="preserve">OHFA Adopted Requirements for Income Averaging: </w:t>
      </w:r>
    </w:p>
    <w:p w14:paraId="3B23B5E6" w14:textId="77777777" w:rsidR="000B53F5" w:rsidRPr="000B53F5" w:rsidRDefault="000B53F5" w:rsidP="000B53F5">
      <w:pPr>
        <w:autoSpaceDE w:val="0"/>
        <w:autoSpaceDN w:val="0"/>
        <w:adjustRightInd w:val="0"/>
        <w:rPr>
          <w:rFonts w:ascii="Times New Roman" w:eastAsia="Times New Roman" w:hAnsi="Times New Roman"/>
          <w:szCs w:val="24"/>
        </w:rPr>
      </w:pPr>
    </w:p>
    <w:p w14:paraId="6406171D" w14:textId="77777777" w:rsidR="000B53F5" w:rsidRPr="000B53F5" w:rsidRDefault="000B53F5" w:rsidP="000B53F5">
      <w:pPr>
        <w:numPr>
          <w:ilvl w:val="0"/>
          <w:numId w:val="38"/>
        </w:numPr>
        <w:autoSpaceDE w:val="0"/>
        <w:autoSpaceDN w:val="0"/>
        <w:adjustRightInd w:val="0"/>
        <w:spacing w:after="46"/>
        <w:jc w:val="left"/>
        <w:rPr>
          <w:rFonts w:ascii="Times New Roman" w:eastAsia="Times New Roman" w:hAnsi="Times New Roman"/>
          <w:szCs w:val="24"/>
        </w:rPr>
      </w:pPr>
      <w:r w:rsidRPr="000B53F5">
        <w:rPr>
          <w:rFonts w:ascii="Times New Roman" w:eastAsia="Times New Roman" w:hAnsi="Times New Roman"/>
          <w:szCs w:val="24"/>
        </w:rPr>
        <w:t xml:space="preserve">Owners of developments with more than one building must elect on the Forms 8609 to treat all of them as part of a multiple building project (checking “Yes” on line 8b of the current form). </w:t>
      </w:r>
    </w:p>
    <w:p w14:paraId="58B19637" w14:textId="77777777" w:rsidR="000B53F5" w:rsidRPr="000B53F5" w:rsidRDefault="000B53F5" w:rsidP="000B53F5">
      <w:pPr>
        <w:numPr>
          <w:ilvl w:val="0"/>
          <w:numId w:val="38"/>
        </w:numPr>
        <w:autoSpaceDE w:val="0"/>
        <w:autoSpaceDN w:val="0"/>
        <w:adjustRightInd w:val="0"/>
        <w:spacing w:after="46"/>
        <w:jc w:val="left"/>
        <w:rPr>
          <w:rFonts w:ascii="Times New Roman" w:eastAsia="Times New Roman" w:hAnsi="Times New Roman"/>
          <w:szCs w:val="24"/>
        </w:rPr>
      </w:pPr>
      <w:r w:rsidRPr="000B53F5">
        <w:rPr>
          <w:rFonts w:ascii="Times New Roman" w:eastAsia="Times New Roman" w:hAnsi="Times New Roman"/>
          <w:szCs w:val="24"/>
        </w:rPr>
        <w:t>OHFA will amend the Chapter 36 Rules to increase the credit monitoring fee for properties electing the income averaging option.</w:t>
      </w:r>
    </w:p>
    <w:p w14:paraId="2FDC9E4A" w14:textId="77777777" w:rsidR="000B53F5" w:rsidRPr="000B53F5" w:rsidRDefault="000B53F5" w:rsidP="000B53F5">
      <w:pPr>
        <w:numPr>
          <w:ilvl w:val="0"/>
          <w:numId w:val="38"/>
        </w:numPr>
        <w:spacing w:after="200" w:line="276" w:lineRule="auto"/>
        <w:contextualSpacing/>
        <w:jc w:val="left"/>
        <w:rPr>
          <w:rFonts w:ascii="Times New Roman" w:eastAsia="Times New Roman" w:hAnsi="Times New Roman"/>
          <w:szCs w:val="24"/>
        </w:rPr>
      </w:pPr>
      <w:r w:rsidRPr="000B53F5">
        <w:rPr>
          <w:rFonts w:ascii="Times New Roman" w:eastAsia="Times New Roman" w:hAnsi="Times New Roman"/>
          <w:szCs w:val="24"/>
        </w:rPr>
        <w:t xml:space="preserve">Additional </w:t>
      </w:r>
      <w:proofErr w:type="gramStart"/>
      <w:r w:rsidRPr="000B53F5">
        <w:rPr>
          <w:rFonts w:ascii="Times New Roman" w:eastAsia="Times New Roman" w:hAnsi="Times New Roman"/>
          <w:szCs w:val="24"/>
        </w:rPr>
        <w:t>education</w:t>
      </w:r>
      <w:proofErr w:type="gramEnd"/>
      <w:r w:rsidRPr="000B53F5">
        <w:rPr>
          <w:rFonts w:ascii="Times New Roman" w:eastAsia="Times New Roman" w:hAnsi="Times New Roman"/>
          <w:szCs w:val="24"/>
        </w:rPr>
        <w:t xml:space="preserve"> requirements for property management staff will be required.</w:t>
      </w:r>
    </w:p>
    <w:p w14:paraId="3DB13C59" w14:textId="77777777" w:rsidR="000B53F5" w:rsidRPr="000B53F5" w:rsidRDefault="000B53F5" w:rsidP="000B53F5">
      <w:pPr>
        <w:numPr>
          <w:ilvl w:val="0"/>
          <w:numId w:val="38"/>
        </w:numPr>
        <w:spacing w:after="200" w:line="276" w:lineRule="auto"/>
        <w:contextualSpacing/>
        <w:jc w:val="left"/>
        <w:rPr>
          <w:rFonts w:ascii="Times New Roman" w:eastAsia="Times New Roman" w:hAnsi="Times New Roman"/>
          <w:szCs w:val="24"/>
        </w:rPr>
      </w:pPr>
      <w:r w:rsidRPr="000B53F5">
        <w:rPr>
          <w:rFonts w:ascii="Times New Roman" w:eastAsia="Times New Roman" w:hAnsi="Times New Roman"/>
          <w:szCs w:val="24"/>
        </w:rPr>
        <w:t>Income designations are permitted to “</w:t>
      </w:r>
      <w:r w:rsidRPr="000B53F5">
        <w:rPr>
          <w:rFonts w:ascii="Times New Roman" w:eastAsia="Times New Roman" w:hAnsi="Times New Roman"/>
          <w:szCs w:val="24"/>
          <w:u w:val="single"/>
        </w:rPr>
        <w:t>float</w:t>
      </w:r>
      <w:r w:rsidRPr="000B53F5">
        <w:rPr>
          <w:rFonts w:ascii="Times New Roman" w:eastAsia="Times New Roman" w:hAnsi="Times New Roman"/>
          <w:szCs w:val="24"/>
        </w:rPr>
        <w:t>”.  For example, if at the time of Application the Owner committed to a mix of 30%, 50%, 60% and 80% units with an overall income percentage of 60%, then throughout the affordability period (as long as the overall income percentages remains at or below 60%) the unit designations may be changed to any combination of 20%, 30%, 40%, 50%, 60%, 70% and 80% units.</w:t>
      </w:r>
    </w:p>
    <w:p w14:paraId="5364F667" w14:textId="77777777" w:rsidR="000B53F5" w:rsidRPr="000B53F5" w:rsidRDefault="000B53F5" w:rsidP="000B53F5">
      <w:pPr>
        <w:numPr>
          <w:ilvl w:val="0"/>
          <w:numId w:val="38"/>
        </w:numPr>
        <w:spacing w:after="200" w:line="276" w:lineRule="auto"/>
        <w:contextualSpacing/>
        <w:jc w:val="left"/>
        <w:rPr>
          <w:rFonts w:ascii="Times New Roman" w:eastAsia="Times New Roman" w:hAnsi="Times New Roman"/>
          <w:szCs w:val="24"/>
        </w:rPr>
      </w:pPr>
      <w:r w:rsidRPr="000B53F5">
        <w:rPr>
          <w:rFonts w:ascii="Times New Roman" w:eastAsia="Times New Roman" w:hAnsi="Times New Roman"/>
          <w:szCs w:val="24"/>
        </w:rPr>
        <w:t>Developments that are not comprised of 100% Low Income units, i.e. those including market rate units will not be eligible to use Income Averaging as their minimum set-aside election.</w:t>
      </w:r>
    </w:p>
    <w:p w14:paraId="634D9F9D" w14:textId="77777777" w:rsidR="000B53F5" w:rsidRPr="000B53F5" w:rsidRDefault="000B53F5" w:rsidP="000B53F5">
      <w:pPr>
        <w:numPr>
          <w:ilvl w:val="0"/>
          <w:numId w:val="38"/>
        </w:numPr>
        <w:spacing w:after="200" w:line="276" w:lineRule="auto"/>
        <w:contextualSpacing/>
        <w:jc w:val="left"/>
        <w:rPr>
          <w:rFonts w:ascii="Times New Roman" w:eastAsia="Times New Roman" w:hAnsi="Times New Roman"/>
          <w:szCs w:val="24"/>
        </w:rPr>
      </w:pPr>
      <w:r w:rsidRPr="000B53F5">
        <w:rPr>
          <w:rFonts w:ascii="Times New Roman" w:eastAsia="Times New Roman" w:hAnsi="Times New Roman"/>
          <w:szCs w:val="24"/>
        </w:rPr>
        <w:t xml:space="preserve">Developments that are comprised of 100% Low Income units, including 70% and 80% units, will not be required to complete annual re-certifications.  This policy could change if the IRS decides to require annual re-certifications.  </w:t>
      </w:r>
    </w:p>
    <w:p w14:paraId="33F12DD7" w14:textId="77777777" w:rsidR="000B53F5" w:rsidRPr="000B53F5" w:rsidRDefault="000B53F5" w:rsidP="000B53F5">
      <w:pPr>
        <w:numPr>
          <w:ilvl w:val="0"/>
          <w:numId w:val="38"/>
        </w:numPr>
        <w:spacing w:after="200" w:line="276" w:lineRule="auto"/>
        <w:contextualSpacing/>
        <w:jc w:val="left"/>
        <w:rPr>
          <w:rFonts w:ascii="Times New Roman" w:eastAsia="Times New Roman" w:hAnsi="Times New Roman"/>
          <w:szCs w:val="24"/>
        </w:rPr>
      </w:pPr>
      <w:r w:rsidRPr="000B53F5">
        <w:rPr>
          <w:rFonts w:ascii="Times New Roman" w:eastAsia="Times New Roman" w:hAnsi="Times New Roman"/>
          <w:szCs w:val="24"/>
        </w:rPr>
        <w:t xml:space="preserve">Owners must disperse 20%, 30%, 40%, 50%, 60%, 70% and 80% units across unit types and sizes in a manner that does not violate Fair Housing. </w:t>
      </w:r>
    </w:p>
    <w:p w14:paraId="467868D9" w14:textId="77777777" w:rsidR="000B53F5" w:rsidRPr="000B53F5" w:rsidRDefault="000B53F5" w:rsidP="000B53F5">
      <w:pPr>
        <w:numPr>
          <w:ilvl w:val="0"/>
          <w:numId w:val="38"/>
        </w:numPr>
        <w:jc w:val="left"/>
        <w:rPr>
          <w:rFonts w:ascii="Times New Roman" w:eastAsia="Times New Roman" w:hAnsi="Times New Roman"/>
          <w:szCs w:val="20"/>
        </w:rPr>
      </w:pPr>
      <w:r w:rsidRPr="000B53F5">
        <w:rPr>
          <w:rFonts w:ascii="Times New Roman" w:eastAsia="Times New Roman" w:hAnsi="Times New Roman"/>
          <w:szCs w:val="24"/>
        </w:rPr>
        <w:lastRenderedPageBreak/>
        <w:t>OHFA reserves the right to disallow any clear skewing of unit designations. OHFA will require applicants to provide reasonable parity between different bedroom sizes at each targeted income band utilized on the property.</w:t>
      </w:r>
    </w:p>
    <w:p w14:paraId="145B1B36" w14:textId="77777777" w:rsidR="000B53F5" w:rsidRPr="000B53F5" w:rsidRDefault="000B53F5" w:rsidP="000B53F5">
      <w:pPr>
        <w:rPr>
          <w:rFonts w:ascii="Times New Roman" w:eastAsia="Times New Roman" w:hAnsi="Times New Roman"/>
          <w:sz w:val="32"/>
          <w:szCs w:val="32"/>
        </w:rPr>
      </w:pPr>
    </w:p>
    <w:p w14:paraId="062F99F2" w14:textId="77777777" w:rsidR="000B53F5" w:rsidRPr="000B53F5" w:rsidRDefault="000B53F5" w:rsidP="000B53F5">
      <w:pPr>
        <w:autoSpaceDE w:val="0"/>
        <w:autoSpaceDN w:val="0"/>
        <w:adjustRightInd w:val="0"/>
        <w:rPr>
          <w:rFonts w:ascii="Times New Roman" w:eastAsia="Times New Roman" w:hAnsi="Times New Roman"/>
          <w:b/>
          <w:bCs/>
          <w:szCs w:val="24"/>
          <w:u w:val="single"/>
        </w:rPr>
      </w:pPr>
      <w:r w:rsidRPr="000B53F5">
        <w:rPr>
          <w:rFonts w:ascii="Times New Roman" w:eastAsia="Times New Roman" w:hAnsi="Times New Roman"/>
          <w:b/>
          <w:bCs/>
          <w:szCs w:val="24"/>
          <w:u w:val="single"/>
        </w:rPr>
        <w:t>Tax Exempt Bonds/4% Credit Applications</w:t>
      </w:r>
    </w:p>
    <w:p w14:paraId="6B319CA6" w14:textId="77777777" w:rsidR="000B53F5" w:rsidRPr="000B53F5" w:rsidRDefault="000B53F5" w:rsidP="000B53F5">
      <w:pPr>
        <w:autoSpaceDE w:val="0"/>
        <w:autoSpaceDN w:val="0"/>
        <w:adjustRightInd w:val="0"/>
        <w:rPr>
          <w:rFonts w:ascii="Times New Roman" w:eastAsia="Times New Roman" w:hAnsi="Times New Roman"/>
          <w:szCs w:val="24"/>
        </w:rPr>
      </w:pPr>
      <w:r w:rsidRPr="000B53F5">
        <w:rPr>
          <w:rFonts w:ascii="Times New Roman" w:eastAsia="Times New Roman" w:hAnsi="Times New Roman"/>
          <w:b/>
          <w:bCs/>
          <w:szCs w:val="24"/>
        </w:rPr>
        <w:t xml:space="preserve"> </w:t>
      </w:r>
    </w:p>
    <w:p w14:paraId="69536DEF" w14:textId="77777777" w:rsidR="000B53F5" w:rsidRPr="000B53F5" w:rsidRDefault="000B53F5" w:rsidP="000B53F5">
      <w:pPr>
        <w:rPr>
          <w:rFonts w:ascii="Times New Roman" w:eastAsia="Times New Roman" w:hAnsi="Times New Roman"/>
          <w:szCs w:val="24"/>
        </w:rPr>
      </w:pPr>
      <w:r w:rsidRPr="000B53F5">
        <w:rPr>
          <w:rFonts w:ascii="Times New Roman" w:eastAsia="Times New Roman" w:hAnsi="Times New Roman"/>
          <w:szCs w:val="24"/>
        </w:rPr>
        <w:t xml:space="preserve">The Act modifies IRC Section 42 to allow for income </w:t>
      </w:r>
      <w:proofErr w:type="gramStart"/>
      <w:r w:rsidRPr="000B53F5">
        <w:rPr>
          <w:rFonts w:ascii="Times New Roman" w:eastAsia="Times New Roman" w:hAnsi="Times New Roman"/>
          <w:szCs w:val="24"/>
        </w:rPr>
        <w:t>averaging, but</w:t>
      </w:r>
      <w:proofErr w:type="gramEnd"/>
      <w:r w:rsidRPr="000B53F5">
        <w:rPr>
          <w:rFonts w:ascii="Times New Roman" w:eastAsia="Times New Roman" w:hAnsi="Times New Roman"/>
          <w:szCs w:val="24"/>
        </w:rPr>
        <w:t xml:space="preserve"> does not make a similar change in IRC Section 142, which covers exempt facility bonds, including multifamily Housing Bonds. However, income averaging may be used in bond-financed Housing Credit developments so long as the development satisfies both the income averaging minimum set-aside election and one of the minimum set-aside elections applicable to tax-exempt bond financing (20/50 or 40/60 minimum set-aside). Thus, units with income limits above 60 percent or 50 percent, as applicable, do not count for purposes of bond compliance.</w:t>
      </w:r>
    </w:p>
    <w:p w14:paraId="40AD5DBD" w14:textId="77777777" w:rsidR="000B53F5" w:rsidRPr="000B53F5" w:rsidRDefault="000B53F5" w:rsidP="000B53F5">
      <w:pPr>
        <w:rPr>
          <w:rFonts w:ascii="Times New Roman" w:eastAsia="Times New Roman" w:hAnsi="Times New Roman"/>
          <w:szCs w:val="24"/>
        </w:rPr>
      </w:pPr>
    </w:p>
    <w:p w14:paraId="55F1F56C" w14:textId="77777777" w:rsidR="000B53F5" w:rsidRPr="000B53F5" w:rsidRDefault="000B53F5" w:rsidP="000B53F5">
      <w:pPr>
        <w:keepNext/>
        <w:tabs>
          <w:tab w:val="center" w:pos="4680"/>
        </w:tabs>
        <w:autoSpaceDE w:val="0"/>
        <w:autoSpaceDN w:val="0"/>
        <w:adjustRightInd w:val="0"/>
        <w:rPr>
          <w:rFonts w:ascii="Times New Roman" w:eastAsia="Times New Roman" w:hAnsi="Times New Roman"/>
          <w:b/>
          <w:bCs/>
          <w:szCs w:val="24"/>
          <w:u w:val="single"/>
        </w:rPr>
      </w:pPr>
      <w:r w:rsidRPr="000B53F5">
        <w:rPr>
          <w:rFonts w:ascii="Times New Roman" w:eastAsia="Times New Roman" w:hAnsi="Times New Roman"/>
          <w:b/>
          <w:bCs/>
          <w:szCs w:val="24"/>
          <w:u w:val="single"/>
        </w:rPr>
        <w:t>Rehabilitation Properties</w:t>
      </w:r>
      <w:r w:rsidRPr="000B53F5">
        <w:rPr>
          <w:rFonts w:ascii="Times New Roman" w:eastAsia="Times New Roman" w:hAnsi="Times New Roman"/>
          <w:b/>
          <w:bCs/>
          <w:szCs w:val="24"/>
        </w:rPr>
        <w:tab/>
      </w:r>
    </w:p>
    <w:p w14:paraId="3E61214D" w14:textId="77777777" w:rsidR="000B53F5" w:rsidRPr="000B53F5" w:rsidRDefault="000B53F5" w:rsidP="000B53F5">
      <w:pPr>
        <w:keepNext/>
        <w:autoSpaceDE w:val="0"/>
        <w:autoSpaceDN w:val="0"/>
        <w:adjustRightInd w:val="0"/>
        <w:rPr>
          <w:rFonts w:ascii="Times New Roman" w:eastAsia="Times New Roman" w:hAnsi="Times New Roman"/>
          <w:szCs w:val="24"/>
          <w:u w:val="single"/>
        </w:rPr>
      </w:pPr>
      <w:r w:rsidRPr="000B53F5">
        <w:rPr>
          <w:rFonts w:ascii="Times New Roman" w:eastAsia="Times New Roman" w:hAnsi="Times New Roman"/>
          <w:b/>
          <w:bCs/>
          <w:szCs w:val="24"/>
          <w:u w:val="single"/>
        </w:rPr>
        <w:t xml:space="preserve"> </w:t>
      </w:r>
    </w:p>
    <w:p w14:paraId="2F47647C" w14:textId="77777777" w:rsidR="000B53F5" w:rsidRPr="000B53F5" w:rsidRDefault="000B53F5" w:rsidP="000B53F5">
      <w:pPr>
        <w:rPr>
          <w:rFonts w:ascii="Times New Roman" w:eastAsia="Times New Roman" w:hAnsi="Times New Roman"/>
          <w:szCs w:val="24"/>
        </w:rPr>
      </w:pPr>
      <w:r w:rsidRPr="000B53F5">
        <w:rPr>
          <w:rFonts w:ascii="Times New Roman" w:eastAsia="Times New Roman" w:hAnsi="Times New Roman"/>
          <w:szCs w:val="24"/>
        </w:rPr>
        <w:t>Applications must consider relocation impact in setting percentages for occupied rehab properties.</w:t>
      </w:r>
    </w:p>
    <w:p w14:paraId="60E6B6E5" w14:textId="77777777" w:rsidR="000B53F5" w:rsidRPr="000B53F5" w:rsidRDefault="000B53F5" w:rsidP="000B53F5">
      <w:pPr>
        <w:rPr>
          <w:rFonts w:ascii="Times New Roman" w:eastAsia="Times New Roman" w:hAnsi="Times New Roman"/>
          <w:szCs w:val="24"/>
        </w:rPr>
      </w:pPr>
    </w:p>
    <w:p w14:paraId="0E0364D5" w14:textId="77777777" w:rsidR="000B53F5" w:rsidRPr="000B53F5" w:rsidRDefault="000B53F5" w:rsidP="000B53F5">
      <w:pPr>
        <w:keepNext/>
        <w:autoSpaceDE w:val="0"/>
        <w:autoSpaceDN w:val="0"/>
        <w:adjustRightInd w:val="0"/>
        <w:rPr>
          <w:rFonts w:ascii="Times New Roman" w:eastAsia="Times New Roman" w:hAnsi="Times New Roman"/>
          <w:b/>
          <w:bCs/>
          <w:szCs w:val="24"/>
          <w:u w:val="single"/>
        </w:rPr>
      </w:pPr>
      <w:r w:rsidRPr="000B53F5">
        <w:rPr>
          <w:rFonts w:ascii="Times New Roman" w:eastAsia="Times New Roman" w:hAnsi="Times New Roman"/>
          <w:b/>
          <w:bCs/>
          <w:szCs w:val="24"/>
          <w:u w:val="single"/>
        </w:rPr>
        <w:t xml:space="preserve">Re-syndication Applications </w:t>
      </w:r>
    </w:p>
    <w:p w14:paraId="333FF999" w14:textId="77777777" w:rsidR="000B53F5" w:rsidRPr="000B53F5" w:rsidRDefault="000B53F5" w:rsidP="000B53F5">
      <w:pPr>
        <w:keepNext/>
        <w:autoSpaceDE w:val="0"/>
        <w:autoSpaceDN w:val="0"/>
        <w:adjustRightInd w:val="0"/>
        <w:rPr>
          <w:rFonts w:ascii="Times New Roman" w:eastAsia="Times New Roman" w:hAnsi="Times New Roman"/>
          <w:szCs w:val="24"/>
        </w:rPr>
      </w:pPr>
    </w:p>
    <w:p w14:paraId="38574198" w14:textId="77777777" w:rsidR="000B53F5" w:rsidRPr="000B53F5" w:rsidRDefault="000B53F5" w:rsidP="000B53F5">
      <w:pPr>
        <w:rPr>
          <w:rFonts w:ascii="Times New Roman" w:eastAsia="Times New Roman" w:hAnsi="Times New Roman"/>
          <w:szCs w:val="24"/>
        </w:rPr>
      </w:pPr>
      <w:r w:rsidRPr="000B53F5">
        <w:rPr>
          <w:rFonts w:ascii="Times New Roman" w:eastAsia="Times New Roman" w:hAnsi="Times New Roman"/>
          <w:szCs w:val="24"/>
        </w:rPr>
        <w:t xml:space="preserve">Any property seeking 9% or 4% credits for re-syndication of previously awarded tax credit properties will not be eligible to select the income averaging set aside. A new election would not free the continuing low-income units of their obligations under the prior extended use agreement, so the owner would, in effect, </w:t>
      </w:r>
      <w:proofErr w:type="gramStart"/>
      <w:r w:rsidRPr="000B53F5">
        <w:rPr>
          <w:rFonts w:ascii="Times New Roman" w:eastAsia="Times New Roman" w:hAnsi="Times New Roman"/>
          <w:szCs w:val="24"/>
        </w:rPr>
        <w:t>have to</w:t>
      </w:r>
      <w:proofErr w:type="gramEnd"/>
      <w:r w:rsidRPr="000B53F5">
        <w:rPr>
          <w:rFonts w:ascii="Times New Roman" w:eastAsia="Times New Roman" w:hAnsi="Times New Roman"/>
          <w:szCs w:val="24"/>
        </w:rPr>
        <w:t xml:space="preserve"> comply with the more stringent rules applicable to each particular unit if it were to change its election upon re-syndication. Given the complexity of complying with two separate minimum set-aside rules, OHFA has decided not to allow income averaging for such re-syndications.</w:t>
      </w:r>
    </w:p>
    <w:p w14:paraId="067C23FD" w14:textId="77777777" w:rsidR="000B53F5" w:rsidRPr="000B53F5" w:rsidRDefault="000B53F5" w:rsidP="000B53F5">
      <w:pPr>
        <w:rPr>
          <w:rFonts w:ascii="Times New Roman" w:eastAsia="Times New Roman" w:hAnsi="Times New Roman"/>
          <w:szCs w:val="24"/>
        </w:rPr>
      </w:pPr>
    </w:p>
    <w:p w14:paraId="01698F88" w14:textId="16400858" w:rsidR="00F7797A" w:rsidRPr="00F7797A" w:rsidRDefault="000B53F5" w:rsidP="000B53F5">
      <w:pPr>
        <w:rPr>
          <w:rFonts w:ascii="Times New Roman" w:hAnsi="Times New Roman"/>
          <w:szCs w:val="24"/>
        </w:rPr>
        <w:sectPr w:rsidR="00F7797A" w:rsidRPr="00F7797A" w:rsidSect="00F7797A">
          <w:pgSz w:w="12240" w:h="15840"/>
          <w:pgMar w:top="1440" w:right="1440" w:bottom="1440" w:left="1440" w:header="360" w:footer="360" w:gutter="0"/>
          <w:cols w:space="720"/>
        </w:sectPr>
      </w:pPr>
      <w:r w:rsidRPr="000B53F5">
        <w:rPr>
          <w:rFonts w:ascii="Times New Roman" w:eastAsia="Times New Roman" w:hAnsi="Times New Roman"/>
          <w:b/>
          <w:szCs w:val="24"/>
        </w:rPr>
        <w:t>PLEASE NOTE</w:t>
      </w:r>
      <w:proofErr w:type="gramStart"/>
      <w:r w:rsidRPr="000B53F5">
        <w:rPr>
          <w:rFonts w:ascii="Times New Roman" w:eastAsia="Times New Roman" w:hAnsi="Times New Roman"/>
          <w:b/>
          <w:szCs w:val="24"/>
        </w:rPr>
        <w:t>:  THE</w:t>
      </w:r>
      <w:proofErr w:type="gramEnd"/>
      <w:r w:rsidRPr="000B53F5">
        <w:rPr>
          <w:rFonts w:ascii="Times New Roman" w:eastAsia="Times New Roman" w:hAnsi="Times New Roman"/>
          <w:b/>
          <w:szCs w:val="24"/>
        </w:rPr>
        <w:t xml:space="preserve"> IRS MAKES THE ULTIMATE DETERMINATION REGARDING WHETHER OR NOT A DEVELOPMENT IS IN COMPLIANCE WITH THIS AND/OR ANY OTHER ELECTIONS MADE BY THE OWNER.  ACCEPTANCE BY OHFA DOES NOT GUARANTEE ACCEPTANCE BY THE IRS.  OWNERS SHOULD CONSULT WITH THEIR LEGAL COUNSEL. </w:t>
      </w:r>
      <w:r w:rsidRPr="000B53F5">
        <w:rPr>
          <w:rFonts w:ascii="Times New Roman" w:eastAsia="Times New Roman" w:hAnsi="Times New Roman"/>
          <w:b/>
          <w:bCs/>
          <w:iCs/>
          <w:szCs w:val="24"/>
        </w:rPr>
        <w:t xml:space="preserve">THIS POLICY IS </w:t>
      </w:r>
      <w:proofErr w:type="gramStart"/>
      <w:r w:rsidRPr="000B53F5">
        <w:rPr>
          <w:rFonts w:ascii="Times New Roman" w:eastAsia="Times New Roman" w:hAnsi="Times New Roman"/>
          <w:b/>
          <w:bCs/>
          <w:iCs/>
          <w:szCs w:val="24"/>
        </w:rPr>
        <w:t>SUBJECT</w:t>
      </w:r>
      <w:proofErr w:type="gramEnd"/>
      <w:r w:rsidRPr="000B53F5">
        <w:rPr>
          <w:rFonts w:ascii="Times New Roman" w:eastAsia="Times New Roman" w:hAnsi="Times New Roman"/>
          <w:b/>
          <w:bCs/>
          <w:iCs/>
          <w:szCs w:val="24"/>
        </w:rPr>
        <w:t xml:space="preserve"> TO CHANGE IN THE EVENT THE IRS ISSUES GUIDANCE ON INCOME AVERAGING</w:t>
      </w:r>
      <w:r w:rsidRPr="000B53F5">
        <w:rPr>
          <w:rFonts w:ascii="Times New Roman" w:eastAsia="Times New Roman" w:hAnsi="Times New Roman"/>
          <w:b/>
          <w:bCs/>
          <w:szCs w:val="24"/>
        </w:rPr>
        <w:t>.</w:t>
      </w:r>
    </w:p>
    <w:p w14:paraId="4C9E2702" w14:textId="6442867E" w:rsidR="00051170" w:rsidRPr="00836F9D" w:rsidRDefault="00051170">
      <w:pPr>
        <w:rPr>
          <w:rStyle w:val="Strong"/>
          <w:rFonts w:ascii="Times New Roman" w:hAnsi="Times New Roman"/>
          <w:szCs w:val="24"/>
        </w:rPr>
      </w:pPr>
    </w:p>
    <w:p w14:paraId="6A4B46EC" w14:textId="3AF0A954" w:rsidR="00051170" w:rsidRPr="00836F9D" w:rsidRDefault="00051170" w:rsidP="00051170">
      <w:pPr>
        <w:pStyle w:val="Heading1"/>
        <w:jc w:val="center"/>
        <w:rPr>
          <w:rFonts w:ascii="Times New Roman" w:hAnsi="Times New Roman" w:cs="Times New Roman"/>
          <w:color w:val="FF0000"/>
          <w:szCs w:val="24"/>
        </w:rPr>
      </w:pPr>
      <w:bookmarkStart w:id="92" w:name="_Toc181111530"/>
      <w:r w:rsidRPr="00836F9D">
        <w:rPr>
          <w:rFonts w:ascii="Times New Roman" w:hAnsi="Times New Roman" w:cs="Times New Roman"/>
          <w:szCs w:val="24"/>
        </w:rPr>
        <w:t xml:space="preserve">Attachment </w:t>
      </w:r>
      <w:r w:rsidR="00F7797A">
        <w:rPr>
          <w:rFonts w:ascii="Times New Roman" w:hAnsi="Times New Roman" w:cs="Times New Roman"/>
          <w:szCs w:val="24"/>
        </w:rPr>
        <w:t>F</w:t>
      </w:r>
      <w:r w:rsidRPr="00836F9D">
        <w:rPr>
          <w:rFonts w:ascii="Times New Roman" w:hAnsi="Times New Roman" w:cs="Times New Roman"/>
          <w:szCs w:val="24"/>
        </w:rPr>
        <w:t xml:space="preserve"> – Electronic Application Information</w:t>
      </w:r>
      <w:bookmarkEnd w:id="92"/>
    </w:p>
    <w:p w14:paraId="64ECCBB6" w14:textId="77777777" w:rsidR="00051170" w:rsidRPr="00836F9D" w:rsidRDefault="00051170" w:rsidP="00051170">
      <w:pPr>
        <w:rPr>
          <w:rFonts w:ascii="Times New Roman" w:hAnsi="Times New Roman"/>
          <w:szCs w:val="24"/>
        </w:rPr>
      </w:pPr>
    </w:p>
    <w:p w14:paraId="3697CE8B" w14:textId="77777777" w:rsidR="00F7797A" w:rsidRPr="00F7797A" w:rsidRDefault="00F7797A" w:rsidP="00F7797A">
      <w:pPr>
        <w:rPr>
          <w:rFonts w:ascii="Times New Roman" w:eastAsia="Times New Roman" w:hAnsi="Times New Roman"/>
          <w:b/>
          <w:color w:val="FF0000"/>
          <w:kern w:val="28"/>
          <w:szCs w:val="24"/>
        </w:rPr>
      </w:pPr>
      <w:r w:rsidRPr="00F7797A">
        <w:rPr>
          <w:rFonts w:ascii="Times New Roman" w:eastAsia="Times New Roman" w:hAnsi="Times New Roman"/>
          <w:b/>
          <w:kern w:val="28"/>
          <w:szCs w:val="24"/>
        </w:rPr>
        <w:t xml:space="preserve">OHFA is not responsible for any Internet, computer, uploading, etc. type of issues.  Applicants are advised to upload electronic Application files before the deadline.  Your Dropbox Application link will expire on the due date at 3:00 p.m. Central time; therefore, an </w:t>
      </w:r>
      <w:proofErr w:type="gramStart"/>
      <w:r w:rsidRPr="00F7797A">
        <w:rPr>
          <w:rFonts w:ascii="Times New Roman" w:eastAsia="Times New Roman" w:hAnsi="Times New Roman"/>
          <w:b/>
          <w:kern w:val="28"/>
          <w:szCs w:val="24"/>
        </w:rPr>
        <w:t>Application</w:t>
      </w:r>
      <w:proofErr w:type="gramEnd"/>
      <w:r w:rsidRPr="00F7797A">
        <w:rPr>
          <w:rFonts w:ascii="Times New Roman" w:eastAsia="Times New Roman" w:hAnsi="Times New Roman"/>
          <w:b/>
          <w:kern w:val="28"/>
          <w:szCs w:val="24"/>
        </w:rPr>
        <w:t xml:space="preserve"> cannot be submitted after the deadline.</w:t>
      </w:r>
    </w:p>
    <w:p w14:paraId="78DB72CC" w14:textId="77777777" w:rsidR="00F7797A" w:rsidRPr="00F7797A" w:rsidRDefault="00F7797A" w:rsidP="00F7797A">
      <w:pPr>
        <w:rPr>
          <w:rFonts w:ascii="Times New Roman" w:eastAsia="Times New Roman" w:hAnsi="Times New Roman"/>
          <w:color w:val="FF0000"/>
          <w:kern w:val="28"/>
          <w:szCs w:val="24"/>
        </w:rPr>
      </w:pPr>
    </w:p>
    <w:p w14:paraId="15D0072E" w14:textId="77777777" w:rsidR="00F7797A" w:rsidRPr="00F7797A" w:rsidRDefault="00F7797A" w:rsidP="00F7797A">
      <w:pPr>
        <w:rPr>
          <w:rFonts w:ascii="Times New Roman" w:eastAsia="Times New Roman" w:hAnsi="Times New Roman"/>
          <w:kern w:val="28"/>
          <w:szCs w:val="24"/>
        </w:rPr>
      </w:pPr>
      <w:r w:rsidRPr="00F7797A">
        <w:rPr>
          <w:rFonts w:ascii="Times New Roman" w:eastAsia="Times New Roman" w:hAnsi="Times New Roman"/>
          <w:kern w:val="28"/>
          <w:szCs w:val="24"/>
        </w:rPr>
        <w:t xml:space="preserve">Step 1:  </w:t>
      </w:r>
      <w:r w:rsidRPr="00F7797A">
        <w:rPr>
          <w:rFonts w:ascii="Times New Roman" w:eastAsia="Times New Roman" w:hAnsi="Times New Roman"/>
          <w:kern w:val="28"/>
          <w:szCs w:val="24"/>
          <w:u w:val="single"/>
        </w:rPr>
        <w:t>Request a Dropbox folder for each Application to be submitted</w:t>
      </w:r>
      <w:r w:rsidRPr="00F7797A">
        <w:rPr>
          <w:rFonts w:ascii="Times New Roman" w:eastAsia="Times New Roman" w:hAnsi="Times New Roman"/>
          <w:kern w:val="28"/>
          <w:szCs w:val="24"/>
        </w:rPr>
        <w:t xml:space="preserve"> by emailing any of the OHFA Allocation Analysts. The folder name will be </w:t>
      </w:r>
      <w:r w:rsidRPr="00F7797A">
        <w:rPr>
          <w:rFonts w:ascii="Times New Roman" w:eastAsia="Times New Roman" w:hAnsi="Times New Roman"/>
          <w:b/>
          <w:kern w:val="28"/>
          <w:szCs w:val="24"/>
        </w:rPr>
        <w:t>Name of Development-City-Developer</w:t>
      </w:r>
      <w:r w:rsidRPr="00F7797A">
        <w:rPr>
          <w:rFonts w:ascii="Times New Roman" w:eastAsia="Times New Roman" w:hAnsi="Times New Roman"/>
          <w:kern w:val="28"/>
          <w:szCs w:val="24"/>
        </w:rPr>
        <w:t xml:space="preserve">.  Provide this information </w:t>
      </w:r>
      <w:proofErr w:type="gramStart"/>
      <w:r w:rsidRPr="00F7797A">
        <w:rPr>
          <w:rFonts w:ascii="Times New Roman" w:eastAsia="Times New Roman" w:hAnsi="Times New Roman"/>
          <w:kern w:val="28"/>
          <w:szCs w:val="24"/>
        </w:rPr>
        <w:t>in</w:t>
      </w:r>
      <w:proofErr w:type="gramEnd"/>
      <w:r w:rsidRPr="00F7797A">
        <w:rPr>
          <w:rFonts w:ascii="Times New Roman" w:eastAsia="Times New Roman" w:hAnsi="Times New Roman"/>
          <w:kern w:val="28"/>
          <w:szCs w:val="24"/>
        </w:rPr>
        <w:t xml:space="preserve"> your request.    </w:t>
      </w:r>
    </w:p>
    <w:p w14:paraId="68B027FB" w14:textId="77777777" w:rsidR="00F7797A" w:rsidRPr="00F7797A" w:rsidRDefault="00F7797A" w:rsidP="00F7797A">
      <w:pPr>
        <w:rPr>
          <w:rFonts w:ascii="Times New Roman" w:eastAsia="Times New Roman" w:hAnsi="Times New Roman"/>
          <w:kern w:val="28"/>
          <w:szCs w:val="24"/>
        </w:rPr>
      </w:pPr>
    </w:p>
    <w:p w14:paraId="48FAB1D5" w14:textId="77777777" w:rsidR="00F7797A" w:rsidRPr="00F7797A" w:rsidRDefault="00F7797A" w:rsidP="00F7797A">
      <w:pPr>
        <w:rPr>
          <w:rFonts w:ascii="Times New Roman" w:eastAsia="Times New Roman" w:hAnsi="Times New Roman"/>
          <w:kern w:val="28"/>
          <w:szCs w:val="24"/>
        </w:rPr>
      </w:pPr>
      <w:r w:rsidRPr="00F7797A">
        <w:rPr>
          <w:rFonts w:ascii="Times New Roman" w:eastAsia="Times New Roman" w:hAnsi="Times New Roman"/>
          <w:kern w:val="28"/>
          <w:szCs w:val="24"/>
        </w:rPr>
        <w:t xml:space="preserve">Step 2: The Analyst will “reply to all” in the email folder request by sending a link to the Dropbox folder.  The link will be specific to that folder/Application.  You can share the link with others.  Please exercise caution when sharing the folder link, do not share with anyone you do not want access to the folder.  </w:t>
      </w:r>
    </w:p>
    <w:p w14:paraId="54851690" w14:textId="77777777" w:rsidR="00F7797A" w:rsidRPr="00F7797A" w:rsidRDefault="00F7797A" w:rsidP="00F7797A">
      <w:pPr>
        <w:rPr>
          <w:rFonts w:ascii="Times New Roman" w:eastAsia="Times New Roman" w:hAnsi="Times New Roman"/>
          <w:kern w:val="28"/>
          <w:szCs w:val="24"/>
        </w:rPr>
      </w:pPr>
    </w:p>
    <w:p w14:paraId="10BF7885" w14:textId="77777777" w:rsidR="00F7797A" w:rsidRPr="00F7797A" w:rsidRDefault="00F7797A" w:rsidP="00F7797A">
      <w:pPr>
        <w:rPr>
          <w:rFonts w:ascii="Times New Roman" w:eastAsia="Times New Roman" w:hAnsi="Times New Roman"/>
          <w:b/>
          <w:kern w:val="28"/>
          <w:szCs w:val="24"/>
        </w:rPr>
      </w:pPr>
      <w:r w:rsidRPr="00F7797A">
        <w:rPr>
          <w:rFonts w:ascii="Times New Roman" w:eastAsia="Times New Roman" w:hAnsi="Times New Roman"/>
          <w:kern w:val="28"/>
          <w:szCs w:val="24"/>
        </w:rPr>
        <w:t>Step 3</w:t>
      </w:r>
      <w:proofErr w:type="gramStart"/>
      <w:r w:rsidRPr="00F7797A">
        <w:rPr>
          <w:rFonts w:ascii="Times New Roman" w:eastAsia="Times New Roman" w:hAnsi="Times New Roman"/>
          <w:kern w:val="28"/>
          <w:szCs w:val="24"/>
        </w:rPr>
        <w:t xml:space="preserve">:  </w:t>
      </w:r>
      <w:r w:rsidRPr="00F7797A">
        <w:rPr>
          <w:rFonts w:ascii="Times New Roman" w:eastAsia="Times New Roman" w:hAnsi="Times New Roman"/>
          <w:b/>
          <w:kern w:val="28"/>
          <w:szCs w:val="24"/>
        </w:rPr>
        <w:t>Submit</w:t>
      </w:r>
      <w:proofErr w:type="gramEnd"/>
      <w:r w:rsidRPr="00F7797A">
        <w:rPr>
          <w:rFonts w:ascii="Times New Roman" w:eastAsia="Times New Roman" w:hAnsi="Times New Roman"/>
          <w:b/>
          <w:kern w:val="28"/>
          <w:szCs w:val="24"/>
        </w:rPr>
        <w:t xml:space="preserve"> your </w:t>
      </w:r>
      <w:proofErr w:type="gramStart"/>
      <w:r w:rsidRPr="00F7797A">
        <w:rPr>
          <w:rFonts w:ascii="Times New Roman" w:eastAsia="Times New Roman" w:hAnsi="Times New Roman"/>
          <w:b/>
          <w:kern w:val="28"/>
          <w:szCs w:val="24"/>
        </w:rPr>
        <w:t>Application</w:t>
      </w:r>
      <w:proofErr w:type="gramEnd"/>
      <w:r w:rsidRPr="00F7797A">
        <w:rPr>
          <w:rFonts w:ascii="Times New Roman" w:eastAsia="Times New Roman" w:hAnsi="Times New Roman"/>
          <w:b/>
          <w:kern w:val="28"/>
          <w:szCs w:val="24"/>
        </w:rPr>
        <w:t xml:space="preserve"> fee of $2,000 to OHFA by the 3:00 p.m. deadline.  </w:t>
      </w:r>
    </w:p>
    <w:p w14:paraId="1C7F3081" w14:textId="77777777" w:rsidR="00F7797A" w:rsidRPr="00F7797A" w:rsidRDefault="00F7797A" w:rsidP="00F7797A">
      <w:pPr>
        <w:rPr>
          <w:rFonts w:ascii="Times New Roman" w:eastAsia="Times New Roman" w:hAnsi="Times New Roman"/>
          <w:kern w:val="28"/>
          <w:szCs w:val="24"/>
        </w:rPr>
      </w:pPr>
      <w:r w:rsidRPr="00F7797A">
        <w:rPr>
          <w:rFonts w:ascii="Times New Roman" w:eastAsia="Times New Roman" w:hAnsi="Times New Roman"/>
          <w:kern w:val="28"/>
          <w:szCs w:val="24"/>
        </w:rPr>
        <w:t xml:space="preserve">When sending by wire transfer, </w:t>
      </w:r>
      <w:proofErr w:type="gramStart"/>
      <w:r w:rsidRPr="00F7797A">
        <w:rPr>
          <w:rFonts w:ascii="Times New Roman" w:eastAsia="Times New Roman" w:hAnsi="Times New Roman"/>
          <w:kern w:val="28"/>
          <w:szCs w:val="24"/>
        </w:rPr>
        <w:t>an</w:t>
      </w:r>
      <w:proofErr w:type="gramEnd"/>
      <w:r w:rsidRPr="00F7797A">
        <w:rPr>
          <w:rFonts w:ascii="Times New Roman" w:eastAsia="Times New Roman" w:hAnsi="Times New Roman"/>
          <w:b/>
          <w:kern w:val="28"/>
          <w:szCs w:val="24"/>
        </w:rPr>
        <w:t xml:space="preserve"> $8.00 </w:t>
      </w:r>
      <w:r w:rsidRPr="00F7797A">
        <w:rPr>
          <w:rFonts w:ascii="Times New Roman" w:eastAsia="Times New Roman" w:hAnsi="Times New Roman"/>
          <w:kern w:val="28"/>
          <w:szCs w:val="24"/>
        </w:rPr>
        <w:t xml:space="preserve">fee is also required.  OHFA’s $8.00 fee does not include any fees that Applicant’s bank may charge.  The fees must be </w:t>
      </w:r>
      <w:r w:rsidRPr="00F7797A">
        <w:rPr>
          <w:rFonts w:ascii="Times New Roman" w:eastAsia="Times New Roman" w:hAnsi="Times New Roman"/>
          <w:kern w:val="28"/>
          <w:szCs w:val="24"/>
          <w:u w:val="single"/>
        </w:rPr>
        <w:t>transferred</w:t>
      </w:r>
      <w:r w:rsidRPr="00F7797A">
        <w:rPr>
          <w:rFonts w:ascii="Times New Roman" w:eastAsia="Times New Roman" w:hAnsi="Times New Roman"/>
          <w:kern w:val="28"/>
          <w:szCs w:val="24"/>
        </w:rPr>
        <w:t xml:space="preserve"> by </w:t>
      </w:r>
      <w:proofErr w:type="gramStart"/>
      <w:r w:rsidRPr="00F7797A">
        <w:rPr>
          <w:rFonts w:ascii="Times New Roman" w:eastAsia="Times New Roman" w:hAnsi="Times New Roman"/>
          <w:kern w:val="28"/>
          <w:szCs w:val="24"/>
        </w:rPr>
        <w:t>deadline</w:t>
      </w:r>
      <w:proofErr w:type="gramEnd"/>
      <w:r w:rsidRPr="00F7797A">
        <w:rPr>
          <w:rFonts w:ascii="Times New Roman" w:eastAsia="Times New Roman" w:hAnsi="Times New Roman"/>
          <w:kern w:val="28"/>
          <w:szCs w:val="24"/>
        </w:rPr>
        <w:t xml:space="preserve">.  Provide receipt of transfer in Tab 1 information.  </w:t>
      </w:r>
      <w:r w:rsidRPr="00F7797A">
        <w:rPr>
          <w:rFonts w:ascii="Times New Roman" w:eastAsia="Times New Roman" w:hAnsi="Times New Roman"/>
          <w:b/>
          <w:kern w:val="28"/>
          <w:szCs w:val="24"/>
        </w:rPr>
        <w:t xml:space="preserve">Be as detailed as possible on the transfer description. </w:t>
      </w:r>
      <w:r w:rsidRPr="00F7797A">
        <w:rPr>
          <w:rFonts w:ascii="Times New Roman" w:eastAsia="Times New Roman" w:hAnsi="Times New Roman"/>
          <w:kern w:val="28"/>
          <w:szCs w:val="24"/>
        </w:rPr>
        <w:t xml:space="preserve">  </w:t>
      </w:r>
    </w:p>
    <w:p w14:paraId="56748274" w14:textId="77777777" w:rsidR="00F7797A" w:rsidRPr="00F7797A" w:rsidRDefault="00F7797A" w:rsidP="00F7797A">
      <w:pPr>
        <w:rPr>
          <w:rFonts w:ascii="Times New Roman" w:eastAsia="Times New Roman" w:hAnsi="Times New Roman"/>
          <w:kern w:val="28"/>
          <w:szCs w:val="24"/>
        </w:rPr>
      </w:pPr>
    </w:p>
    <w:p w14:paraId="4EBD81D1" w14:textId="77777777" w:rsidR="00F7797A" w:rsidRPr="00F7797A" w:rsidRDefault="00F7797A" w:rsidP="00F7797A">
      <w:pPr>
        <w:jc w:val="left"/>
        <w:rPr>
          <w:rFonts w:ascii="Times New Roman" w:eastAsia="Times New Roman" w:hAnsi="Times New Roman"/>
          <w:szCs w:val="24"/>
        </w:rPr>
      </w:pPr>
      <w:r w:rsidRPr="00F7797A">
        <w:rPr>
          <w:rFonts w:ascii="Times New Roman" w:eastAsia="Times New Roman" w:hAnsi="Times New Roman"/>
          <w:szCs w:val="24"/>
        </w:rPr>
        <w:t>The wiring information is as follows:</w:t>
      </w:r>
    </w:p>
    <w:p w14:paraId="572A1B6C" w14:textId="77777777" w:rsidR="00F7797A" w:rsidRPr="00F7797A" w:rsidRDefault="00F7797A" w:rsidP="00F7797A">
      <w:pPr>
        <w:jc w:val="left"/>
        <w:rPr>
          <w:rFonts w:ascii="Times New Roman" w:eastAsia="Times New Roman" w:hAnsi="Times New Roman"/>
          <w:szCs w:val="24"/>
        </w:rPr>
      </w:pPr>
      <w:r w:rsidRPr="00F7797A">
        <w:rPr>
          <w:rFonts w:ascii="Times New Roman" w:eastAsia="Times New Roman" w:hAnsi="Times New Roman"/>
          <w:b/>
          <w:szCs w:val="24"/>
          <w:u w:val="single"/>
        </w:rPr>
        <w:t>Bank Name</w:t>
      </w:r>
      <w:proofErr w:type="gramStart"/>
      <w:r w:rsidRPr="00F7797A">
        <w:rPr>
          <w:rFonts w:ascii="Times New Roman" w:eastAsia="Times New Roman" w:hAnsi="Times New Roman"/>
          <w:b/>
          <w:szCs w:val="24"/>
          <w:u w:val="single"/>
        </w:rPr>
        <w:t>:</w:t>
      </w:r>
      <w:r w:rsidRPr="00F7797A">
        <w:rPr>
          <w:rFonts w:ascii="Times New Roman" w:eastAsia="Times New Roman" w:hAnsi="Times New Roman"/>
          <w:szCs w:val="24"/>
        </w:rPr>
        <w:t xml:space="preserve">  Bank</w:t>
      </w:r>
      <w:proofErr w:type="gramEnd"/>
      <w:r w:rsidRPr="00F7797A">
        <w:rPr>
          <w:rFonts w:ascii="Times New Roman" w:eastAsia="Times New Roman" w:hAnsi="Times New Roman"/>
          <w:szCs w:val="24"/>
        </w:rPr>
        <w:t xml:space="preserve"> of Oklahoma</w:t>
      </w:r>
    </w:p>
    <w:p w14:paraId="056AD8AD" w14:textId="77777777" w:rsidR="00F7797A" w:rsidRPr="00F7797A" w:rsidRDefault="00F7797A" w:rsidP="00F7797A">
      <w:pPr>
        <w:jc w:val="left"/>
        <w:rPr>
          <w:rFonts w:ascii="Times New Roman" w:eastAsia="Times New Roman" w:hAnsi="Times New Roman"/>
          <w:szCs w:val="24"/>
        </w:rPr>
      </w:pPr>
      <w:r w:rsidRPr="00F7797A">
        <w:rPr>
          <w:rFonts w:ascii="Times New Roman" w:eastAsia="Times New Roman" w:hAnsi="Times New Roman"/>
          <w:b/>
          <w:szCs w:val="24"/>
          <w:u w:val="single"/>
        </w:rPr>
        <w:t>Account Name</w:t>
      </w:r>
      <w:proofErr w:type="gramStart"/>
      <w:r w:rsidRPr="00F7797A">
        <w:rPr>
          <w:rFonts w:ascii="Times New Roman" w:eastAsia="Times New Roman" w:hAnsi="Times New Roman"/>
          <w:b/>
          <w:szCs w:val="24"/>
          <w:u w:val="single"/>
        </w:rPr>
        <w:t>:</w:t>
      </w:r>
      <w:r w:rsidRPr="00F7797A">
        <w:rPr>
          <w:rFonts w:ascii="Times New Roman" w:eastAsia="Times New Roman" w:hAnsi="Times New Roman"/>
          <w:szCs w:val="24"/>
        </w:rPr>
        <w:t xml:space="preserve">  Oklahoma</w:t>
      </w:r>
      <w:proofErr w:type="gramEnd"/>
      <w:r w:rsidRPr="00F7797A">
        <w:rPr>
          <w:rFonts w:ascii="Times New Roman" w:eastAsia="Times New Roman" w:hAnsi="Times New Roman"/>
          <w:szCs w:val="24"/>
        </w:rPr>
        <w:t xml:space="preserve"> Housing Finance Agency Operating Account</w:t>
      </w:r>
    </w:p>
    <w:p w14:paraId="6F072189" w14:textId="77777777" w:rsidR="00F7797A" w:rsidRPr="00F7797A" w:rsidRDefault="00F7797A" w:rsidP="00F7797A">
      <w:pPr>
        <w:jc w:val="left"/>
        <w:rPr>
          <w:rFonts w:ascii="Times New Roman" w:eastAsia="Times New Roman" w:hAnsi="Times New Roman"/>
          <w:szCs w:val="24"/>
        </w:rPr>
      </w:pPr>
      <w:r w:rsidRPr="00F7797A">
        <w:rPr>
          <w:rFonts w:ascii="Times New Roman" w:eastAsia="Times New Roman" w:hAnsi="Times New Roman"/>
          <w:b/>
          <w:szCs w:val="24"/>
          <w:u w:val="single"/>
        </w:rPr>
        <w:t>ABA #:</w:t>
      </w:r>
      <w:r w:rsidRPr="00F7797A">
        <w:rPr>
          <w:rFonts w:ascii="Times New Roman" w:eastAsia="Times New Roman" w:hAnsi="Times New Roman"/>
          <w:szCs w:val="24"/>
        </w:rPr>
        <w:t xml:space="preserve">  103900036</w:t>
      </w:r>
    </w:p>
    <w:p w14:paraId="7F9E89EA" w14:textId="77777777" w:rsidR="00F7797A" w:rsidRPr="00F7797A" w:rsidRDefault="00F7797A" w:rsidP="00F7797A">
      <w:pPr>
        <w:jc w:val="left"/>
        <w:rPr>
          <w:rFonts w:ascii="Times New Roman" w:eastAsia="Times New Roman" w:hAnsi="Times New Roman"/>
          <w:szCs w:val="24"/>
        </w:rPr>
      </w:pPr>
      <w:r w:rsidRPr="00F7797A">
        <w:rPr>
          <w:rFonts w:ascii="Times New Roman" w:eastAsia="Times New Roman" w:hAnsi="Times New Roman"/>
          <w:b/>
          <w:szCs w:val="24"/>
          <w:u w:val="single"/>
        </w:rPr>
        <w:t>Account #:</w:t>
      </w:r>
      <w:r w:rsidRPr="00F7797A">
        <w:rPr>
          <w:rFonts w:ascii="Times New Roman" w:eastAsia="Times New Roman" w:hAnsi="Times New Roman"/>
          <w:szCs w:val="24"/>
        </w:rPr>
        <w:t xml:space="preserve">  814048476</w:t>
      </w:r>
    </w:p>
    <w:p w14:paraId="001DCDAC" w14:textId="77777777" w:rsidR="00F7797A" w:rsidRPr="00F7797A" w:rsidRDefault="00F7797A" w:rsidP="00F7797A">
      <w:pPr>
        <w:jc w:val="left"/>
        <w:rPr>
          <w:rFonts w:ascii="Times New Roman" w:eastAsia="Times New Roman" w:hAnsi="Times New Roman"/>
          <w:szCs w:val="24"/>
        </w:rPr>
      </w:pPr>
      <w:r w:rsidRPr="00F7797A">
        <w:rPr>
          <w:rFonts w:ascii="Times New Roman" w:eastAsia="Times New Roman" w:hAnsi="Times New Roman"/>
          <w:b/>
          <w:szCs w:val="24"/>
          <w:u w:val="single"/>
        </w:rPr>
        <w:t>Tax ID #:</w:t>
      </w:r>
      <w:r w:rsidRPr="00F7797A">
        <w:rPr>
          <w:rFonts w:ascii="Times New Roman" w:eastAsia="Times New Roman" w:hAnsi="Times New Roman"/>
          <w:szCs w:val="24"/>
        </w:rPr>
        <w:t xml:space="preserve">  73-0999618</w:t>
      </w:r>
    </w:p>
    <w:p w14:paraId="1267F61C" w14:textId="77777777" w:rsidR="00F7797A" w:rsidRPr="00F7797A" w:rsidRDefault="00F7797A" w:rsidP="00F7797A">
      <w:pPr>
        <w:rPr>
          <w:rFonts w:ascii="Times New Roman" w:eastAsia="Times New Roman" w:hAnsi="Times New Roman"/>
          <w:kern w:val="28"/>
          <w:szCs w:val="24"/>
        </w:rPr>
      </w:pPr>
    </w:p>
    <w:p w14:paraId="3959539C" w14:textId="77777777" w:rsidR="00F7797A" w:rsidRPr="00F7797A" w:rsidRDefault="00F7797A" w:rsidP="00F7797A">
      <w:pPr>
        <w:rPr>
          <w:rFonts w:ascii="Times New Roman" w:eastAsia="Times New Roman" w:hAnsi="Times New Roman"/>
          <w:kern w:val="28"/>
          <w:szCs w:val="24"/>
        </w:rPr>
      </w:pPr>
      <w:r w:rsidRPr="00F7797A">
        <w:rPr>
          <w:rFonts w:ascii="Times New Roman" w:eastAsia="Times New Roman" w:hAnsi="Times New Roman"/>
          <w:kern w:val="28"/>
          <w:szCs w:val="24"/>
        </w:rPr>
        <w:t>Step 4</w:t>
      </w:r>
      <w:proofErr w:type="gramStart"/>
      <w:r w:rsidRPr="00F7797A">
        <w:rPr>
          <w:rFonts w:ascii="Times New Roman" w:eastAsia="Times New Roman" w:hAnsi="Times New Roman"/>
          <w:kern w:val="28"/>
          <w:szCs w:val="24"/>
        </w:rPr>
        <w:t xml:space="preserve">:  </w:t>
      </w:r>
      <w:r w:rsidRPr="00F7797A">
        <w:rPr>
          <w:rFonts w:ascii="Times New Roman" w:eastAsia="Times New Roman" w:hAnsi="Times New Roman"/>
          <w:kern w:val="28"/>
          <w:szCs w:val="24"/>
          <w:u w:val="single"/>
        </w:rPr>
        <w:t>Create</w:t>
      </w:r>
      <w:proofErr w:type="gramEnd"/>
      <w:r w:rsidRPr="00F7797A">
        <w:rPr>
          <w:rFonts w:ascii="Times New Roman" w:eastAsia="Times New Roman" w:hAnsi="Times New Roman"/>
          <w:kern w:val="28"/>
          <w:szCs w:val="24"/>
          <w:u w:val="single"/>
        </w:rPr>
        <w:t xml:space="preserve"> one PDF document with bookmarks for each tab, even those that are N/A.</w:t>
      </w:r>
      <w:r w:rsidRPr="00F7797A">
        <w:rPr>
          <w:rFonts w:ascii="Times New Roman" w:eastAsia="Times New Roman" w:hAnsi="Times New Roman"/>
          <w:kern w:val="28"/>
          <w:szCs w:val="24"/>
        </w:rPr>
        <w:t xml:space="preserve">  </w:t>
      </w:r>
      <w:r w:rsidRPr="00F7797A">
        <w:rPr>
          <w:rFonts w:ascii="Times New Roman" w:eastAsia="Times New Roman" w:hAnsi="Times New Roman"/>
          <w:b/>
          <w:kern w:val="28"/>
          <w:szCs w:val="24"/>
        </w:rPr>
        <w:t>For each tab, including those that are N/A, create a title page listing the same name as the bookmark name.</w:t>
      </w:r>
      <w:r w:rsidRPr="00F7797A">
        <w:rPr>
          <w:rFonts w:ascii="Times New Roman" w:eastAsia="Times New Roman" w:hAnsi="Times New Roman"/>
          <w:kern w:val="28"/>
          <w:szCs w:val="24"/>
        </w:rPr>
        <w:t xml:space="preserve">  The PDF should be named the same as the initial folder request, see Step 1 above.</w:t>
      </w:r>
    </w:p>
    <w:p w14:paraId="32E95BCC" w14:textId="77777777" w:rsidR="00F7797A" w:rsidRPr="00F7797A" w:rsidRDefault="00F7797A" w:rsidP="00F7797A">
      <w:pPr>
        <w:rPr>
          <w:rFonts w:ascii="Times New Roman" w:eastAsia="Times New Roman" w:hAnsi="Times New Roman"/>
          <w:kern w:val="28"/>
          <w:szCs w:val="24"/>
        </w:rPr>
      </w:pPr>
    </w:p>
    <w:p w14:paraId="3D738224" w14:textId="77777777" w:rsidR="00F7797A" w:rsidRPr="00F7797A" w:rsidRDefault="00F7797A" w:rsidP="00F7797A">
      <w:pPr>
        <w:rPr>
          <w:rFonts w:ascii="Times New Roman" w:eastAsia="Times New Roman" w:hAnsi="Times New Roman"/>
          <w:kern w:val="28"/>
          <w:szCs w:val="24"/>
        </w:rPr>
      </w:pPr>
      <w:r w:rsidRPr="00F7797A">
        <w:rPr>
          <w:rFonts w:ascii="Times New Roman" w:eastAsia="Times New Roman" w:hAnsi="Times New Roman"/>
          <w:kern w:val="28"/>
          <w:szCs w:val="24"/>
        </w:rPr>
        <w:t>Use the following tab listing for bookmark titles and title pages.</w:t>
      </w:r>
    </w:p>
    <w:p w14:paraId="13548189" w14:textId="77777777" w:rsidR="00F7797A" w:rsidRPr="00F7797A" w:rsidRDefault="00F7797A" w:rsidP="00F7797A">
      <w:pPr>
        <w:rPr>
          <w:rFonts w:ascii="Times New Roman" w:eastAsia="Times New Roman" w:hAnsi="Times New Roman"/>
          <w:kern w:val="28"/>
          <w:szCs w:val="24"/>
        </w:rPr>
      </w:pPr>
    </w:p>
    <w:p w14:paraId="2BFA322C" w14:textId="77777777" w:rsidR="00F7797A" w:rsidRPr="00F7797A" w:rsidRDefault="00F7797A" w:rsidP="00F7797A">
      <w:pPr>
        <w:jc w:val="left"/>
        <w:rPr>
          <w:rFonts w:ascii="Times New Roman" w:eastAsia="Times New Roman" w:hAnsi="Times New Roman"/>
          <w:kern w:val="28"/>
          <w:szCs w:val="24"/>
        </w:rPr>
        <w:sectPr w:rsidR="00F7797A" w:rsidRPr="00F7797A" w:rsidSect="00F7797A">
          <w:pgSz w:w="12240" w:h="15840"/>
          <w:pgMar w:top="1440" w:right="1440" w:bottom="720" w:left="1440" w:header="360" w:footer="360" w:gutter="0"/>
          <w:cols w:space="720"/>
        </w:sectPr>
      </w:pPr>
    </w:p>
    <w:p w14:paraId="38638DD0" w14:textId="77777777" w:rsidR="00F7797A" w:rsidRPr="00F7797A" w:rsidRDefault="00F7797A" w:rsidP="00F7797A">
      <w:pPr>
        <w:ind w:right="630"/>
        <w:rPr>
          <w:rFonts w:ascii="Times New Roman" w:eastAsia="Times New Roman" w:hAnsi="Times New Roman"/>
          <w:kern w:val="28"/>
          <w:szCs w:val="24"/>
        </w:rPr>
      </w:pPr>
      <w:r w:rsidRPr="00F7797A">
        <w:rPr>
          <w:rFonts w:ascii="Times New Roman" w:eastAsia="Times New Roman" w:hAnsi="Times New Roman"/>
          <w:kern w:val="28"/>
          <w:szCs w:val="24"/>
        </w:rPr>
        <w:t>Tab 1 – Application Form</w:t>
      </w:r>
      <w:r w:rsidRPr="00F7797A">
        <w:rPr>
          <w:rFonts w:ascii="Times New Roman" w:eastAsia="Times New Roman" w:hAnsi="Times New Roman"/>
          <w:kern w:val="28"/>
          <w:szCs w:val="24"/>
        </w:rPr>
        <w:tab/>
      </w:r>
      <w:r w:rsidRPr="00F7797A">
        <w:rPr>
          <w:rFonts w:ascii="Times New Roman" w:eastAsia="Times New Roman" w:hAnsi="Times New Roman"/>
          <w:kern w:val="28"/>
          <w:szCs w:val="24"/>
        </w:rPr>
        <w:tab/>
      </w:r>
    </w:p>
    <w:p w14:paraId="5E443782" w14:textId="77777777" w:rsidR="00F7797A" w:rsidRPr="00F7797A" w:rsidRDefault="00F7797A" w:rsidP="00F7797A">
      <w:pPr>
        <w:rPr>
          <w:rFonts w:ascii="Times New Roman" w:eastAsia="Times New Roman" w:hAnsi="Times New Roman"/>
          <w:kern w:val="28"/>
          <w:szCs w:val="24"/>
        </w:rPr>
      </w:pPr>
      <w:r w:rsidRPr="00F7797A">
        <w:rPr>
          <w:rFonts w:ascii="Times New Roman" w:eastAsia="Times New Roman" w:hAnsi="Times New Roman"/>
          <w:kern w:val="28"/>
          <w:szCs w:val="24"/>
        </w:rPr>
        <w:t xml:space="preserve">Tab 2 – Backup for Tab 1 items </w:t>
      </w:r>
      <w:r w:rsidRPr="00F7797A">
        <w:rPr>
          <w:rFonts w:ascii="Times New Roman" w:eastAsia="Times New Roman" w:hAnsi="Times New Roman"/>
          <w:kern w:val="28"/>
          <w:szCs w:val="24"/>
        </w:rPr>
        <w:tab/>
      </w:r>
    </w:p>
    <w:p w14:paraId="7A1252FC" w14:textId="77777777" w:rsidR="00F7797A" w:rsidRPr="00F7797A" w:rsidRDefault="00F7797A" w:rsidP="00F7797A">
      <w:pPr>
        <w:rPr>
          <w:rFonts w:ascii="Times New Roman" w:eastAsia="Times New Roman" w:hAnsi="Times New Roman"/>
          <w:kern w:val="28"/>
          <w:szCs w:val="24"/>
        </w:rPr>
      </w:pPr>
      <w:r w:rsidRPr="00F7797A">
        <w:rPr>
          <w:rFonts w:ascii="Times New Roman" w:eastAsia="Times New Roman" w:hAnsi="Times New Roman"/>
          <w:kern w:val="28"/>
          <w:szCs w:val="24"/>
        </w:rPr>
        <w:t xml:space="preserve">Tab 3 – Commitment Letters </w:t>
      </w:r>
    </w:p>
    <w:p w14:paraId="2C0688CE" w14:textId="77777777" w:rsidR="00F7797A" w:rsidRPr="00F7797A" w:rsidRDefault="00F7797A" w:rsidP="00F7797A">
      <w:pPr>
        <w:rPr>
          <w:rFonts w:ascii="Times New Roman" w:eastAsia="Times New Roman" w:hAnsi="Times New Roman"/>
          <w:kern w:val="28"/>
          <w:szCs w:val="24"/>
        </w:rPr>
      </w:pPr>
      <w:r w:rsidRPr="00F7797A">
        <w:rPr>
          <w:rFonts w:ascii="Times New Roman" w:eastAsia="Times New Roman" w:hAnsi="Times New Roman"/>
          <w:kern w:val="28"/>
          <w:szCs w:val="24"/>
        </w:rPr>
        <w:t>Tab 4 – Market Study</w:t>
      </w:r>
      <w:r w:rsidRPr="00F7797A">
        <w:rPr>
          <w:rFonts w:ascii="Times New Roman" w:eastAsia="Times New Roman" w:hAnsi="Times New Roman"/>
          <w:kern w:val="28"/>
          <w:szCs w:val="24"/>
        </w:rPr>
        <w:tab/>
      </w:r>
      <w:r w:rsidRPr="00F7797A">
        <w:rPr>
          <w:rFonts w:ascii="Times New Roman" w:eastAsia="Times New Roman" w:hAnsi="Times New Roman"/>
          <w:kern w:val="28"/>
          <w:szCs w:val="24"/>
        </w:rPr>
        <w:tab/>
      </w:r>
      <w:r w:rsidRPr="00F7797A">
        <w:rPr>
          <w:rFonts w:ascii="Times New Roman" w:eastAsia="Times New Roman" w:hAnsi="Times New Roman"/>
          <w:kern w:val="28"/>
          <w:szCs w:val="24"/>
        </w:rPr>
        <w:tab/>
      </w:r>
    </w:p>
    <w:p w14:paraId="11BB1909" w14:textId="77777777" w:rsidR="00F7797A" w:rsidRPr="00F7797A" w:rsidRDefault="00F7797A" w:rsidP="00F7797A">
      <w:pPr>
        <w:rPr>
          <w:rFonts w:ascii="Times New Roman" w:eastAsia="Times New Roman" w:hAnsi="Times New Roman"/>
          <w:kern w:val="28"/>
          <w:szCs w:val="24"/>
        </w:rPr>
      </w:pPr>
      <w:r w:rsidRPr="00F7797A">
        <w:rPr>
          <w:rFonts w:ascii="Times New Roman" w:eastAsia="Times New Roman" w:hAnsi="Times New Roman"/>
          <w:kern w:val="28"/>
          <w:szCs w:val="24"/>
        </w:rPr>
        <w:t>Tab 5 – Nonprofit</w:t>
      </w:r>
      <w:r w:rsidRPr="00F7797A">
        <w:rPr>
          <w:rFonts w:ascii="Times New Roman" w:eastAsia="Times New Roman" w:hAnsi="Times New Roman"/>
          <w:kern w:val="28"/>
          <w:szCs w:val="24"/>
        </w:rPr>
        <w:tab/>
      </w:r>
      <w:r w:rsidRPr="00F7797A">
        <w:rPr>
          <w:rFonts w:ascii="Times New Roman" w:eastAsia="Times New Roman" w:hAnsi="Times New Roman"/>
          <w:kern w:val="28"/>
          <w:szCs w:val="24"/>
        </w:rPr>
        <w:tab/>
      </w:r>
      <w:r w:rsidRPr="00F7797A">
        <w:rPr>
          <w:rFonts w:ascii="Times New Roman" w:eastAsia="Times New Roman" w:hAnsi="Times New Roman"/>
          <w:kern w:val="28"/>
          <w:szCs w:val="24"/>
        </w:rPr>
        <w:tab/>
      </w:r>
    </w:p>
    <w:p w14:paraId="51BC2BB6" w14:textId="77777777" w:rsidR="00F7797A" w:rsidRPr="00F7797A" w:rsidRDefault="00F7797A" w:rsidP="00F7797A">
      <w:pPr>
        <w:rPr>
          <w:rFonts w:ascii="Times New Roman" w:eastAsia="Times New Roman" w:hAnsi="Times New Roman"/>
          <w:kern w:val="28"/>
          <w:szCs w:val="24"/>
        </w:rPr>
      </w:pPr>
      <w:r w:rsidRPr="00F7797A">
        <w:rPr>
          <w:rFonts w:ascii="Times New Roman" w:eastAsia="Times New Roman" w:hAnsi="Times New Roman"/>
          <w:kern w:val="28"/>
          <w:szCs w:val="24"/>
        </w:rPr>
        <w:t>Tab 6 – Capacity</w:t>
      </w:r>
      <w:r w:rsidRPr="00F7797A">
        <w:rPr>
          <w:rFonts w:ascii="Times New Roman" w:eastAsia="Times New Roman" w:hAnsi="Times New Roman"/>
          <w:kern w:val="28"/>
          <w:szCs w:val="24"/>
        </w:rPr>
        <w:tab/>
      </w:r>
      <w:r w:rsidRPr="00F7797A">
        <w:rPr>
          <w:rFonts w:ascii="Times New Roman" w:eastAsia="Times New Roman" w:hAnsi="Times New Roman"/>
          <w:kern w:val="28"/>
          <w:szCs w:val="24"/>
        </w:rPr>
        <w:tab/>
      </w:r>
      <w:r w:rsidRPr="00F7797A">
        <w:rPr>
          <w:rFonts w:ascii="Times New Roman" w:eastAsia="Times New Roman" w:hAnsi="Times New Roman"/>
          <w:kern w:val="28"/>
          <w:szCs w:val="24"/>
        </w:rPr>
        <w:tab/>
      </w:r>
    </w:p>
    <w:p w14:paraId="3AE5BCDC" w14:textId="77777777" w:rsidR="00F7797A" w:rsidRPr="00F7797A" w:rsidRDefault="00F7797A" w:rsidP="00F7797A">
      <w:pPr>
        <w:rPr>
          <w:rFonts w:ascii="Times New Roman" w:eastAsia="Times New Roman" w:hAnsi="Times New Roman"/>
          <w:kern w:val="28"/>
          <w:szCs w:val="24"/>
        </w:rPr>
      </w:pPr>
      <w:r w:rsidRPr="00F7797A">
        <w:rPr>
          <w:rFonts w:ascii="Times New Roman" w:eastAsia="Times New Roman" w:hAnsi="Times New Roman"/>
          <w:kern w:val="28"/>
          <w:szCs w:val="24"/>
        </w:rPr>
        <w:t>Tab 7 – Acquisition</w:t>
      </w:r>
    </w:p>
    <w:p w14:paraId="1A8B124D" w14:textId="77777777" w:rsidR="00F7797A" w:rsidRPr="00F7797A" w:rsidRDefault="00F7797A" w:rsidP="00F7797A">
      <w:pPr>
        <w:rPr>
          <w:rFonts w:ascii="Times New Roman" w:eastAsia="Times New Roman" w:hAnsi="Times New Roman"/>
          <w:kern w:val="28"/>
          <w:szCs w:val="24"/>
        </w:rPr>
      </w:pPr>
      <w:r w:rsidRPr="00F7797A">
        <w:rPr>
          <w:rFonts w:ascii="Times New Roman" w:eastAsia="Times New Roman" w:hAnsi="Times New Roman"/>
          <w:kern w:val="28"/>
          <w:szCs w:val="24"/>
        </w:rPr>
        <w:t>Tab 8 – Readiness</w:t>
      </w:r>
    </w:p>
    <w:p w14:paraId="6449C74C" w14:textId="77777777" w:rsidR="00F7797A" w:rsidRPr="00F7797A" w:rsidRDefault="00F7797A" w:rsidP="00F7797A">
      <w:pPr>
        <w:rPr>
          <w:rFonts w:ascii="Times New Roman" w:eastAsia="Times New Roman" w:hAnsi="Times New Roman"/>
          <w:kern w:val="28"/>
          <w:szCs w:val="24"/>
        </w:rPr>
      </w:pPr>
      <w:r w:rsidRPr="00F7797A">
        <w:rPr>
          <w:rFonts w:ascii="Times New Roman" w:eastAsia="Times New Roman" w:hAnsi="Times New Roman"/>
          <w:kern w:val="28"/>
          <w:szCs w:val="24"/>
        </w:rPr>
        <w:t>Tab 9 – Certifications</w:t>
      </w:r>
    </w:p>
    <w:p w14:paraId="7D6F98B4" w14:textId="77777777" w:rsidR="00F7797A" w:rsidRPr="00F7797A" w:rsidRDefault="00F7797A" w:rsidP="00F7797A">
      <w:pPr>
        <w:rPr>
          <w:rFonts w:ascii="Times New Roman" w:eastAsia="Times New Roman" w:hAnsi="Times New Roman"/>
          <w:kern w:val="28"/>
          <w:szCs w:val="24"/>
        </w:rPr>
      </w:pPr>
      <w:r w:rsidRPr="00F7797A">
        <w:rPr>
          <w:rFonts w:ascii="Times New Roman" w:eastAsia="Times New Roman" w:hAnsi="Times New Roman"/>
          <w:kern w:val="28"/>
          <w:szCs w:val="24"/>
        </w:rPr>
        <w:t>Tab 10 – Fair Housing Training</w:t>
      </w:r>
    </w:p>
    <w:p w14:paraId="3D423963" w14:textId="77777777" w:rsidR="00F7797A" w:rsidRPr="00F7797A" w:rsidRDefault="00F7797A" w:rsidP="00F7797A">
      <w:pPr>
        <w:rPr>
          <w:rFonts w:ascii="Times New Roman" w:eastAsia="Times New Roman" w:hAnsi="Times New Roman"/>
          <w:kern w:val="28"/>
          <w:szCs w:val="24"/>
        </w:rPr>
      </w:pPr>
      <w:r w:rsidRPr="00F7797A">
        <w:rPr>
          <w:rFonts w:ascii="Times New Roman" w:eastAsia="Times New Roman" w:hAnsi="Times New Roman"/>
          <w:kern w:val="28"/>
          <w:szCs w:val="24"/>
        </w:rPr>
        <w:t>Tab 11 – Capital Needs Assessment</w:t>
      </w:r>
    </w:p>
    <w:p w14:paraId="30A05884" w14:textId="77777777" w:rsidR="00F7797A" w:rsidRPr="00F7797A" w:rsidRDefault="00F7797A" w:rsidP="00F7797A">
      <w:pPr>
        <w:rPr>
          <w:rFonts w:ascii="Times New Roman" w:eastAsia="Times New Roman" w:hAnsi="Times New Roman"/>
          <w:kern w:val="28"/>
          <w:szCs w:val="24"/>
        </w:rPr>
      </w:pPr>
    </w:p>
    <w:p w14:paraId="127099B8" w14:textId="77777777" w:rsidR="00F7797A" w:rsidRPr="00F7797A" w:rsidRDefault="00F7797A" w:rsidP="00F7797A">
      <w:pPr>
        <w:rPr>
          <w:rFonts w:ascii="Times New Roman" w:eastAsia="Times New Roman" w:hAnsi="Times New Roman"/>
          <w:kern w:val="28"/>
          <w:szCs w:val="24"/>
        </w:rPr>
      </w:pPr>
      <w:r w:rsidRPr="00F7797A">
        <w:rPr>
          <w:rFonts w:ascii="Times New Roman" w:eastAsia="Times New Roman" w:hAnsi="Times New Roman"/>
          <w:kern w:val="28"/>
          <w:szCs w:val="24"/>
        </w:rPr>
        <w:t>Tab 12 – Self-score Certification</w:t>
      </w:r>
    </w:p>
    <w:p w14:paraId="04C5F28D" w14:textId="77777777" w:rsidR="00F7797A" w:rsidRPr="00F7797A" w:rsidRDefault="00F7797A" w:rsidP="00F7797A">
      <w:pPr>
        <w:rPr>
          <w:rFonts w:ascii="Times New Roman" w:eastAsia="Times New Roman" w:hAnsi="Times New Roman"/>
          <w:kern w:val="28"/>
          <w:szCs w:val="24"/>
        </w:rPr>
      </w:pPr>
      <w:r w:rsidRPr="00F7797A">
        <w:rPr>
          <w:rFonts w:ascii="Times New Roman" w:eastAsia="Times New Roman" w:hAnsi="Times New Roman"/>
          <w:kern w:val="28"/>
          <w:szCs w:val="24"/>
        </w:rPr>
        <w:t>Tab 13 – Location</w:t>
      </w:r>
    </w:p>
    <w:p w14:paraId="38F6C25F" w14:textId="77777777" w:rsidR="00F7797A" w:rsidRPr="00F7797A" w:rsidRDefault="00F7797A" w:rsidP="00F7797A">
      <w:pPr>
        <w:rPr>
          <w:rFonts w:ascii="Times New Roman" w:eastAsia="Times New Roman" w:hAnsi="Times New Roman"/>
          <w:kern w:val="28"/>
          <w:szCs w:val="24"/>
        </w:rPr>
      </w:pPr>
      <w:r w:rsidRPr="00F7797A">
        <w:rPr>
          <w:rFonts w:ascii="Times New Roman" w:eastAsia="Times New Roman" w:hAnsi="Times New Roman"/>
          <w:kern w:val="28"/>
          <w:szCs w:val="24"/>
        </w:rPr>
        <w:t>Tab 14 – Tenant Ownership</w:t>
      </w:r>
    </w:p>
    <w:p w14:paraId="6D8B845C" w14:textId="77777777" w:rsidR="00F7797A" w:rsidRPr="00F7797A" w:rsidRDefault="00F7797A" w:rsidP="00F7797A">
      <w:pPr>
        <w:rPr>
          <w:rFonts w:ascii="Times New Roman" w:eastAsia="Times New Roman" w:hAnsi="Times New Roman"/>
          <w:kern w:val="28"/>
          <w:szCs w:val="24"/>
        </w:rPr>
      </w:pPr>
      <w:r w:rsidRPr="00F7797A">
        <w:rPr>
          <w:rFonts w:ascii="Times New Roman" w:eastAsia="Times New Roman" w:hAnsi="Times New Roman"/>
          <w:kern w:val="28"/>
          <w:szCs w:val="24"/>
        </w:rPr>
        <w:t>Tab 15 – Preservation</w:t>
      </w:r>
      <w:r w:rsidRPr="00F7797A">
        <w:rPr>
          <w:rFonts w:ascii="Times New Roman" w:eastAsia="Times New Roman" w:hAnsi="Times New Roman"/>
          <w:kern w:val="28"/>
          <w:szCs w:val="24"/>
        </w:rPr>
        <w:tab/>
      </w:r>
      <w:r w:rsidRPr="00F7797A">
        <w:rPr>
          <w:rFonts w:ascii="Times New Roman" w:eastAsia="Times New Roman" w:hAnsi="Times New Roman"/>
          <w:kern w:val="28"/>
          <w:szCs w:val="24"/>
        </w:rPr>
        <w:tab/>
      </w:r>
      <w:r w:rsidRPr="00F7797A">
        <w:rPr>
          <w:rFonts w:ascii="Times New Roman" w:eastAsia="Times New Roman" w:hAnsi="Times New Roman"/>
          <w:kern w:val="28"/>
          <w:szCs w:val="24"/>
        </w:rPr>
        <w:tab/>
      </w:r>
      <w:r w:rsidRPr="00F7797A">
        <w:rPr>
          <w:rFonts w:ascii="Times New Roman" w:eastAsia="Times New Roman" w:hAnsi="Times New Roman"/>
          <w:kern w:val="28"/>
          <w:szCs w:val="24"/>
        </w:rPr>
        <w:tab/>
      </w:r>
    </w:p>
    <w:p w14:paraId="1C61B310" w14:textId="77777777" w:rsidR="00F7797A" w:rsidRPr="00F7797A" w:rsidRDefault="00F7797A" w:rsidP="00F7797A">
      <w:pPr>
        <w:rPr>
          <w:rFonts w:ascii="Times New Roman" w:eastAsia="Times New Roman" w:hAnsi="Times New Roman"/>
          <w:kern w:val="28"/>
          <w:szCs w:val="24"/>
        </w:rPr>
      </w:pPr>
      <w:r w:rsidRPr="00F7797A">
        <w:rPr>
          <w:rFonts w:ascii="Times New Roman" w:eastAsia="Times New Roman" w:hAnsi="Times New Roman"/>
          <w:kern w:val="28"/>
          <w:szCs w:val="24"/>
        </w:rPr>
        <w:t>Tab 16 – HERS Certification</w:t>
      </w:r>
    </w:p>
    <w:p w14:paraId="6B1F272E" w14:textId="77777777" w:rsidR="00F7797A" w:rsidRPr="00F7797A" w:rsidRDefault="00F7797A" w:rsidP="00F7797A">
      <w:pPr>
        <w:rPr>
          <w:rFonts w:ascii="Times New Roman" w:eastAsia="Times New Roman" w:hAnsi="Times New Roman"/>
          <w:kern w:val="28"/>
          <w:szCs w:val="24"/>
        </w:rPr>
      </w:pPr>
      <w:r w:rsidRPr="00F7797A">
        <w:rPr>
          <w:rFonts w:ascii="Times New Roman" w:eastAsia="Times New Roman" w:hAnsi="Times New Roman"/>
          <w:kern w:val="28"/>
          <w:szCs w:val="24"/>
        </w:rPr>
        <w:t>Tab 17 – Amenities</w:t>
      </w:r>
      <w:r w:rsidRPr="00F7797A">
        <w:rPr>
          <w:rFonts w:ascii="Times New Roman" w:eastAsia="Times New Roman" w:hAnsi="Times New Roman"/>
          <w:kern w:val="28"/>
          <w:szCs w:val="24"/>
        </w:rPr>
        <w:tab/>
      </w:r>
    </w:p>
    <w:p w14:paraId="252EFCA9" w14:textId="77777777" w:rsidR="00F7797A" w:rsidRPr="00F7797A" w:rsidRDefault="00F7797A" w:rsidP="00F7797A">
      <w:pPr>
        <w:rPr>
          <w:rFonts w:ascii="Times New Roman" w:eastAsia="Times New Roman" w:hAnsi="Times New Roman"/>
          <w:kern w:val="28"/>
          <w:szCs w:val="24"/>
        </w:rPr>
      </w:pPr>
      <w:r w:rsidRPr="00F7797A">
        <w:rPr>
          <w:rFonts w:ascii="Times New Roman" w:eastAsia="Times New Roman" w:hAnsi="Times New Roman"/>
          <w:kern w:val="28"/>
          <w:szCs w:val="24"/>
        </w:rPr>
        <w:t>Tab 18 – Historic</w:t>
      </w:r>
    </w:p>
    <w:p w14:paraId="169F9712" w14:textId="77777777" w:rsidR="00F7797A" w:rsidRPr="00F7797A" w:rsidRDefault="00F7797A" w:rsidP="00F7797A">
      <w:pPr>
        <w:jc w:val="left"/>
        <w:rPr>
          <w:rFonts w:ascii="Times New Roman" w:eastAsia="Times New Roman" w:hAnsi="Times New Roman"/>
          <w:kern w:val="28"/>
          <w:szCs w:val="24"/>
        </w:rPr>
        <w:sectPr w:rsidR="00F7797A" w:rsidRPr="00F7797A" w:rsidSect="00F7797A">
          <w:type w:val="continuous"/>
          <w:pgSz w:w="12240" w:h="15840"/>
          <w:pgMar w:top="1440" w:right="1440" w:bottom="720" w:left="1260" w:header="360" w:footer="360" w:gutter="0"/>
          <w:cols w:num="2" w:space="720"/>
        </w:sectPr>
      </w:pPr>
    </w:p>
    <w:p w14:paraId="03733F72" w14:textId="77777777" w:rsidR="00F7797A" w:rsidRPr="00F7797A" w:rsidRDefault="00F7797A" w:rsidP="00F7797A">
      <w:pPr>
        <w:rPr>
          <w:rFonts w:ascii="Times New Roman" w:eastAsia="Times New Roman" w:hAnsi="Times New Roman"/>
          <w:b/>
          <w:kern w:val="28"/>
          <w:szCs w:val="24"/>
        </w:rPr>
      </w:pPr>
    </w:p>
    <w:p w14:paraId="7755AAD6" w14:textId="77777777" w:rsidR="00F7797A" w:rsidRPr="00F7797A" w:rsidRDefault="00F7797A" w:rsidP="00F7797A">
      <w:pPr>
        <w:rPr>
          <w:rFonts w:ascii="Times New Roman" w:eastAsia="Times New Roman" w:hAnsi="Times New Roman"/>
          <w:kern w:val="28"/>
          <w:szCs w:val="24"/>
        </w:rPr>
      </w:pPr>
      <w:r w:rsidRPr="00F7797A">
        <w:rPr>
          <w:rFonts w:ascii="Times New Roman" w:eastAsia="Times New Roman" w:hAnsi="Times New Roman"/>
          <w:b/>
          <w:kern w:val="28"/>
          <w:szCs w:val="24"/>
        </w:rPr>
        <w:t xml:space="preserve">TIP: </w:t>
      </w:r>
      <w:r w:rsidRPr="00F7797A">
        <w:rPr>
          <w:rFonts w:ascii="Times New Roman" w:eastAsia="Times New Roman" w:hAnsi="Times New Roman"/>
          <w:kern w:val="28"/>
          <w:szCs w:val="24"/>
        </w:rPr>
        <w:t xml:space="preserve">For more information about creating bookmarks see </w:t>
      </w:r>
      <w:hyperlink r:id="rId29" w:history="1">
        <w:r w:rsidRPr="00F7797A">
          <w:rPr>
            <w:rFonts w:ascii="Times New Roman" w:eastAsia="Times New Roman" w:hAnsi="Times New Roman"/>
            <w:color w:val="0000FF"/>
            <w:sz w:val="20"/>
            <w:szCs w:val="20"/>
            <w:u w:val="single"/>
          </w:rPr>
          <w:t>https://helpx.adobe.com/acrobat/using/page-thumbnails-bookmarks-pdfs.html</w:t>
        </w:r>
      </w:hyperlink>
      <w:r w:rsidRPr="00F7797A">
        <w:rPr>
          <w:rFonts w:ascii="Times New Roman" w:eastAsia="Times New Roman" w:hAnsi="Times New Roman"/>
          <w:sz w:val="20"/>
          <w:szCs w:val="20"/>
        </w:rPr>
        <w:t>.</w:t>
      </w:r>
      <w:r w:rsidRPr="00F7797A">
        <w:rPr>
          <w:rFonts w:ascii="Times New Roman" w:eastAsia="Times New Roman" w:hAnsi="Times New Roman"/>
          <w:kern w:val="28"/>
          <w:szCs w:val="24"/>
        </w:rPr>
        <w:tab/>
      </w:r>
      <w:r w:rsidRPr="00F7797A">
        <w:rPr>
          <w:rFonts w:ascii="Times New Roman" w:eastAsia="Times New Roman" w:hAnsi="Times New Roman"/>
          <w:kern w:val="28"/>
          <w:szCs w:val="24"/>
        </w:rPr>
        <w:tab/>
      </w:r>
    </w:p>
    <w:p w14:paraId="2C87DD50" w14:textId="77777777" w:rsidR="00F7797A" w:rsidRPr="00F7797A" w:rsidRDefault="00F7797A" w:rsidP="00F7797A">
      <w:pPr>
        <w:rPr>
          <w:rFonts w:ascii="Times New Roman" w:eastAsia="Times New Roman" w:hAnsi="Times New Roman"/>
          <w:kern w:val="28"/>
          <w:szCs w:val="24"/>
        </w:rPr>
      </w:pPr>
    </w:p>
    <w:p w14:paraId="73420C6B" w14:textId="77777777" w:rsidR="00F7797A" w:rsidRPr="00F7797A" w:rsidRDefault="00F7797A" w:rsidP="00F7797A">
      <w:pPr>
        <w:rPr>
          <w:rFonts w:ascii="Times New Roman" w:eastAsia="Times New Roman" w:hAnsi="Times New Roman"/>
          <w:b/>
          <w:kern w:val="28"/>
          <w:szCs w:val="24"/>
        </w:rPr>
      </w:pPr>
      <w:r w:rsidRPr="00F7797A">
        <w:rPr>
          <w:rFonts w:ascii="Times New Roman" w:eastAsia="Times New Roman" w:hAnsi="Times New Roman"/>
          <w:kern w:val="28"/>
          <w:szCs w:val="24"/>
        </w:rPr>
        <w:t>Step 5</w:t>
      </w:r>
      <w:proofErr w:type="gramStart"/>
      <w:r w:rsidRPr="00F7797A">
        <w:rPr>
          <w:rFonts w:ascii="Times New Roman" w:eastAsia="Times New Roman" w:hAnsi="Times New Roman"/>
          <w:kern w:val="28"/>
          <w:szCs w:val="24"/>
        </w:rPr>
        <w:t xml:space="preserve">:  </w:t>
      </w:r>
      <w:r w:rsidRPr="00F7797A">
        <w:rPr>
          <w:rFonts w:ascii="Times New Roman" w:eastAsia="Times New Roman" w:hAnsi="Times New Roman"/>
          <w:kern w:val="28"/>
          <w:szCs w:val="24"/>
          <w:u w:val="single"/>
        </w:rPr>
        <w:t>Review</w:t>
      </w:r>
      <w:proofErr w:type="gramEnd"/>
      <w:r w:rsidRPr="00F7797A">
        <w:rPr>
          <w:rFonts w:ascii="Times New Roman" w:eastAsia="Times New Roman" w:hAnsi="Times New Roman"/>
          <w:kern w:val="28"/>
          <w:szCs w:val="24"/>
          <w:u w:val="single"/>
        </w:rPr>
        <w:t xml:space="preserve"> PDF file for clarity and verify bookmarks work properly.</w:t>
      </w:r>
      <w:r w:rsidRPr="00F7797A">
        <w:rPr>
          <w:rFonts w:ascii="Times New Roman" w:eastAsia="Times New Roman" w:hAnsi="Times New Roman"/>
          <w:kern w:val="28"/>
          <w:szCs w:val="24"/>
        </w:rPr>
        <w:t xml:space="preserve">  Verify readability after you scan/prepare a document.  If a document is too small, or in any other way illegible, then Staff will not be able to evaluate information or count as submitted.  This may cause you to Fail Threshold or not receive points.  </w:t>
      </w:r>
      <w:r w:rsidRPr="00F7797A">
        <w:rPr>
          <w:rFonts w:ascii="Times New Roman" w:eastAsia="Times New Roman" w:hAnsi="Times New Roman"/>
          <w:b/>
          <w:kern w:val="28"/>
          <w:szCs w:val="24"/>
        </w:rPr>
        <w:t>TIP</w:t>
      </w:r>
      <w:proofErr w:type="gramStart"/>
      <w:r w:rsidRPr="00F7797A">
        <w:rPr>
          <w:rFonts w:ascii="Times New Roman" w:eastAsia="Times New Roman" w:hAnsi="Times New Roman"/>
          <w:b/>
          <w:kern w:val="28"/>
          <w:szCs w:val="24"/>
        </w:rPr>
        <w:t>:</w:t>
      </w:r>
      <w:r w:rsidRPr="00F7797A">
        <w:rPr>
          <w:rFonts w:ascii="Times New Roman" w:eastAsia="Times New Roman" w:hAnsi="Times New Roman"/>
          <w:kern w:val="28"/>
          <w:szCs w:val="24"/>
        </w:rPr>
        <w:t xml:space="preserve">  </w:t>
      </w:r>
      <w:r w:rsidRPr="00F7797A">
        <w:rPr>
          <w:rFonts w:ascii="Times New Roman" w:eastAsia="Times New Roman" w:hAnsi="Times New Roman"/>
          <w:b/>
          <w:kern w:val="28"/>
          <w:szCs w:val="24"/>
        </w:rPr>
        <w:t>When</w:t>
      </w:r>
      <w:proofErr w:type="gramEnd"/>
      <w:r w:rsidRPr="00F7797A">
        <w:rPr>
          <w:rFonts w:ascii="Times New Roman" w:eastAsia="Times New Roman" w:hAnsi="Times New Roman"/>
          <w:b/>
          <w:kern w:val="28"/>
          <w:szCs w:val="24"/>
        </w:rPr>
        <w:t xml:space="preserve"> possible, convert documents directly to PDF, then insert signature pages into the PDF.</w:t>
      </w:r>
    </w:p>
    <w:p w14:paraId="47E35437" w14:textId="77777777" w:rsidR="00F7797A" w:rsidRPr="00F7797A" w:rsidRDefault="00F7797A" w:rsidP="00F7797A">
      <w:pPr>
        <w:rPr>
          <w:rFonts w:ascii="Times New Roman" w:eastAsia="Times New Roman" w:hAnsi="Times New Roman"/>
          <w:kern w:val="28"/>
          <w:szCs w:val="24"/>
          <w:u w:val="single"/>
        </w:rPr>
      </w:pPr>
    </w:p>
    <w:p w14:paraId="772298D2" w14:textId="77777777" w:rsidR="00F7797A" w:rsidRPr="00F7797A" w:rsidRDefault="00F7797A" w:rsidP="00F7797A">
      <w:pPr>
        <w:rPr>
          <w:rFonts w:ascii="Times New Roman" w:eastAsia="Times New Roman" w:hAnsi="Times New Roman"/>
          <w:b/>
          <w:kern w:val="28"/>
          <w:szCs w:val="24"/>
        </w:rPr>
      </w:pPr>
      <w:r w:rsidRPr="00F7797A">
        <w:rPr>
          <w:rFonts w:ascii="Times New Roman" w:eastAsia="Times New Roman" w:hAnsi="Times New Roman"/>
          <w:kern w:val="28"/>
          <w:szCs w:val="24"/>
        </w:rPr>
        <w:t>Step 6</w:t>
      </w:r>
      <w:proofErr w:type="gramStart"/>
      <w:r w:rsidRPr="00F7797A">
        <w:rPr>
          <w:rFonts w:ascii="Times New Roman" w:eastAsia="Times New Roman" w:hAnsi="Times New Roman"/>
          <w:kern w:val="28"/>
          <w:szCs w:val="24"/>
        </w:rPr>
        <w:t xml:space="preserve">:  </w:t>
      </w:r>
      <w:r w:rsidRPr="00F7797A">
        <w:rPr>
          <w:rFonts w:ascii="Times New Roman" w:eastAsia="Times New Roman" w:hAnsi="Times New Roman"/>
          <w:kern w:val="28"/>
          <w:szCs w:val="24"/>
          <w:u w:val="single"/>
        </w:rPr>
        <w:t>Upload</w:t>
      </w:r>
      <w:proofErr w:type="gramEnd"/>
      <w:r w:rsidRPr="00F7797A">
        <w:rPr>
          <w:rFonts w:ascii="Times New Roman" w:eastAsia="Times New Roman" w:hAnsi="Times New Roman"/>
          <w:kern w:val="28"/>
          <w:szCs w:val="24"/>
          <w:u w:val="single"/>
        </w:rPr>
        <w:t xml:space="preserve"> PDF Application file.</w:t>
      </w:r>
      <w:r w:rsidRPr="00F7797A">
        <w:rPr>
          <w:rFonts w:ascii="Times New Roman" w:eastAsia="Times New Roman" w:hAnsi="Times New Roman"/>
          <w:kern w:val="28"/>
          <w:szCs w:val="24"/>
        </w:rPr>
        <w:t xml:space="preserve">  </w:t>
      </w:r>
      <w:r w:rsidRPr="00F7797A">
        <w:rPr>
          <w:rFonts w:ascii="Times New Roman" w:eastAsia="Times New Roman" w:hAnsi="Times New Roman"/>
          <w:b/>
          <w:kern w:val="28"/>
          <w:szCs w:val="24"/>
        </w:rPr>
        <w:t xml:space="preserve">Once a document is submitted you cannot edit or retrieve it.  </w:t>
      </w:r>
      <w:r w:rsidRPr="00F7797A">
        <w:rPr>
          <w:rFonts w:ascii="Times New Roman" w:eastAsia="Times New Roman" w:hAnsi="Times New Roman"/>
          <w:kern w:val="28"/>
          <w:szCs w:val="24"/>
        </w:rPr>
        <w:t xml:space="preserve">If you need to submit a revised Application, then put Revised in the title.  </w:t>
      </w:r>
      <w:r w:rsidRPr="00F7797A">
        <w:rPr>
          <w:rFonts w:ascii="Times New Roman" w:eastAsia="Times New Roman" w:hAnsi="Times New Roman"/>
          <w:b/>
          <w:kern w:val="28"/>
          <w:szCs w:val="24"/>
        </w:rPr>
        <w:t>OHFA’s Dropbox system is only for submitting Applications, not a method for Application preparation.</w:t>
      </w:r>
    </w:p>
    <w:p w14:paraId="054D9E23" w14:textId="77777777" w:rsidR="00F7797A" w:rsidRPr="00F7797A" w:rsidRDefault="00F7797A" w:rsidP="00F7797A">
      <w:pPr>
        <w:rPr>
          <w:rFonts w:ascii="Times New Roman" w:eastAsia="Times New Roman" w:hAnsi="Times New Roman"/>
          <w:b/>
          <w:kern w:val="28"/>
          <w:szCs w:val="24"/>
        </w:rPr>
      </w:pPr>
    </w:p>
    <w:p w14:paraId="0DB86349" w14:textId="77777777" w:rsidR="00F7797A" w:rsidRPr="00F7797A" w:rsidRDefault="00F7797A" w:rsidP="00F7797A">
      <w:pPr>
        <w:rPr>
          <w:rFonts w:ascii="Times New Roman" w:eastAsia="Times New Roman" w:hAnsi="Times New Roman"/>
          <w:szCs w:val="24"/>
        </w:rPr>
      </w:pPr>
      <w:r w:rsidRPr="00F7797A">
        <w:rPr>
          <w:rFonts w:ascii="Times New Roman" w:eastAsia="Times New Roman" w:hAnsi="Times New Roman"/>
          <w:kern w:val="28"/>
          <w:szCs w:val="24"/>
        </w:rPr>
        <w:t>Step 7</w:t>
      </w:r>
      <w:proofErr w:type="gramStart"/>
      <w:r w:rsidRPr="00F7797A">
        <w:rPr>
          <w:rFonts w:ascii="Times New Roman" w:eastAsia="Times New Roman" w:hAnsi="Times New Roman"/>
          <w:kern w:val="28"/>
          <w:szCs w:val="24"/>
        </w:rPr>
        <w:t>:  After</w:t>
      </w:r>
      <w:proofErr w:type="gramEnd"/>
      <w:r w:rsidRPr="00F7797A">
        <w:rPr>
          <w:rFonts w:ascii="Times New Roman" w:eastAsia="Times New Roman" w:hAnsi="Times New Roman"/>
          <w:kern w:val="28"/>
          <w:szCs w:val="24"/>
        </w:rPr>
        <w:t xml:space="preserve"> submission, Applicants receive an email acknowledging successful upload.</w:t>
      </w:r>
    </w:p>
    <w:p w14:paraId="75C58E54" w14:textId="77777777" w:rsidR="00F7797A" w:rsidRPr="00F7797A" w:rsidRDefault="00F7797A" w:rsidP="00F7797A">
      <w:pPr>
        <w:rPr>
          <w:rFonts w:ascii="Times New Roman" w:eastAsia="Times New Roman" w:hAnsi="Times New Roman"/>
          <w:b/>
          <w:kern w:val="28"/>
          <w:szCs w:val="24"/>
        </w:rPr>
      </w:pPr>
    </w:p>
    <w:p w14:paraId="36F2302A" w14:textId="77777777" w:rsidR="00F7797A" w:rsidRPr="00F7797A" w:rsidRDefault="00F7797A" w:rsidP="00F7797A">
      <w:pPr>
        <w:rPr>
          <w:rFonts w:ascii="Times New Roman" w:eastAsia="Times New Roman" w:hAnsi="Times New Roman"/>
          <w:kern w:val="28"/>
          <w:szCs w:val="24"/>
        </w:rPr>
      </w:pPr>
      <w:r w:rsidRPr="00F7797A">
        <w:rPr>
          <w:rFonts w:ascii="Times New Roman" w:eastAsia="Times New Roman" w:hAnsi="Times New Roman"/>
          <w:kern w:val="28"/>
          <w:szCs w:val="24"/>
        </w:rPr>
        <w:t xml:space="preserve">Step 8: During the review process, Staff will rename folder with file number. Before Open Records, Staff will add Preliminary and Final Review Sheets, along with other Open Records items to the Application folder.  </w:t>
      </w:r>
    </w:p>
    <w:p w14:paraId="042E9AA5" w14:textId="77777777" w:rsidR="00F7797A" w:rsidRPr="00F7797A" w:rsidRDefault="00F7797A" w:rsidP="00F7797A">
      <w:pPr>
        <w:rPr>
          <w:rFonts w:ascii="Times New Roman" w:eastAsia="Times New Roman" w:hAnsi="Times New Roman"/>
          <w:kern w:val="28"/>
          <w:szCs w:val="24"/>
        </w:rPr>
      </w:pPr>
    </w:p>
    <w:p w14:paraId="0AEF6830" w14:textId="77777777" w:rsidR="00F7797A" w:rsidRPr="00F7797A" w:rsidRDefault="00F7797A" w:rsidP="00F7797A">
      <w:pPr>
        <w:rPr>
          <w:rFonts w:ascii="Times New Roman" w:eastAsia="Times New Roman" w:hAnsi="Times New Roman"/>
          <w:kern w:val="28"/>
          <w:szCs w:val="24"/>
        </w:rPr>
      </w:pPr>
      <w:r w:rsidRPr="00F7797A">
        <w:rPr>
          <w:rFonts w:ascii="Times New Roman" w:eastAsia="Times New Roman" w:hAnsi="Times New Roman"/>
          <w:b/>
          <w:kern w:val="28"/>
          <w:szCs w:val="24"/>
        </w:rPr>
        <w:t>Open Records</w:t>
      </w:r>
      <w:r w:rsidRPr="00F7797A">
        <w:rPr>
          <w:rFonts w:ascii="Times New Roman" w:eastAsia="Times New Roman" w:hAnsi="Times New Roman"/>
          <w:kern w:val="28"/>
          <w:szCs w:val="24"/>
        </w:rPr>
        <w:t xml:space="preserve"> will be three days. For Open Records, Staff will post on OHFA’s website, so any interested party can view. </w:t>
      </w:r>
      <w:proofErr w:type="gramStart"/>
      <w:r w:rsidRPr="00F7797A">
        <w:rPr>
          <w:rFonts w:ascii="Times New Roman" w:eastAsia="Times New Roman" w:hAnsi="Times New Roman"/>
          <w:kern w:val="28"/>
          <w:szCs w:val="24"/>
          <w:u w:val="single"/>
        </w:rPr>
        <w:t>At this time</w:t>
      </w:r>
      <w:proofErr w:type="gramEnd"/>
      <w:r w:rsidRPr="00F7797A">
        <w:rPr>
          <w:rFonts w:ascii="Times New Roman" w:eastAsia="Times New Roman" w:hAnsi="Times New Roman"/>
          <w:kern w:val="28"/>
          <w:szCs w:val="24"/>
          <w:u w:val="single"/>
        </w:rPr>
        <w:t xml:space="preserve">, it is Staff’s plan to still only allow Open Records access after Final Reviews are sent out. </w:t>
      </w:r>
      <w:r w:rsidRPr="00F7797A">
        <w:rPr>
          <w:rFonts w:ascii="Times New Roman" w:eastAsia="Times New Roman" w:hAnsi="Times New Roman"/>
          <w:kern w:val="28"/>
          <w:szCs w:val="24"/>
        </w:rPr>
        <w:t xml:space="preserve">Staff will add Preliminary and Final Review Sheets, along with other Open Records </w:t>
      </w:r>
      <w:proofErr w:type="gramStart"/>
      <w:r w:rsidRPr="00F7797A">
        <w:rPr>
          <w:rFonts w:ascii="Times New Roman" w:eastAsia="Times New Roman" w:hAnsi="Times New Roman"/>
          <w:kern w:val="28"/>
          <w:szCs w:val="24"/>
        </w:rPr>
        <w:t>items</w:t>
      </w:r>
      <w:proofErr w:type="gramEnd"/>
      <w:r w:rsidRPr="00F7797A">
        <w:rPr>
          <w:rFonts w:ascii="Times New Roman" w:eastAsia="Times New Roman" w:hAnsi="Times New Roman"/>
          <w:kern w:val="28"/>
          <w:szCs w:val="24"/>
        </w:rPr>
        <w:t xml:space="preserve"> to the Application folder.  </w:t>
      </w:r>
    </w:p>
    <w:p w14:paraId="1D7CAE6A" w14:textId="77777777" w:rsidR="00F7797A" w:rsidRPr="00F7797A" w:rsidRDefault="00F7797A" w:rsidP="00F7797A">
      <w:pPr>
        <w:rPr>
          <w:rFonts w:ascii="Times New Roman" w:eastAsia="Times New Roman" w:hAnsi="Times New Roman"/>
          <w:b/>
          <w:kern w:val="28"/>
          <w:szCs w:val="24"/>
          <w:u w:val="single"/>
        </w:rPr>
      </w:pPr>
    </w:p>
    <w:p w14:paraId="533BDC18" w14:textId="77777777" w:rsidR="00F7797A" w:rsidRPr="00F7797A" w:rsidRDefault="00F7797A" w:rsidP="00F7797A">
      <w:pPr>
        <w:rPr>
          <w:rFonts w:ascii="Times New Roman" w:eastAsia="Times New Roman" w:hAnsi="Times New Roman"/>
          <w:kern w:val="28"/>
          <w:szCs w:val="24"/>
        </w:rPr>
      </w:pPr>
      <w:r w:rsidRPr="00F7797A">
        <w:rPr>
          <w:rFonts w:ascii="Times New Roman" w:eastAsia="Times New Roman" w:hAnsi="Times New Roman"/>
          <w:b/>
          <w:i/>
          <w:kern w:val="28"/>
          <w:szCs w:val="24"/>
          <w:u w:val="single"/>
        </w:rPr>
        <w:t>If you have any questions or problems during this process, contact one of the OHFA HD Allocation Analysts listed below.</w:t>
      </w:r>
    </w:p>
    <w:p w14:paraId="2C4D91AA" w14:textId="77777777" w:rsidR="00051170" w:rsidRPr="00836F9D" w:rsidRDefault="00051170" w:rsidP="00051170">
      <w:pPr>
        <w:ind w:left="720" w:hanging="360"/>
        <w:jc w:val="center"/>
        <w:rPr>
          <w:rFonts w:ascii="Times New Roman" w:hAnsi="Times New Roman"/>
          <w:b/>
          <w:i/>
          <w:kern w:val="28"/>
          <w:szCs w:val="24"/>
          <w:u w:val="single"/>
        </w:rPr>
      </w:pPr>
    </w:p>
    <w:p w14:paraId="4BF86492" w14:textId="77777777" w:rsidR="00E2329E" w:rsidRPr="004733A7" w:rsidRDefault="00BC1048" w:rsidP="00E2329E">
      <w:pPr>
        <w:rPr>
          <w:rFonts w:ascii="Times New Roman" w:hAnsi="Times New Roman"/>
          <w:szCs w:val="24"/>
        </w:rPr>
      </w:pPr>
      <w:hyperlink r:id="rId30" w:history="1">
        <w:r w:rsidR="00E2329E" w:rsidRPr="004733A7">
          <w:rPr>
            <w:rStyle w:val="Hyperlink"/>
            <w:rFonts w:ascii="Times New Roman" w:hAnsi="Times New Roman"/>
            <w:szCs w:val="24"/>
          </w:rPr>
          <w:t>alicia.thomas@ohfa.org</w:t>
        </w:r>
      </w:hyperlink>
      <w:r w:rsidR="00E2329E" w:rsidRPr="004733A7">
        <w:rPr>
          <w:rFonts w:ascii="Times New Roman" w:hAnsi="Times New Roman"/>
          <w:szCs w:val="24"/>
        </w:rPr>
        <w:tab/>
      </w:r>
      <w:r w:rsidR="00E2329E" w:rsidRPr="004733A7">
        <w:rPr>
          <w:rFonts w:ascii="Times New Roman" w:hAnsi="Times New Roman"/>
          <w:szCs w:val="24"/>
        </w:rPr>
        <w:tab/>
        <w:t>HD Allocation Analyst</w:t>
      </w:r>
      <w:r w:rsidR="00E2329E" w:rsidRPr="004733A7">
        <w:rPr>
          <w:rFonts w:ascii="Times New Roman" w:hAnsi="Times New Roman"/>
          <w:szCs w:val="24"/>
        </w:rPr>
        <w:tab/>
      </w:r>
      <w:r w:rsidR="00E2329E" w:rsidRPr="004733A7">
        <w:rPr>
          <w:rFonts w:ascii="Times New Roman" w:hAnsi="Times New Roman"/>
          <w:szCs w:val="24"/>
        </w:rPr>
        <w:tab/>
        <w:t>405.419.8137</w:t>
      </w:r>
    </w:p>
    <w:p w14:paraId="133717A6" w14:textId="77777777" w:rsidR="00E2329E" w:rsidRPr="004733A7" w:rsidRDefault="00BC1048" w:rsidP="00E2329E">
      <w:pPr>
        <w:rPr>
          <w:rFonts w:ascii="Times New Roman" w:hAnsi="Times New Roman"/>
          <w:szCs w:val="24"/>
        </w:rPr>
      </w:pPr>
      <w:hyperlink r:id="rId31" w:history="1">
        <w:r w:rsidR="00E2329E" w:rsidRPr="004733A7">
          <w:rPr>
            <w:rStyle w:val="Hyperlink"/>
            <w:rFonts w:ascii="Times New Roman" w:hAnsi="Times New Roman"/>
            <w:szCs w:val="24"/>
          </w:rPr>
          <w:t>timothy.hicks@ohfa.org</w:t>
        </w:r>
      </w:hyperlink>
      <w:r w:rsidR="00E2329E" w:rsidRPr="004733A7">
        <w:rPr>
          <w:rFonts w:ascii="Times New Roman" w:hAnsi="Times New Roman"/>
          <w:szCs w:val="24"/>
        </w:rPr>
        <w:tab/>
      </w:r>
      <w:r w:rsidR="00E2329E" w:rsidRPr="004733A7">
        <w:rPr>
          <w:rFonts w:ascii="Times New Roman" w:hAnsi="Times New Roman"/>
          <w:szCs w:val="24"/>
        </w:rPr>
        <w:tab/>
        <w:t>HD Allocation Analyst</w:t>
      </w:r>
      <w:r w:rsidR="00E2329E" w:rsidRPr="004733A7">
        <w:rPr>
          <w:rFonts w:ascii="Times New Roman" w:hAnsi="Times New Roman"/>
          <w:szCs w:val="24"/>
        </w:rPr>
        <w:tab/>
      </w:r>
      <w:r w:rsidR="00E2329E" w:rsidRPr="004733A7">
        <w:rPr>
          <w:rFonts w:ascii="Times New Roman" w:hAnsi="Times New Roman"/>
          <w:szCs w:val="24"/>
        </w:rPr>
        <w:tab/>
        <w:t>405.419.8269</w:t>
      </w:r>
    </w:p>
    <w:p w14:paraId="4392F047" w14:textId="77777777" w:rsidR="00E2329E" w:rsidRPr="004733A7" w:rsidRDefault="00BC1048" w:rsidP="00E2329E">
      <w:pPr>
        <w:rPr>
          <w:rFonts w:ascii="Times New Roman" w:hAnsi="Times New Roman"/>
          <w:szCs w:val="24"/>
        </w:rPr>
      </w:pPr>
      <w:hyperlink r:id="rId32" w:history="1">
        <w:r w:rsidR="00E2329E" w:rsidRPr="004733A7">
          <w:rPr>
            <w:rStyle w:val="Hyperlink"/>
            <w:rFonts w:ascii="Times New Roman" w:hAnsi="Times New Roman"/>
            <w:szCs w:val="24"/>
          </w:rPr>
          <w:t>myeshia.williams@ohfa.org</w:t>
        </w:r>
      </w:hyperlink>
      <w:r w:rsidR="00E2329E" w:rsidRPr="004733A7">
        <w:rPr>
          <w:rFonts w:ascii="Times New Roman" w:hAnsi="Times New Roman"/>
          <w:szCs w:val="24"/>
        </w:rPr>
        <w:t xml:space="preserve"> </w:t>
      </w:r>
      <w:r w:rsidR="00E2329E" w:rsidRPr="004733A7">
        <w:rPr>
          <w:rFonts w:ascii="Times New Roman" w:hAnsi="Times New Roman"/>
          <w:szCs w:val="24"/>
        </w:rPr>
        <w:tab/>
      </w:r>
      <w:r w:rsidR="00E2329E" w:rsidRPr="004733A7">
        <w:rPr>
          <w:rFonts w:ascii="Times New Roman" w:hAnsi="Times New Roman"/>
          <w:szCs w:val="24"/>
        </w:rPr>
        <w:tab/>
        <w:t>HD Allocation Analyst</w:t>
      </w:r>
      <w:r w:rsidR="00E2329E" w:rsidRPr="004733A7">
        <w:rPr>
          <w:rFonts w:ascii="Times New Roman" w:hAnsi="Times New Roman"/>
          <w:szCs w:val="24"/>
        </w:rPr>
        <w:tab/>
      </w:r>
      <w:r w:rsidR="00E2329E" w:rsidRPr="004733A7">
        <w:rPr>
          <w:rFonts w:ascii="Times New Roman" w:hAnsi="Times New Roman"/>
          <w:szCs w:val="24"/>
        </w:rPr>
        <w:tab/>
        <w:t>405.419.8231</w:t>
      </w:r>
    </w:p>
    <w:p w14:paraId="7718BDBD" w14:textId="77777777" w:rsidR="00E2329E" w:rsidRPr="004733A7" w:rsidRDefault="00BC1048" w:rsidP="00E2329E">
      <w:pPr>
        <w:rPr>
          <w:rFonts w:ascii="Times New Roman" w:hAnsi="Times New Roman"/>
          <w:szCs w:val="24"/>
        </w:rPr>
      </w:pPr>
      <w:hyperlink r:id="rId33" w:history="1">
        <w:r w:rsidR="00E2329E" w:rsidRPr="004733A7">
          <w:rPr>
            <w:rStyle w:val="Hyperlink"/>
            <w:rFonts w:ascii="Times New Roman" w:hAnsi="Times New Roman"/>
            <w:szCs w:val="24"/>
          </w:rPr>
          <w:t>lee.nero@ohfa.org</w:t>
        </w:r>
      </w:hyperlink>
      <w:r w:rsidR="00E2329E" w:rsidRPr="004733A7">
        <w:rPr>
          <w:rFonts w:ascii="Times New Roman" w:hAnsi="Times New Roman"/>
          <w:szCs w:val="24"/>
        </w:rPr>
        <w:t xml:space="preserve"> </w:t>
      </w:r>
      <w:r w:rsidR="00E2329E" w:rsidRPr="004733A7">
        <w:rPr>
          <w:rFonts w:ascii="Times New Roman" w:hAnsi="Times New Roman"/>
          <w:szCs w:val="24"/>
        </w:rPr>
        <w:tab/>
      </w:r>
      <w:r w:rsidR="00E2329E" w:rsidRPr="004733A7">
        <w:rPr>
          <w:rFonts w:ascii="Times New Roman" w:hAnsi="Times New Roman"/>
          <w:szCs w:val="24"/>
        </w:rPr>
        <w:tab/>
      </w:r>
      <w:r w:rsidR="00E2329E" w:rsidRPr="004733A7">
        <w:rPr>
          <w:rFonts w:ascii="Times New Roman" w:hAnsi="Times New Roman"/>
          <w:szCs w:val="24"/>
        </w:rPr>
        <w:tab/>
        <w:t>HD Allocation Analyst</w:t>
      </w:r>
      <w:r w:rsidR="00E2329E" w:rsidRPr="004733A7">
        <w:rPr>
          <w:rFonts w:ascii="Times New Roman" w:hAnsi="Times New Roman"/>
          <w:szCs w:val="24"/>
        </w:rPr>
        <w:tab/>
      </w:r>
      <w:r w:rsidR="00E2329E" w:rsidRPr="004733A7">
        <w:rPr>
          <w:rFonts w:ascii="Times New Roman" w:hAnsi="Times New Roman"/>
          <w:szCs w:val="24"/>
        </w:rPr>
        <w:tab/>
        <w:t>405.419.8112</w:t>
      </w:r>
    </w:p>
    <w:p w14:paraId="0B33F5B9" w14:textId="77777777" w:rsidR="00E2329E" w:rsidRPr="004733A7" w:rsidRDefault="00BC1048" w:rsidP="00E2329E">
      <w:pPr>
        <w:rPr>
          <w:rFonts w:ascii="Times New Roman" w:hAnsi="Times New Roman"/>
          <w:szCs w:val="24"/>
        </w:rPr>
      </w:pPr>
      <w:hyperlink r:id="rId34" w:history="1">
        <w:r w:rsidR="00E2329E" w:rsidRPr="004733A7">
          <w:rPr>
            <w:rStyle w:val="Hyperlink"/>
            <w:rFonts w:ascii="Times New Roman" w:hAnsi="Times New Roman"/>
            <w:szCs w:val="24"/>
          </w:rPr>
          <w:t>jose.cisneros@ohfa.org</w:t>
        </w:r>
      </w:hyperlink>
      <w:r w:rsidR="00E2329E" w:rsidRPr="004733A7">
        <w:rPr>
          <w:rFonts w:ascii="Times New Roman" w:hAnsi="Times New Roman"/>
          <w:szCs w:val="24"/>
        </w:rPr>
        <w:t xml:space="preserve"> </w:t>
      </w:r>
      <w:r w:rsidR="00E2329E" w:rsidRPr="004733A7">
        <w:rPr>
          <w:rFonts w:ascii="Times New Roman" w:hAnsi="Times New Roman"/>
          <w:szCs w:val="24"/>
        </w:rPr>
        <w:tab/>
      </w:r>
      <w:r w:rsidR="00E2329E" w:rsidRPr="004733A7">
        <w:rPr>
          <w:rFonts w:ascii="Times New Roman" w:hAnsi="Times New Roman"/>
          <w:szCs w:val="24"/>
        </w:rPr>
        <w:tab/>
        <w:t>HD Allocation Analyst</w:t>
      </w:r>
      <w:r w:rsidR="00E2329E" w:rsidRPr="004733A7">
        <w:rPr>
          <w:rFonts w:ascii="Times New Roman" w:hAnsi="Times New Roman"/>
          <w:szCs w:val="24"/>
        </w:rPr>
        <w:tab/>
      </w:r>
      <w:r w:rsidR="00E2329E" w:rsidRPr="004733A7">
        <w:rPr>
          <w:rFonts w:ascii="Times New Roman" w:hAnsi="Times New Roman"/>
          <w:szCs w:val="24"/>
        </w:rPr>
        <w:tab/>
        <w:t>405.419.8133</w:t>
      </w:r>
    </w:p>
    <w:p w14:paraId="6F005BAF" w14:textId="77777777" w:rsidR="00EF19A7" w:rsidRPr="00836F9D" w:rsidRDefault="00EF19A7" w:rsidP="00EF19A7">
      <w:pPr>
        <w:rPr>
          <w:rFonts w:ascii="Times New Roman" w:hAnsi="Times New Roman"/>
          <w:szCs w:val="24"/>
        </w:rPr>
      </w:pPr>
    </w:p>
    <w:p w14:paraId="197BD638" w14:textId="1ED4CC64" w:rsidR="003E45AC" w:rsidRPr="00D904BA" w:rsidRDefault="003E45AC" w:rsidP="003E45AC">
      <w:pPr>
        <w:rPr>
          <w:rFonts w:ascii="Times New Roman" w:hAnsi="Times New Roman"/>
          <w:b/>
          <w:bCs/>
          <w:szCs w:val="24"/>
        </w:rPr>
      </w:pPr>
      <w:r>
        <w:rPr>
          <w:rStyle w:val="Strong"/>
          <w:rFonts w:ascii="Times New Roman" w:hAnsi="Times New Roman"/>
          <w:szCs w:val="24"/>
        </w:rPr>
        <w:br w:type="page"/>
      </w:r>
    </w:p>
    <w:p w14:paraId="3561A227" w14:textId="77777777" w:rsidR="000E6726" w:rsidRPr="000E6726" w:rsidRDefault="000E6726" w:rsidP="000E6726">
      <w:pPr>
        <w:keepNext/>
        <w:jc w:val="center"/>
        <w:outlineLvl w:val="0"/>
        <w:rPr>
          <w:rFonts w:ascii="Arial" w:eastAsia="Times New Roman" w:hAnsi="Arial"/>
          <w:kern w:val="28"/>
          <w:sz w:val="32"/>
          <w:szCs w:val="32"/>
        </w:rPr>
      </w:pPr>
      <w:bookmarkStart w:id="93" w:name="_Toc147220049"/>
      <w:bookmarkStart w:id="94" w:name="_Toc181111531"/>
      <w:r w:rsidRPr="000E6726">
        <w:rPr>
          <w:rFonts w:ascii="Times New Roman" w:eastAsia="Times New Roman" w:hAnsi="Times New Roman"/>
          <w:b/>
          <w:kern w:val="28"/>
          <w:sz w:val="32"/>
          <w:szCs w:val="32"/>
        </w:rPr>
        <w:lastRenderedPageBreak/>
        <w:t>Attachment G – Allocation/Compliance Deadline Guidance, including negative points and late fees</w:t>
      </w:r>
      <w:bookmarkEnd w:id="93"/>
      <w:bookmarkEnd w:id="94"/>
    </w:p>
    <w:p w14:paraId="7D96778C" w14:textId="77777777" w:rsidR="000E6726" w:rsidRPr="000E6726" w:rsidRDefault="000E6726" w:rsidP="000E6726">
      <w:pPr>
        <w:jc w:val="left"/>
        <w:rPr>
          <w:rFonts w:ascii="Times New Roman" w:hAnsi="Times New Roman"/>
          <w:b/>
          <w:bCs/>
          <w:szCs w:val="24"/>
        </w:rPr>
      </w:pPr>
    </w:p>
    <w:p w14:paraId="10753DB5" w14:textId="77777777" w:rsidR="000E6726" w:rsidRPr="000E6726" w:rsidRDefault="000E6726" w:rsidP="000E6726">
      <w:pPr>
        <w:rPr>
          <w:rFonts w:ascii="Times New Roman" w:hAnsi="Times New Roman"/>
          <w:bCs/>
          <w:szCs w:val="24"/>
        </w:rPr>
      </w:pPr>
      <w:r w:rsidRPr="000E6726">
        <w:rPr>
          <w:rFonts w:ascii="Times New Roman" w:hAnsi="Times New Roman"/>
          <w:b/>
          <w:bCs/>
          <w:szCs w:val="24"/>
        </w:rPr>
        <w:t xml:space="preserve">All deadlines are the LATEST you may submit items.  You may ALWAYS submit earlier!  </w:t>
      </w:r>
      <w:r w:rsidRPr="000E6726">
        <w:rPr>
          <w:rFonts w:ascii="Times New Roman" w:hAnsi="Times New Roman"/>
          <w:bCs/>
          <w:szCs w:val="24"/>
        </w:rPr>
        <w:t>If a due date falls on a weekend or holiday, the due date is the next business day.  All deadlines are the responsibilities of Owners.</w:t>
      </w:r>
    </w:p>
    <w:p w14:paraId="7CCD085D" w14:textId="77777777" w:rsidR="000E6726" w:rsidRPr="000E6726" w:rsidRDefault="000E6726" w:rsidP="000E6726">
      <w:pPr>
        <w:rPr>
          <w:rFonts w:ascii="Times New Roman" w:hAnsi="Times New Roman"/>
          <w:b/>
          <w:bCs/>
          <w:szCs w:val="24"/>
        </w:rPr>
      </w:pPr>
    </w:p>
    <w:p w14:paraId="60C6E027" w14:textId="77777777" w:rsidR="000E6726" w:rsidRPr="000E6726" w:rsidRDefault="000E6726" w:rsidP="000E6726">
      <w:pPr>
        <w:rPr>
          <w:rFonts w:ascii="Times New Roman" w:hAnsi="Times New Roman"/>
          <w:b/>
          <w:bCs/>
          <w:szCs w:val="24"/>
        </w:rPr>
      </w:pPr>
      <w:r w:rsidRPr="000E6726">
        <w:rPr>
          <w:rFonts w:ascii="Times New Roman" w:hAnsi="Times New Roman"/>
          <w:b/>
          <w:bCs/>
          <w:szCs w:val="24"/>
        </w:rPr>
        <w:t>Forms and Checklists are on OHFA’s website.</w:t>
      </w:r>
    </w:p>
    <w:p w14:paraId="4892287C" w14:textId="77777777" w:rsidR="000E6726" w:rsidRPr="000E6726" w:rsidRDefault="000E6726" w:rsidP="000E6726">
      <w:pPr>
        <w:rPr>
          <w:rFonts w:ascii="Times New Roman" w:hAnsi="Times New Roman"/>
          <w:b/>
          <w:bCs/>
          <w:szCs w:val="24"/>
        </w:rPr>
      </w:pPr>
    </w:p>
    <w:p w14:paraId="2A28019A" w14:textId="77777777" w:rsidR="000E6726" w:rsidRPr="000E6726" w:rsidRDefault="000E6726" w:rsidP="000E6726">
      <w:pPr>
        <w:rPr>
          <w:rFonts w:ascii="Times New Roman" w:hAnsi="Times New Roman"/>
          <w:b/>
          <w:bCs/>
          <w:szCs w:val="24"/>
        </w:rPr>
      </w:pPr>
      <w:r w:rsidRPr="000E6726">
        <w:rPr>
          <w:rFonts w:ascii="Times New Roman" w:hAnsi="Times New Roman"/>
          <w:b/>
          <w:bCs/>
          <w:szCs w:val="24"/>
        </w:rPr>
        <w:t>Electronic Submissions</w:t>
      </w:r>
    </w:p>
    <w:p w14:paraId="5BD241A4" w14:textId="77777777" w:rsidR="000E6726" w:rsidRPr="000E6726" w:rsidRDefault="000E6726" w:rsidP="000E6726">
      <w:pPr>
        <w:numPr>
          <w:ilvl w:val="0"/>
          <w:numId w:val="13"/>
        </w:numPr>
        <w:jc w:val="left"/>
        <w:rPr>
          <w:rFonts w:ascii="Times New Roman" w:hAnsi="Times New Roman"/>
          <w:szCs w:val="24"/>
        </w:rPr>
      </w:pPr>
      <w:r w:rsidRPr="000E6726">
        <w:rPr>
          <w:rFonts w:ascii="Times New Roman" w:hAnsi="Times New Roman"/>
          <w:szCs w:val="24"/>
        </w:rPr>
        <w:t>Electronic submissions will be accepted to meet deadlines.</w:t>
      </w:r>
    </w:p>
    <w:p w14:paraId="2C2D2278" w14:textId="77777777" w:rsidR="000E6726" w:rsidRPr="000E6726" w:rsidRDefault="000E6726" w:rsidP="000E6726">
      <w:pPr>
        <w:numPr>
          <w:ilvl w:val="0"/>
          <w:numId w:val="13"/>
        </w:numPr>
        <w:jc w:val="left"/>
        <w:rPr>
          <w:rFonts w:ascii="Times New Roman" w:hAnsi="Times New Roman"/>
          <w:szCs w:val="24"/>
        </w:rPr>
      </w:pPr>
      <w:r w:rsidRPr="000E6726">
        <w:rPr>
          <w:rFonts w:ascii="Times New Roman" w:hAnsi="Times New Roman"/>
          <w:szCs w:val="24"/>
        </w:rPr>
        <w:t>Exception is the LURA.</w:t>
      </w:r>
    </w:p>
    <w:p w14:paraId="5A903307" w14:textId="77777777" w:rsidR="000E6726" w:rsidRPr="000E6726" w:rsidRDefault="000E6726" w:rsidP="000E6726">
      <w:pPr>
        <w:rPr>
          <w:rFonts w:ascii="Times New Roman" w:hAnsi="Times New Roman"/>
          <w:b/>
          <w:bCs/>
          <w:szCs w:val="24"/>
        </w:rPr>
      </w:pPr>
    </w:p>
    <w:p w14:paraId="690280C9" w14:textId="77777777" w:rsidR="000E6726" w:rsidRPr="000E6726" w:rsidRDefault="000E6726" w:rsidP="000E6726">
      <w:pPr>
        <w:rPr>
          <w:rFonts w:ascii="Times New Roman" w:hAnsi="Times New Roman"/>
          <w:b/>
          <w:bCs/>
          <w:szCs w:val="24"/>
        </w:rPr>
      </w:pPr>
      <w:r w:rsidRPr="000E6726">
        <w:rPr>
          <w:rFonts w:ascii="Times New Roman" w:hAnsi="Times New Roman"/>
          <w:b/>
          <w:bCs/>
          <w:szCs w:val="24"/>
        </w:rPr>
        <w:t>Final Cost Certifications – due February 28</w:t>
      </w:r>
      <w:r w:rsidRPr="000E6726">
        <w:rPr>
          <w:rFonts w:ascii="Times New Roman" w:hAnsi="Times New Roman"/>
          <w:b/>
          <w:bCs/>
          <w:szCs w:val="24"/>
          <w:vertAlign w:val="superscript"/>
        </w:rPr>
        <w:t>th</w:t>
      </w:r>
      <w:r w:rsidRPr="000E6726">
        <w:rPr>
          <w:rFonts w:ascii="Times New Roman" w:hAnsi="Times New Roman"/>
          <w:b/>
          <w:bCs/>
          <w:szCs w:val="24"/>
        </w:rPr>
        <w:t xml:space="preserve"> after placed in service year.</w:t>
      </w:r>
    </w:p>
    <w:p w14:paraId="201398C8" w14:textId="77777777" w:rsidR="000E6726" w:rsidRPr="000E6726" w:rsidRDefault="000E6726" w:rsidP="000E6726">
      <w:pPr>
        <w:numPr>
          <w:ilvl w:val="0"/>
          <w:numId w:val="11"/>
        </w:numPr>
        <w:jc w:val="left"/>
        <w:rPr>
          <w:rFonts w:ascii="Times New Roman" w:hAnsi="Times New Roman"/>
          <w:szCs w:val="24"/>
        </w:rPr>
      </w:pPr>
      <w:r w:rsidRPr="000E6726">
        <w:rPr>
          <w:rFonts w:ascii="Times New Roman" w:hAnsi="Times New Roman"/>
          <w:szCs w:val="24"/>
        </w:rPr>
        <w:t>No exceptions, no drafts, no extensions.</w:t>
      </w:r>
    </w:p>
    <w:p w14:paraId="2AD8EA81" w14:textId="77777777" w:rsidR="000E6726" w:rsidRPr="000E6726" w:rsidRDefault="000E6726" w:rsidP="000E6726">
      <w:pPr>
        <w:numPr>
          <w:ilvl w:val="0"/>
          <w:numId w:val="11"/>
        </w:numPr>
        <w:jc w:val="left"/>
        <w:rPr>
          <w:rFonts w:ascii="Times New Roman" w:hAnsi="Times New Roman"/>
          <w:szCs w:val="24"/>
        </w:rPr>
      </w:pPr>
      <w:r w:rsidRPr="000E6726">
        <w:rPr>
          <w:rFonts w:ascii="Times New Roman" w:hAnsi="Times New Roman"/>
          <w:szCs w:val="24"/>
        </w:rPr>
        <w:t>Subject to $100/day late fee.</w:t>
      </w:r>
    </w:p>
    <w:p w14:paraId="5EA91307" w14:textId="77777777" w:rsidR="000E6726" w:rsidRPr="000E6726" w:rsidRDefault="000E6726" w:rsidP="000E6726">
      <w:pPr>
        <w:numPr>
          <w:ilvl w:val="0"/>
          <w:numId w:val="11"/>
        </w:numPr>
        <w:jc w:val="left"/>
        <w:rPr>
          <w:rFonts w:ascii="Times New Roman" w:hAnsi="Times New Roman"/>
          <w:szCs w:val="24"/>
        </w:rPr>
      </w:pPr>
      <w:r w:rsidRPr="000E6726">
        <w:rPr>
          <w:rFonts w:ascii="Times New Roman" w:hAnsi="Times New Roman"/>
          <w:szCs w:val="24"/>
        </w:rPr>
        <w:t>If a “corrected” cost cert comes in after the deadline, still subject to negative points and $100/day from deadline until “corrected” cert received. Corrected means a whole new Cost Certification.   If responding to OHFA’s question(s), it is not considered “corrected” for this purpose.</w:t>
      </w:r>
    </w:p>
    <w:p w14:paraId="174BEE47" w14:textId="77777777" w:rsidR="000E6726" w:rsidRPr="000E6726" w:rsidRDefault="000E6726" w:rsidP="000E6726">
      <w:pPr>
        <w:numPr>
          <w:ilvl w:val="0"/>
          <w:numId w:val="11"/>
        </w:numPr>
        <w:jc w:val="left"/>
        <w:rPr>
          <w:rFonts w:ascii="Times New Roman" w:hAnsi="Times New Roman"/>
          <w:szCs w:val="24"/>
          <w:u w:val="single"/>
        </w:rPr>
      </w:pPr>
      <w:r w:rsidRPr="000E6726">
        <w:rPr>
          <w:rFonts w:ascii="Times New Roman" w:hAnsi="Times New Roman"/>
          <w:szCs w:val="24"/>
          <w:u w:val="single"/>
        </w:rPr>
        <w:t>The final Cost Certification deadline also applies to 4% Bond Developments.</w:t>
      </w:r>
    </w:p>
    <w:p w14:paraId="5700E180" w14:textId="77777777" w:rsidR="000E6726" w:rsidRPr="000E6726" w:rsidRDefault="000E6726" w:rsidP="000E6726">
      <w:pPr>
        <w:rPr>
          <w:rFonts w:ascii="Times New Roman" w:hAnsi="Times New Roman"/>
          <w:szCs w:val="24"/>
        </w:rPr>
      </w:pPr>
    </w:p>
    <w:p w14:paraId="57D7BED2" w14:textId="77777777" w:rsidR="000E6726" w:rsidRPr="000E6726" w:rsidRDefault="000E6726" w:rsidP="000E6726">
      <w:pPr>
        <w:rPr>
          <w:rFonts w:ascii="Times New Roman" w:hAnsi="Times New Roman"/>
          <w:b/>
          <w:bCs/>
          <w:szCs w:val="24"/>
        </w:rPr>
      </w:pPr>
      <w:r w:rsidRPr="000E6726">
        <w:rPr>
          <w:rFonts w:ascii="Times New Roman" w:hAnsi="Times New Roman"/>
          <w:b/>
          <w:bCs/>
          <w:szCs w:val="24"/>
        </w:rPr>
        <w:t>LURA/Final Packet – due November 1 of placed in service year.</w:t>
      </w:r>
    </w:p>
    <w:p w14:paraId="0AC05788" w14:textId="77777777" w:rsidR="000E6726" w:rsidRPr="000E6726" w:rsidRDefault="000E6726" w:rsidP="000E6726">
      <w:pPr>
        <w:numPr>
          <w:ilvl w:val="0"/>
          <w:numId w:val="12"/>
        </w:numPr>
        <w:jc w:val="left"/>
        <w:rPr>
          <w:rFonts w:ascii="Times New Roman" w:hAnsi="Times New Roman"/>
          <w:szCs w:val="24"/>
        </w:rPr>
      </w:pPr>
      <w:r w:rsidRPr="000E6726">
        <w:rPr>
          <w:rFonts w:ascii="Times New Roman" w:hAnsi="Times New Roman"/>
          <w:szCs w:val="24"/>
        </w:rPr>
        <w:t>On October 1, OHFA will send an email blast reminding everyone of the November 1 deadline. A LURA must be filed if claiming Credits for that year.</w:t>
      </w:r>
    </w:p>
    <w:p w14:paraId="0FEABCB3" w14:textId="77777777" w:rsidR="000E6726" w:rsidRPr="000E6726" w:rsidRDefault="000E6726" w:rsidP="000E6726">
      <w:pPr>
        <w:numPr>
          <w:ilvl w:val="0"/>
          <w:numId w:val="12"/>
        </w:numPr>
        <w:jc w:val="left"/>
        <w:rPr>
          <w:rFonts w:ascii="Times New Roman" w:hAnsi="Times New Roman"/>
          <w:szCs w:val="24"/>
        </w:rPr>
      </w:pPr>
      <w:r w:rsidRPr="000E6726">
        <w:rPr>
          <w:rFonts w:ascii="Times New Roman" w:hAnsi="Times New Roman"/>
          <w:szCs w:val="24"/>
        </w:rPr>
        <w:t>This reminder is only a courtesy and an attempt to ensure all LURAs are submitted timely.  If for some reason, you do not get a reminder, the deadline is the same.</w:t>
      </w:r>
    </w:p>
    <w:p w14:paraId="3B55CCA9" w14:textId="77777777" w:rsidR="000E6726" w:rsidRPr="000E6726" w:rsidRDefault="000E6726" w:rsidP="000E6726">
      <w:pPr>
        <w:numPr>
          <w:ilvl w:val="0"/>
          <w:numId w:val="12"/>
        </w:numPr>
        <w:jc w:val="left"/>
        <w:rPr>
          <w:rFonts w:ascii="Times New Roman" w:hAnsi="Times New Roman"/>
          <w:szCs w:val="24"/>
        </w:rPr>
      </w:pPr>
      <w:r w:rsidRPr="000E6726">
        <w:rPr>
          <w:rFonts w:ascii="Times New Roman" w:hAnsi="Times New Roman"/>
          <w:szCs w:val="24"/>
        </w:rPr>
        <w:t>Subject to 3 negative points for the fee, plus $100/day late fee.</w:t>
      </w:r>
    </w:p>
    <w:p w14:paraId="65993A9F" w14:textId="77777777" w:rsidR="000E6726" w:rsidRPr="000E6726" w:rsidRDefault="000E6726" w:rsidP="000E6726">
      <w:pPr>
        <w:numPr>
          <w:ilvl w:val="0"/>
          <w:numId w:val="12"/>
        </w:numPr>
        <w:jc w:val="left"/>
        <w:rPr>
          <w:rFonts w:ascii="Times New Roman" w:hAnsi="Times New Roman"/>
          <w:szCs w:val="24"/>
          <w:u w:val="single"/>
        </w:rPr>
      </w:pPr>
      <w:r w:rsidRPr="000E6726">
        <w:rPr>
          <w:rFonts w:ascii="Times New Roman" w:hAnsi="Times New Roman"/>
          <w:szCs w:val="24"/>
          <w:u w:val="single"/>
        </w:rPr>
        <w:t>The LURA deadline also applies to 4% Bond Developments.</w:t>
      </w:r>
    </w:p>
    <w:p w14:paraId="426ACDB0" w14:textId="77777777" w:rsidR="000E6726" w:rsidRPr="000E6726" w:rsidRDefault="000E6726" w:rsidP="000E6726">
      <w:pPr>
        <w:rPr>
          <w:rFonts w:ascii="Times New Roman" w:hAnsi="Times New Roman"/>
          <w:szCs w:val="24"/>
        </w:rPr>
      </w:pPr>
    </w:p>
    <w:p w14:paraId="1661B04F" w14:textId="77777777" w:rsidR="000E6726" w:rsidRPr="000E6726" w:rsidRDefault="000E6726" w:rsidP="000E6726">
      <w:pPr>
        <w:rPr>
          <w:rFonts w:ascii="Times New Roman" w:hAnsi="Times New Roman"/>
          <w:b/>
          <w:bCs/>
          <w:szCs w:val="24"/>
        </w:rPr>
      </w:pPr>
      <w:r w:rsidRPr="000E6726">
        <w:rPr>
          <w:rFonts w:ascii="Times New Roman" w:hAnsi="Times New Roman"/>
          <w:b/>
          <w:bCs/>
          <w:szCs w:val="24"/>
        </w:rPr>
        <w:t>Carryover Agreements and Allocation Fees</w:t>
      </w:r>
    </w:p>
    <w:p w14:paraId="3CB5723C" w14:textId="77777777" w:rsidR="000E6726" w:rsidRPr="000E6726" w:rsidRDefault="000E6726" w:rsidP="000E6726">
      <w:pPr>
        <w:numPr>
          <w:ilvl w:val="0"/>
          <w:numId w:val="13"/>
        </w:numPr>
        <w:jc w:val="left"/>
        <w:rPr>
          <w:rFonts w:ascii="Times New Roman" w:hAnsi="Times New Roman"/>
          <w:szCs w:val="24"/>
        </w:rPr>
      </w:pPr>
      <w:r w:rsidRPr="000E6726">
        <w:rPr>
          <w:rFonts w:ascii="Times New Roman" w:hAnsi="Times New Roman"/>
          <w:szCs w:val="24"/>
        </w:rPr>
        <w:t xml:space="preserve">Hard deadline of date outlined in award letter.  Usually two weeks after </w:t>
      </w:r>
      <w:proofErr w:type="gramStart"/>
      <w:r w:rsidRPr="000E6726">
        <w:rPr>
          <w:rFonts w:ascii="Times New Roman" w:hAnsi="Times New Roman"/>
          <w:szCs w:val="24"/>
        </w:rPr>
        <w:t>Board</w:t>
      </w:r>
      <w:proofErr w:type="gramEnd"/>
      <w:r w:rsidRPr="000E6726">
        <w:rPr>
          <w:rFonts w:ascii="Times New Roman" w:hAnsi="Times New Roman"/>
          <w:szCs w:val="24"/>
        </w:rPr>
        <w:t xml:space="preserve"> Meeting.</w:t>
      </w:r>
    </w:p>
    <w:p w14:paraId="17EC2FBB" w14:textId="77777777" w:rsidR="000E6726" w:rsidRPr="000E6726" w:rsidRDefault="000E6726" w:rsidP="000E6726">
      <w:pPr>
        <w:numPr>
          <w:ilvl w:val="0"/>
          <w:numId w:val="13"/>
        </w:numPr>
        <w:jc w:val="left"/>
        <w:rPr>
          <w:rFonts w:ascii="Times New Roman" w:hAnsi="Times New Roman"/>
          <w:szCs w:val="24"/>
        </w:rPr>
      </w:pPr>
      <w:r w:rsidRPr="000E6726">
        <w:rPr>
          <w:rFonts w:ascii="Times New Roman" w:hAnsi="Times New Roman"/>
          <w:szCs w:val="24"/>
        </w:rPr>
        <w:t>Subject to 3 negative points for the fee, plus $100/day late fee.</w:t>
      </w:r>
    </w:p>
    <w:p w14:paraId="5AEFDACB" w14:textId="77777777" w:rsidR="000E6726" w:rsidRPr="000E6726" w:rsidRDefault="000E6726" w:rsidP="000E6726">
      <w:pPr>
        <w:numPr>
          <w:ilvl w:val="0"/>
          <w:numId w:val="13"/>
        </w:numPr>
        <w:jc w:val="left"/>
        <w:rPr>
          <w:rFonts w:ascii="Times New Roman" w:hAnsi="Times New Roman"/>
          <w:szCs w:val="24"/>
          <w:u w:val="single"/>
        </w:rPr>
      </w:pPr>
      <w:r w:rsidRPr="000E6726">
        <w:rPr>
          <w:rFonts w:ascii="Times New Roman" w:hAnsi="Times New Roman"/>
          <w:szCs w:val="24"/>
          <w:u w:val="single"/>
        </w:rPr>
        <w:t>The Allocation fee deadline also applies to 4% Bond Developments.</w:t>
      </w:r>
    </w:p>
    <w:p w14:paraId="3EA990FC" w14:textId="77777777" w:rsidR="000E6726" w:rsidRPr="000E6726" w:rsidRDefault="000E6726" w:rsidP="000E6726">
      <w:pPr>
        <w:rPr>
          <w:rFonts w:ascii="Times New Roman" w:hAnsi="Times New Roman"/>
          <w:szCs w:val="24"/>
        </w:rPr>
      </w:pPr>
    </w:p>
    <w:p w14:paraId="0A2BFB53" w14:textId="77777777" w:rsidR="000E6726" w:rsidRPr="000E6726" w:rsidRDefault="000E6726" w:rsidP="000E6726">
      <w:pPr>
        <w:rPr>
          <w:rFonts w:ascii="Times New Roman" w:hAnsi="Times New Roman"/>
          <w:b/>
          <w:szCs w:val="24"/>
        </w:rPr>
      </w:pPr>
      <w:r w:rsidRPr="000E6726">
        <w:rPr>
          <w:rFonts w:ascii="Times New Roman" w:hAnsi="Times New Roman"/>
          <w:b/>
          <w:szCs w:val="24"/>
        </w:rPr>
        <w:t xml:space="preserve">Carryover Packets </w:t>
      </w:r>
      <w:r w:rsidRPr="000E6726">
        <w:rPr>
          <w:rFonts w:ascii="Times New Roman" w:hAnsi="Times New Roman"/>
          <w:b/>
          <w:bCs/>
          <w:szCs w:val="24"/>
        </w:rPr>
        <w:t xml:space="preserve">– </w:t>
      </w:r>
      <w:r w:rsidRPr="000E6726">
        <w:rPr>
          <w:rFonts w:ascii="Times New Roman" w:hAnsi="Times New Roman"/>
          <w:b/>
          <w:szCs w:val="24"/>
        </w:rPr>
        <w:t xml:space="preserve">due on the date specified in the Carryover Agreement </w:t>
      </w:r>
    </w:p>
    <w:p w14:paraId="54556895" w14:textId="77777777" w:rsidR="000E6726" w:rsidRPr="000E6726" w:rsidRDefault="000E6726" w:rsidP="000E6726">
      <w:pPr>
        <w:numPr>
          <w:ilvl w:val="0"/>
          <w:numId w:val="13"/>
        </w:numPr>
        <w:jc w:val="left"/>
        <w:rPr>
          <w:rFonts w:ascii="Times New Roman" w:hAnsi="Times New Roman"/>
          <w:szCs w:val="24"/>
        </w:rPr>
      </w:pPr>
      <w:r w:rsidRPr="000E6726">
        <w:rPr>
          <w:rFonts w:ascii="Times New Roman" w:hAnsi="Times New Roman"/>
          <w:szCs w:val="24"/>
        </w:rPr>
        <w:t>Only one 60-day extension may be given.</w:t>
      </w:r>
    </w:p>
    <w:p w14:paraId="6B99F644" w14:textId="77777777" w:rsidR="000E6726" w:rsidRPr="000E6726" w:rsidRDefault="000E6726" w:rsidP="000E6726">
      <w:pPr>
        <w:numPr>
          <w:ilvl w:val="0"/>
          <w:numId w:val="13"/>
        </w:numPr>
        <w:jc w:val="left"/>
        <w:rPr>
          <w:rFonts w:ascii="Times New Roman" w:hAnsi="Times New Roman"/>
          <w:szCs w:val="24"/>
        </w:rPr>
      </w:pPr>
      <w:r w:rsidRPr="000E6726">
        <w:rPr>
          <w:rFonts w:ascii="Times New Roman" w:hAnsi="Times New Roman"/>
          <w:szCs w:val="24"/>
        </w:rPr>
        <w:t>Subject to $100/day late fee after the 60 days.</w:t>
      </w:r>
    </w:p>
    <w:p w14:paraId="0C897C40" w14:textId="77777777" w:rsidR="000E6726" w:rsidRPr="000E6726" w:rsidRDefault="000E6726" w:rsidP="000E6726">
      <w:pPr>
        <w:numPr>
          <w:ilvl w:val="0"/>
          <w:numId w:val="13"/>
        </w:numPr>
        <w:jc w:val="left"/>
        <w:rPr>
          <w:rFonts w:ascii="Times New Roman" w:hAnsi="Times New Roman"/>
          <w:szCs w:val="24"/>
        </w:rPr>
      </w:pPr>
      <w:r w:rsidRPr="000E6726">
        <w:rPr>
          <w:rFonts w:ascii="Times New Roman" w:hAnsi="Times New Roman"/>
          <w:szCs w:val="24"/>
        </w:rPr>
        <w:t xml:space="preserve">OHFA </w:t>
      </w:r>
      <w:r w:rsidRPr="000E6726">
        <w:rPr>
          <w:rFonts w:ascii="Times New Roman" w:hAnsi="Times New Roman"/>
          <w:b/>
          <w:szCs w:val="24"/>
        </w:rPr>
        <w:t>CANNOT</w:t>
      </w:r>
      <w:r w:rsidRPr="000E6726">
        <w:rPr>
          <w:rFonts w:ascii="Times New Roman" w:hAnsi="Times New Roman"/>
          <w:szCs w:val="24"/>
        </w:rPr>
        <w:t xml:space="preserve"> waive, or extend in any way, the date </w:t>
      </w:r>
      <w:proofErr w:type="gramStart"/>
      <w:r w:rsidRPr="000E6726">
        <w:rPr>
          <w:rFonts w:ascii="Times New Roman" w:hAnsi="Times New Roman"/>
          <w:szCs w:val="24"/>
        </w:rPr>
        <w:t>in</w:t>
      </w:r>
      <w:proofErr w:type="gramEnd"/>
      <w:r w:rsidRPr="000E6726">
        <w:rPr>
          <w:rFonts w:ascii="Times New Roman" w:hAnsi="Times New Roman"/>
          <w:szCs w:val="24"/>
        </w:rPr>
        <w:t xml:space="preserve"> which 10% of costs must be expended.</w:t>
      </w:r>
    </w:p>
    <w:p w14:paraId="11706C4F" w14:textId="77777777" w:rsidR="000E6726" w:rsidRPr="000E6726" w:rsidRDefault="000E6726" w:rsidP="000E6726">
      <w:pPr>
        <w:rPr>
          <w:rFonts w:ascii="Times New Roman" w:hAnsi="Times New Roman"/>
          <w:szCs w:val="24"/>
          <w:u w:val="single"/>
        </w:rPr>
      </w:pPr>
    </w:p>
    <w:p w14:paraId="20F7CA00" w14:textId="77777777" w:rsidR="000E6726" w:rsidRPr="000E6726" w:rsidRDefault="000E6726" w:rsidP="000E6726">
      <w:pPr>
        <w:rPr>
          <w:rFonts w:ascii="Times New Roman" w:hAnsi="Times New Roman"/>
          <w:b/>
          <w:bCs/>
          <w:szCs w:val="24"/>
        </w:rPr>
      </w:pPr>
      <w:r w:rsidRPr="000E6726">
        <w:rPr>
          <w:rFonts w:ascii="Times New Roman" w:hAnsi="Times New Roman"/>
          <w:b/>
          <w:bCs/>
          <w:szCs w:val="24"/>
        </w:rPr>
        <w:t>PIS Acknowledgement Form-due no later than 30 days after Building is Placed in Service</w:t>
      </w:r>
    </w:p>
    <w:p w14:paraId="5D0D176C" w14:textId="77777777" w:rsidR="000E6726" w:rsidRPr="000E6726" w:rsidRDefault="000E6726" w:rsidP="000E6726">
      <w:pPr>
        <w:numPr>
          <w:ilvl w:val="0"/>
          <w:numId w:val="14"/>
        </w:numPr>
        <w:jc w:val="left"/>
        <w:rPr>
          <w:rFonts w:ascii="Times New Roman" w:hAnsi="Times New Roman"/>
          <w:szCs w:val="24"/>
        </w:rPr>
      </w:pPr>
      <w:r w:rsidRPr="000E6726">
        <w:rPr>
          <w:rFonts w:ascii="Times New Roman" w:hAnsi="Times New Roman"/>
          <w:szCs w:val="24"/>
        </w:rPr>
        <w:t>OHFA will not assess late fees or negative points for these.</w:t>
      </w:r>
    </w:p>
    <w:p w14:paraId="5A4877A1" w14:textId="77777777" w:rsidR="000E6726" w:rsidRPr="000E6726" w:rsidRDefault="000E6726" w:rsidP="000E6726">
      <w:pPr>
        <w:numPr>
          <w:ilvl w:val="0"/>
          <w:numId w:val="14"/>
        </w:numPr>
        <w:jc w:val="left"/>
        <w:rPr>
          <w:rFonts w:ascii="Times New Roman" w:hAnsi="Times New Roman"/>
          <w:szCs w:val="24"/>
        </w:rPr>
      </w:pPr>
      <w:r w:rsidRPr="000E6726">
        <w:rPr>
          <w:rFonts w:ascii="Times New Roman" w:hAnsi="Times New Roman"/>
          <w:szCs w:val="24"/>
        </w:rPr>
        <w:t>May be viewed as part of general review of capacity if not submitted on time.</w:t>
      </w:r>
    </w:p>
    <w:p w14:paraId="29223CD2" w14:textId="77777777" w:rsidR="000E6726" w:rsidRPr="000E6726" w:rsidRDefault="000E6726" w:rsidP="000E6726">
      <w:pPr>
        <w:numPr>
          <w:ilvl w:val="0"/>
          <w:numId w:val="14"/>
        </w:numPr>
        <w:jc w:val="left"/>
        <w:rPr>
          <w:rFonts w:ascii="Times New Roman" w:hAnsi="Times New Roman"/>
          <w:szCs w:val="24"/>
          <w:u w:val="single"/>
        </w:rPr>
      </w:pPr>
      <w:r w:rsidRPr="000E6726">
        <w:rPr>
          <w:rFonts w:ascii="Times New Roman" w:hAnsi="Times New Roman"/>
          <w:szCs w:val="24"/>
          <w:u w:val="single"/>
        </w:rPr>
        <w:t>The PIS Acknowledgement Form deadline also applies to 4% Bond Developments.</w:t>
      </w:r>
    </w:p>
    <w:p w14:paraId="21841C42" w14:textId="77777777" w:rsidR="000E6726" w:rsidRPr="000E6726" w:rsidRDefault="000E6726" w:rsidP="000E6726">
      <w:pPr>
        <w:rPr>
          <w:rFonts w:ascii="Times New Roman" w:hAnsi="Times New Roman"/>
          <w:szCs w:val="24"/>
        </w:rPr>
      </w:pPr>
    </w:p>
    <w:p w14:paraId="643CCCE4" w14:textId="77777777" w:rsidR="000E6726" w:rsidRPr="000E6726" w:rsidRDefault="000E6726" w:rsidP="000E6726">
      <w:pPr>
        <w:rPr>
          <w:rFonts w:ascii="Times New Roman" w:hAnsi="Times New Roman"/>
          <w:b/>
          <w:szCs w:val="24"/>
        </w:rPr>
      </w:pPr>
      <w:r w:rsidRPr="000E6726">
        <w:rPr>
          <w:rFonts w:ascii="Times New Roman" w:hAnsi="Times New Roman"/>
          <w:b/>
          <w:szCs w:val="24"/>
        </w:rPr>
        <w:t xml:space="preserve">Quarterly Reports </w:t>
      </w:r>
      <w:r w:rsidRPr="000E6726">
        <w:rPr>
          <w:rFonts w:ascii="Times New Roman" w:hAnsi="Times New Roman"/>
          <w:b/>
          <w:bCs/>
          <w:szCs w:val="24"/>
        </w:rPr>
        <w:t xml:space="preserve">– </w:t>
      </w:r>
      <w:r w:rsidRPr="000E6726">
        <w:rPr>
          <w:rFonts w:ascii="Times New Roman" w:hAnsi="Times New Roman"/>
          <w:b/>
          <w:szCs w:val="24"/>
        </w:rPr>
        <w:t>due January 10, April 10, July 10 and October 10</w:t>
      </w:r>
    </w:p>
    <w:p w14:paraId="0B8D3A85" w14:textId="77777777" w:rsidR="000E6726" w:rsidRPr="000E6726" w:rsidRDefault="000E6726" w:rsidP="000E6726">
      <w:pPr>
        <w:numPr>
          <w:ilvl w:val="0"/>
          <w:numId w:val="12"/>
        </w:numPr>
        <w:jc w:val="left"/>
        <w:rPr>
          <w:rFonts w:ascii="Times New Roman" w:hAnsi="Times New Roman"/>
          <w:szCs w:val="24"/>
        </w:rPr>
      </w:pPr>
      <w:r w:rsidRPr="000E6726">
        <w:rPr>
          <w:rFonts w:ascii="Times New Roman" w:hAnsi="Times New Roman"/>
          <w:szCs w:val="24"/>
        </w:rPr>
        <w:t>Subject to 2 negative points and $10/day late fee.</w:t>
      </w:r>
    </w:p>
    <w:p w14:paraId="440AC52D" w14:textId="77777777" w:rsidR="000E6726" w:rsidRPr="000E6726" w:rsidRDefault="000E6726" w:rsidP="000E6726">
      <w:pPr>
        <w:numPr>
          <w:ilvl w:val="0"/>
          <w:numId w:val="12"/>
        </w:numPr>
        <w:jc w:val="left"/>
        <w:rPr>
          <w:rFonts w:ascii="Times New Roman" w:hAnsi="Times New Roman"/>
          <w:szCs w:val="24"/>
          <w:u w:val="single"/>
        </w:rPr>
      </w:pPr>
      <w:r w:rsidRPr="000E6726">
        <w:rPr>
          <w:rFonts w:ascii="Times New Roman" w:hAnsi="Times New Roman"/>
          <w:szCs w:val="24"/>
          <w:u w:val="single"/>
        </w:rPr>
        <w:t>The quarterly report deadline also applies to 4% Bond Developments.</w:t>
      </w:r>
    </w:p>
    <w:p w14:paraId="6C3B2669" w14:textId="77777777" w:rsidR="000E6726" w:rsidRPr="000E6726" w:rsidRDefault="000E6726" w:rsidP="000E6726">
      <w:pPr>
        <w:numPr>
          <w:ilvl w:val="0"/>
          <w:numId w:val="12"/>
        </w:numPr>
        <w:jc w:val="left"/>
        <w:rPr>
          <w:rFonts w:ascii="Times New Roman" w:hAnsi="Times New Roman"/>
          <w:szCs w:val="24"/>
        </w:rPr>
      </w:pPr>
      <w:r w:rsidRPr="000E6726">
        <w:rPr>
          <w:rFonts w:ascii="Times New Roman" w:hAnsi="Times New Roman"/>
          <w:szCs w:val="24"/>
        </w:rPr>
        <w:lastRenderedPageBreak/>
        <w:t>Required until the Final Application is submitted to OHFA.</w:t>
      </w:r>
    </w:p>
    <w:p w14:paraId="343D8CE5" w14:textId="77777777" w:rsidR="000E6726" w:rsidRPr="000E6726" w:rsidRDefault="000E6726" w:rsidP="000E6726">
      <w:pPr>
        <w:numPr>
          <w:ilvl w:val="0"/>
          <w:numId w:val="12"/>
        </w:numPr>
        <w:jc w:val="left"/>
        <w:rPr>
          <w:rFonts w:ascii="Times New Roman" w:hAnsi="Times New Roman"/>
          <w:szCs w:val="24"/>
        </w:rPr>
      </w:pPr>
      <w:r w:rsidRPr="000E6726">
        <w:rPr>
          <w:rFonts w:ascii="Times New Roman" w:hAnsi="Times New Roman"/>
          <w:szCs w:val="24"/>
        </w:rPr>
        <w:t xml:space="preserve">Quarterly reporting for compliance may overlap with Allocation, </w:t>
      </w:r>
      <w:proofErr w:type="gramStart"/>
      <w:r w:rsidRPr="000E6726">
        <w:rPr>
          <w:rFonts w:ascii="Times New Roman" w:hAnsi="Times New Roman"/>
          <w:szCs w:val="24"/>
        </w:rPr>
        <w:t>refer</w:t>
      </w:r>
      <w:proofErr w:type="gramEnd"/>
      <w:r w:rsidRPr="000E6726">
        <w:rPr>
          <w:rFonts w:ascii="Times New Roman" w:hAnsi="Times New Roman"/>
          <w:szCs w:val="24"/>
        </w:rPr>
        <w:t xml:space="preserve"> to the compliance manual for details.</w:t>
      </w:r>
    </w:p>
    <w:p w14:paraId="385305AF" w14:textId="77777777" w:rsidR="000E6726" w:rsidRPr="000E6726" w:rsidRDefault="000E6726" w:rsidP="000E6726">
      <w:pPr>
        <w:rPr>
          <w:rFonts w:ascii="Times New Roman" w:hAnsi="Times New Roman"/>
          <w:szCs w:val="24"/>
        </w:rPr>
      </w:pPr>
    </w:p>
    <w:p w14:paraId="640DD1E7" w14:textId="77777777" w:rsidR="000E6726" w:rsidRPr="000E6726" w:rsidRDefault="000E6726" w:rsidP="000E6726">
      <w:pPr>
        <w:spacing w:line="259" w:lineRule="auto"/>
        <w:contextualSpacing/>
        <w:rPr>
          <w:rFonts w:ascii="Times New Roman" w:eastAsia="Times New Roman" w:hAnsi="Times New Roman"/>
          <w:szCs w:val="24"/>
        </w:rPr>
      </w:pPr>
      <w:r w:rsidRPr="000E6726">
        <w:rPr>
          <w:rFonts w:ascii="Times New Roman" w:eastAsia="Times New Roman" w:hAnsi="Times New Roman"/>
          <w:b/>
          <w:bCs/>
          <w:szCs w:val="24"/>
        </w:rPr>
        <w:t xml:space="preserve">Compliance Quarterly Owner Certification (QOC): </w:t>
      </w:r>
    </w:p>
    <w:p w14:paraId="013A8821" w14:textId="77777777" w:rsidR="000E6726" w:rsidRPr="000E6726" w:rsidRDefault="000E6726" w:rsidP="000E6726">
      <w:pPr>
        <w:numPr>
          <w:ilvl w:val="0"/>
          <w:numId w:val="29"/>
        </w:numPr>
        <w:jc w:val="left"/>
        <w:rPr>
          <w:rFonts w:ascii="Times New Roman" w:eastAsia="Times New Roman" w:hAnsi="Times New Roman"/>
          <w:szCs w:val="24"/>
        </w:rPr>
      </w:pPr>
      <w:r w:rsidRPr="000E6726">
        <w:rPr>
          <w:rFonts w:ascii="Times New Roman" w:eastAsia="Times New Roman" w:hAnsi="Times New Roman"/>
          <w:szCs w:val="24"/>
        </w:rPr>
        <w:t xml:space="preserve">Development Owners/Managers are required to begin reporting to the OHFA LIHTC department once their last building in the project is Placed </w:t>
      </w:r>
      <w:proofErr w:type="gramStart"/>
      <w:r w:rsidRPr="000E6726">
        <w:rPr>
          <w:rFonts w:ascii="Times New Roman" w:eastAsia="Times New Roman" w:hAnsi="Times New Roman"/>
          <w:szCs w:val="24"/>
        </w:rPr>
        <w:t>In</w:t>
      </w:r>
      <w:proofErr w:type="gramEnd"/>
      <w:r w:rsidRPr="000E6726">
        <w:rPr>
          <w:rFonts w:ascii="Times New Roman" w:eastAsia="Times New Roman" w:hAnsi="Times New Roman"/>
          <w:szCs w:val="24"/>
        </w:rPr>
        <w:t xml:space="preserve"> Service (PIS).  The requirement is that the first compliance QOC is due to OHFA after the FIRST FULL quarter once the last building is PIS.  Below is a</w:t>
      </w:r>
      <w:r w:rsidRPr="000E6726">
        <w:rPr>
          <w:rFonts w:ascii="Times New Roman" w:eastAsia="Times New Roman" w:hAnsi="Times New Roman"/>
          <w:color w:val="FF0000"/>
          <w:szCs w:val="24"/>
        </w:rPr>
        <w:t xml:space="preserve"> </w:t>
      </w:r>
      <w:r w:rsidRPr="000E6726">
        <w:rPr>
          <w:rFonts w:ascii="Times New Roman" w:eastAsia="Times New Roman" w:hAnsi="Times New Roman"/>
          <w:szCs w:val="24"/>
        </w:rPr>
        <w:t>list of the quarterly due dates:</w:t>
      </w:r>
    </w:p>
    <w:p w14:paraId="3D84FB1B" w14:textId="77777777" w:rsidR="000E6726" w:rsidRPr="000E6726" w:rsidRDefault="000E6726" w:rsidP="000E6726">
      <w:pPr>
        <w:numPr>
          <w:ilvl w:val="0"/>
          <w:numId w:val="26"/>
        </w:numPr>
        <w:spacing w:after="160" w:line="259" w:lineRule="auto"/>
        <w:contextualSpacing/>
        <w:jc w:val="left"/>
        <w:rPr>
          <w:rFonts w:ascii="Times New Roman" w:eastAsia="Times New Roman" w:hAnsi="Times New Roman"/>
          <w:b/>
          <w:bCs/>
          <w:szCs w:val="24"/>
        </w:rPr>
      </w:pPr>
      <w:r w:rsidRPr="000E6726">
        <w:rPr>
          <w:rFonts w:ascii="Times New Roman" w:eastAsia="Times New Roman" w:hAnsi="Times New Roman"/>
          <w:szCs w:val="24"/>
        </w:rPr>
        <w:t xml:space="preserve">January 1 through March 31 due </w:t>
      </w:r>
      <w:r w:rsidRPr="000E6726">
        <w:rPr>
          <w:rFonts w:ascii="Times New Roman" w:eastAsia="Times New Roman" w:hAnsi="Times New Roman"/>
          <w:b/>
          <w:bCs/>
          <w:szCs w:val="24"/>
        </w:rPr>
        <w:t>April 10</w:t>
      </w:r>
    </w:p>
    <w:p w14:paraId="31A21F97" w14:textId="77777777" w:rsidR="000E6726" w:rsidRPr="000E6726" w:rsidRDefault="000E6726" w:rsidP="000E6726">
      <w:pPr>
        <w:numPr>
          <w:ilvl w:val="0"/>
          <w:numId w:val="26"/>
        </w:numPr>
        <w:spacing w:after="160" w:line="259" w:lineRule="auto"/>
        <w:contextualSpacing/>
        <w:jc w:val="left"/>
        <w:rPr>
          <w:rFonts w:ascii="Times New Roman" w:eastAsia="Times New Roman" w:hAnsi="Times New Roman"/>
          <w:b/>
          <w:bCs/>
          <w:szCs w:val="24"/>
        </w:rPr>
      </w:pPr>
      <w:r w:rsidRPr="000E6726">
        <w:rPr>
          <w:rFonts w:ascii="Times New Roman" w:eastAsia="Times New Roman" w:hAnsi="Times New Roman"/>
          <w:szCs w:val="24"/>
        </w:rPr>
        <w:t xml:space="preserve">April 1 through June 30 due </w:t>
      </w:r>
      <w:r w:rsidRPr="000E6726">
        <w:rPr>
          <w:rFonts w:ascii="Times New Roman" w:eastAsia="Times New Roman" w:hAnsi="Times New Roman"/>
          <w:b/>
          <w:bCs/>
          <w:szCs w:val="24"/>
        </w:rPr>
        <w:t>July 10</w:t>
      </w:r>
    </w:p>
    <w:p w14:paraId="33A2AE8F" w14:textId="77777777" w:rsidR="000E6726" w:rsidRPr="000E6726" w:rsidRDefault="000E6726" w:rsidP="000E6726">
      <w:pPr>
        <w:numPr>
          <w:ilvl w:val="0"/>
          <w:numId w:val="26"/>
        </w:numPr>
        <w:spacing w:after="160" w:line="259" w:lineRule="auto"/>
        <w:contextualSpacing/>
        <w:jc w:val="left"/>
        <w:rPr>
          <w:rFonts w:ascii="Times New Roman" w:eastAsia="Times New Roman" w:hAnsi="Times New Roman"/>
          <w:szCs w:val="24"/>
        </w:rPr>
      </w:pPr>
      <w:r w:rsidRPr="000E6726">
        <w:rPr>
          <w:rFonts w:ascii="Times New Roman" w:eastAsia="Times New Roman" w:hAnsi="Times New Roman"/>
          <w:szCs w:val="24"/>
        </w:rPr>
        <w:t xml:space="preserve">July 1 through September 30 due </w:t>
      </w:r>
      <w:r w:rsidRPr="000E6726">
        <w:rPr>
          <w:rFonts w:ascii="Times New Roman" w:eastAsia="Times New Roman" w:hAnsi="Times New Roman"/>
          <w:b/>
          <w:bCs/>
          <w:szCs w:val="24"/>
        </w:rPr>
        <w:t>October 10</w:t>
      </w:r>
    </w:p>
    <w:p w14:paraId="030F8177" w14:textId="77777777" w:rsidR="000E6726" w:rsidRPr="000E6726" w:rsidRDefault="000E6726" w:rsidP="000E6726">
      <w:pPr>
        <w:numPr>
          <w:ilvl w:val="0"/>
          <w:numId w:val="26"/>
        </w:numPr>
        <w:spacing w:after="160" w:line="259" w:lineRule="auto"/>
        <w:contextualSpacing/>
        <w:jc w:val="left"/>
        <w:rPr>
          <w:rFonts w:ascii="Times New Roman" w:eastAsia="Times New Roman" w:hAnsi="Times New Roman"/>
          <w:szCs w:val="24"/>
        </w:rPr>
      </w:pPr>
      <w:r w:rsidRPr="000E6726">
        <w:rPr>
          <w:rFonts w:ascii="Times New Roman" w:eastAsia="Times New Roman" w:hAnsi="Times New Roman"/>
          <w:szCs w:val="24"/>
        </w:rPr>
        <w:t xml:space="preserve">October 1 through December 31 due </w:t>
      </w:r>
      <w:r w:rsidRPr="000E6726">
        <w:rPr>
          <w:rFonts w:ascii="Times New Roman" w:eastAsia="Times New Roman" w:hAnsi="Times New Roman"/>
          <w:b/>
          <w:bCs/>
          <w:szCs w:val="24"/>
        </w:rPr>
        <w:t>January 28</w:t>
      </w:r>
    </w:p>
    <w:p w14:paraId="04E659B9" w14:textId="77777777" w:rsidR="000E6726" w:rsidRPr="000E6726" w:rsidRDefault="000E6726" w:rsidP="000E6726">
      <w:pPr>
        <w:ind w:left="720"/>
        <w:rPr>
          <w:rFonts w:ascii="Times New Roman" w:eastAsia="Times New Roman" w:hAnsi="Times New Roman"/>
          <w:szCs w:val="24"/>
        </w:rPr>
      </w:pPr>
      <w:r w:rsidRPr="000E6726">
        <w:rPr>
          <w:rFonts w:ascii="Times New Roman" w:eastAsia="Times New Roman" w:hAnsi="Times New Roman"/>
          <w:b/>
          <w:bCs/>
          <w:szCs w:val="24"/>
          <w:u w:val="single"/>
        </w:rPr>
        <w:t>Example</w:t>
      </w:r>
      <w:r w:rsidRPr="000E6726">
        <w:rPr>
          <w:rFonts w:ascii="Times New Roman" w:eastAsia="Times New Roman" w:hAnsi="Times New Roman"/>
          <w:szCs w:val="24"/>
        </w:rPr>
        <w:t xml:space="preserve">: A site places </w:t>
      </w:r>
      <w:proofErr w:type="gramStart"/>
      <w:r w:rsidRPr="000E6726">
        <w:rPr>
          <w:rFonts w:ascii="Times New Roman" w:eastAsia="Times New Roman" w:hAnsi="Times New Roman"/>
          <w:szCs w:val="24"/>
        </w:rPr>
        <w:t>it’s</w:t>
      </w:r>
      <w:proofErr w:type="gramEnd"/>
      <w:r w:rsidRPr="000E6726">
        <w:rPr>
          <w:rFonts w:ascii="Times New Roman" w:eastAsia="Times New Roman" w:hAnsi="Times New Roman"/>
          <w:szCs w:val="24"/>
        </w:rPr>
        <w:t xml:space="preserve"> last building in service Jan 25, 2020.  Therefore, the first FULL quarterly report will be due July 10, 2020 (because it would be a partial report if it were due April 10).  Hence the first QOC will reflect the dates from the time of the first move-in through June 30, 2020.  After that report, the owner must </w:t>
      </w:r>
      <w:proofErr w:type="gramStart"/>
      <w:r w:rsidRPr="000E6726">
        <w:rPr>
          <w:rFonts w:ascii="Times New Roman" w:eastAsia="Times New Roman" w:hAnsi="Times New Roman"/>
          <w:szCs w:val="24"/>
        </w:rPr>
        <w:t>report</w:t>
      </w:r>
      <w:proofErr w:type="gramEnd"/>
      <w:r w:rsidRPr="000E6726">
        <w:rPr>
          <w:rFonts w:ascii="Times New Roman" w:eastAsia="Times New Roman" w:hAnsi="Times New Roman"/>
          <w:szCs w:val="24"/>
        </w:rPr>
        <w:t xml:space="preserve"> the next three quarters. If the site meets the minimum set-aside by the end of the fourth quarterly report, the following report </w:t>
      </w:r>
      <w:proofErr w:type="gramStart"/>
      <w:r w:rsidRPr="000E6726">
        <w:rPr>
          <w:rFonts w:ascii="Times New Roman" w:eastAsia="Times New Roman" w:hAnsi="Times New Roman"/>
          <w:szCs w:val="24"/>
        </w:rPr>
        <w:t>due will be an</w:t>
      </w:r>
      <w:proofErr w:type="gramEnd"/>
      <w:r w:rsidRPr="000E6726">
        <w:rPr>
          <w:rFonts w:ascii="Times New Roman" w:eastAsia="Times New Roman" w:hAnsi="Times New Roman"/>
          <w:szCs w:val="24"/>
        </w:rPr>
        <w:t xml:space="preserve"> Annual Owner Certification (AOC) due Feb 15 (see #2 below).  </w:t>
      </w:r>
      <w:proofErr w:type="gramStart"/>
      <w:r w:rsidRPr="000E6726">
        <w:rPr>
          <w:rFonts w:ascii="Times New Roman" w:eastAsia="Times New Roman" w:hAnsi="Times New Roman"/>
          <w:szCs w:val="24"/>
        </w:rPr>
        <w:t>A report</w:t>
      </w:r>
      <w:proofErr w:type="gramEnd"/>
      <w:r w:rsidRPr="000E6726">
        <w:rPr>
          <w:rFonts w:ascii="Times New Roman" w:eastAsia="Times New Roman" w:hAnsi="Times New Roman"/>
          <w:szCs w:val="24"/>
        </w:rPr>
        <w:t xml:space="preserve"> may reflect a duplicative period previously reported because OHFA does not want to miss any time periods. Owners will be required to report quarterly than no less than four quarters; regardless of what occupancy has been achieved. </w:t>
      </w:r>
    </w:p>
    <w:p w14:paraId="140CB720" w14:textId="77777777" w:rsidR="000E6726" w:rsidRPr="000E6726" w:rsidRDefault="000E6726" w:rsidP="000E6726">
      <w:pPr>
        <w:rPr>
          <w:rFonts w:ascii="Times New Roman" w:eastAsia="Times New Roman" w:hAnsi="Times New Roman"/>
          <w:b/>
          <w:bCs/>
          <w:i/>
          <w:iCs/>
          <w:szCs w:val="24"/>
        </w:rPr>
      </w:pPr>
    </w:p>
    <w:p w14:paraId="46D9F179" w14:textId="77777777" w:rsidR="000E6726" w:rsidRPr="000E6726" w:rsidRDefault="000E6726" w:rsidP="000E6726">
      <w:pPr>
        <w:rPr>
          <w:rFonts w:ascii="Times New Roman" w:eastAsia="Times New Roman" w:hAnsi="Times New Roman"/>
          <w:b/>
          <w:bCs/>
          <w:i/>
          <w:iCs/>
          <w:szCs w:val="24"/>
        </w:rPr>
      </w:pPr>
      <w:r w:rsidRPr="000E6726">
        <w:rPr>
          <w:rFonts w:ascii="Times New Roman" w:eastAsia="Times New Roman" w:hAnsi="Times New Roman"/>
          <w:b/>
          <w:bCs/>
          <w:i/>
          <w:iCs/>
          <w:szCs w:val="24"/>
        </w:rPr>
        <w:t xml:space="preserve">Note: QOC’s may not always fall in the exact consecutive manner as a calendar quarter.  Therefore, an Owners quarter 1 report may </w:t>
      </w:r>
      <w:proofErr w:type="gramStart"/>
      <w:r w:rsidRPr="000E6726">
        <w:rPr>
          <w:rFonts w:ascii="Times New Roman" w:eastAsia="Times New Roman" w:hAnsi="Times New Roman"/>
          <w:b/>
          <w:bCs/>
          <w:i/>
          <w:iCs/>
          <w:szCs w:val="24"/>
        </w:rPr>
        <w:t>begin</w:t>
      </w:r>
      <w:proofErr w:type="gramEnd"/>
      <w:r w:rsidRPr="000E6726">
        <w:rPr>
          <w:rFonts w:ascii="Times New Roman" w:eastAsia="Times New Roman" w:hAnsi="Times New Roman"/>
          <w:b/>
          <w:bCs/>
          <w:i/>
          <w:iCs/>
          <w:szCs w:val="24"/>
        </w:rPr>
        <w:t xml:space="preserve"> the second quarter of a calendar year. </w:t>
      </w:r>
    </w:p>
    <w:p w14:paraId="32119C04" w14:textId="77777777" w:rsidR="000E6726" w:rsidRPr="000E6726" w:rsidRDefault="000E6726" w:rsidP="000E6726">
      <w:pPr>
        <w:rPr>
          <w:rFonts w:ascii="Times New Roman" w:eastAsia="Times New Roman" w:hAnsi="Times New Roman"/>
          <w:b/>
          <w:bCs/>
          <w:i/>
          <w:iCs/>
          <w:szCs w:val="24"/>
        </w:rPr>
      </w:pPr>
    </w:p>
    <w:p w14:paraId="689B1A92" w14:textId="77777777" w:rsidR="000E6726" w:rsidRPr="000E6726" w:rsidRDefault="000E6726" w:rsidP="000E6726">
      <w:pPr>
        <w:rPr>
          <w:rFonts w:ascii="Times New Roman" w:eastAsia="Times New Roman" w:hAnsi="Times New Roman"/>
          <w:b/>
          <w:bCs/>
          <w:i/>
          <w:iCs/>
          <w:szCs w:val="24"/>
        </w:rPr>
      </w:pPr>
      <w:r w:rsidRPr="000E6726">
        <w:rPr>
          <w:rFonts w:ascii="Times New Roman" w:eastAsia="Times New Roman" w:hAnsi="Times New Roman"/>
          <w:b/>
          <w:bCs/>
          <w:szCs w:val="24"/>
        </w:rPr>
        <w:t>A copy of the Quarterly Owner Certification can be found in Appendix H of the OHFA LIHTC Compliance manual found at ohfa.org.</w:t>
      </w:r>
    </w:p>
    <w:p w14:paraId="21573A11" w14:textId="77777777" w:rsidR="000E6726" w:rsidRPr="000E6726" w:rsidRDefault="000E6726" w:rsidP="000E6726">
      <w:pPr>
        <w:rPr>
          <w:rFonts w:ascii="Times New Roman" w:eastAsia="Times New Roman" w:hAnsi="Times New Roman"/>
          <w:b/>
          <w:bCs/>
          <w:i/>
          <w:iCs/>
          <w:szCs w:val="24"/>
          <w:u w:val="single"/>
        </w:rPr>
      </w:pPr>
    </w:p>
    <w:p w14:paraId="2A5B6EA7" w14:textId="77777777" w:rsidR="000E6726" w:rsidRPr="000E6726" w:rsidRDefault="000E6726" w:rsidP="000E6726">
      <w:pPr>
        <w:rPr>
          <w:rFonts w:ascii="Times New Roman" w:eastAsia="Times New Roman" w:hAnsi="Times New Roman"/>
          <w:b/>
          <w:bCs/>
          <w:i/>
          <w:iCs/>
          <w:szCs w:val="24"/>
        </w:rPr>
      </w:pPr>
      <w:r w:rsidRPr="000E6726">
        <w:rPr>
          <w:rFonts w:ascii="Times New Roman" w:eastAsia="Times New Roman" w:hAnsi="Times New Roman"/>
          <w:b/>
          <w:bCs/>
          <w:i/>
          <w:iCs/>
          <w:szCs w:val="24"/>
          <w:u w:val="single"/>
        </w:rPr>
        <w:t>Certification Portal (CP) is NOT required during quarterly reporting nor is it accessible</w:t>
      </w:r>
      <w:r w:rsidRPr="000E6726">
        <w:rPr>
          <w:rFonts w:ascii="Times New Roman" w:eastAsia="Times New Roman" w:hAnsi="Times New Roman"/>
          <w:b/>
          <w:bCs/>
          <w:szCs w:val="24"/>
          <w:u w:val="single"/>
        </w:rPr>
        <w:t>.</w:t>
      </w:r>
    </w:p>
    <w:p w14:paraId="10B0B34B" w14:textId="77777777" w:rsidR="000E6726" w:rsidRPr="000E6726" w:rsidRDefault="000E6726" w:rsidP="000E6726">
      <w:pPr>
        <w:ind w:left="720"/>
        <w:rPr>
          <w:rFonts w:ascii="Times New Roman" w:eastAsia="Times New Roman" w:hAnsi="Times New Roman"/>
          <w:b/>
          <w:bCs/>
          <w:color w:val="365F91" w:themeColor="accent1" w:themeShade="BF"/>
          <w:szCs w:val="24"/>
        </w:rPr>
      </w:pPr>
    </w:p>
    <w:p w14:paraId="65DB07AE" w14:textId="77777777" w:rsidR="000E6726" w:rsidRPr="000E6726" w:rsidRDefault="000E6726" w:rsidP="000E6726">
      <w:pPr>
        <w:spacing w:line="259" w:lineRule="auto"/>
        <w:contextualSpacing/>
        <w:rPr>
          <w:rFonts w:ascii="Times New Roman" w:eastAsia="Times New Roman" w:hAnsi="Times New Roman"/>
          <w:b/>
          <w:bCs/>
          <w:color w:val="365F91" w:themeColor="accent1" w:themeShade="BF"/>
          <w:szCs w:val="24"/>
        </w:rPr>
      </w:pPr>
      <w:r w:rsidRPr="000E6726">
        <w:rPr>
          <w:rFonts w:ascii="Times New Roman" w:eastAsia="Times New Roman" w:hAnsi="Times New Roman"/>
          <w:b/>
          <w:bCs/>
          <w:szCs w:val="24"/>
        </w:rPr>
        <w:t xml:space="preserve">Compliance Annual Owner Certification (AOC): </w:t>
      </w:r>
      <w:r w:rsidRPr="000E6726">
        <w:rPr>
          <w:rFonts w:ascii="Times New Roman" w:eastAsia="Times New Roman" w:hAnsi="Times New Roman"/>
          <w:szCs w:val="24"/>
        </w:rPr>
        <w:t xml:space="preserve"> </w:t>
      </w:r>
    </w:p>
    <w:p w14:paraId="1EC28A56" w14:textId="77777777" w:rsidR="000E6726" w:rsidRPr="000E6726" w:rsidRDefault="000E6726" w:rsidP="000E6726">
      <w:pPr>
        <w:numPr>
          <w:ilvl w:val="0"/>
          <w:numId w:val="30"/>
        </w:numPr>
        <w:jc w:val="left"/>
        <w:rPr>
          <w:rFonts w:ascii="Times New Roman" w:eastAsia="Times New Roman" w:hAnsi="Times New Roman"/>
          <w:b/>
          <w:bCs/>
          <w:color w:val="365F91" w:themeColor="accent1" w:themeShade="BF"/>
          <w:szCs w:val="24"/>
        </w:rPr>
      </w:pPr>
      <w:r w:rsidRPr="000E6726">
        <w:rPr>
          <w:rFonts w:ascii="Times New Roman" w:eastAsia="Times New Roman" w:hAnsi="Times New Roman"/>
          <w:szCs w:val="24"/>
        </w:rPr>
        <w:t xml:space="preserve">Once quarterly compliance reporting has been completed, annual reporting will be required unless there is a specific reason OHFA requires quarterly reporting to continue.  The signed AOC with Unit Data Sheets (UDS) are </w:t>
      </w:r>
      <w:r w:rsidRPr="000E6726">
        <w:rPr>
          <w:rFonts w:ascii="Times New Roman" w:eastAsia="Times New Roman" w:hAnsi="Times New Roman"/>
          <w:b/>
          <w:bCs/>
          <w:szCs w:val="24"/>
        </w:rPr>
        <w:t>due Feb. 15</w:t>
      </w:r>
      <w:r w:rsidRPr="000E6726">
        <w:rPr>
          <w:rFonts w:ascii="Times New Roman" w:eastAsia="Times New Roman" w:hAnsi="Times New Roman"/>
          <w:szCs w:val="24"/>
        </w:rPr>
        <w:t xml:space="preserve"> reflecting the entire previous year (Jan 1 – Dec 31).  </w:t>
      </w:r>
      <w:r w:rsidRPr="000E6726">
        <w:rPr>
          <w:rFonts w:ascii="Times New Roman" w:eastAsia="Times New Roman" w:hAnsi="Times New Roman"/>
          <w:szCs w:val="24"/>
          <w:u w:val="single"/>
        </w:rPr>
        <w:t>The Non-profit addendum</w:t>
      </w:r>
      <w:r w:rsidRPr="000E6726">
        <w:rPr>
          <w:rFonts w:ascii="Times New Roman" w:eastAsia="Times New Roman" w:hAnsi="Times New Roman"/>
          <w:szCs w:val="24"/>
        </w:rPr>
        <w:t xml:space="preserve"> must also be completed and submitted if the site was funded out of the non-profit set-aside.  These forms are to be submitted electronically via </w:t>
      </w:r>
      <w:proofErr w:type="spellStart"/>
      <w:r w:rsidRPr="000E6726">
        <w:rPr>
          <w:rFonts w:ascii="Times New Roman" w:eastAsia="Times New Roman" w:hAnsi="Times New Roman"/>
          <w:szCs w:val="24"/>
        </w:rPr>
        <w:t>Sharefile</w:t>
      </w:r>
      <w:proofErr w:type="spellEnd"/>
      <w:r w:rsidRPr="000E6726">
        <w:rPr>
          <w:rFonts w:ascii="Times New Roman" w:eastAsia="Times New Roman" w:hAnsi="Times New Roman"/>
          <w:szCs w:val="24"/>
        </w:rPr>
        <w:t xml:space="preserve"> to OHFA LIHTC Compliance.   </w:t>
      </w:r>
    </w:p>
    <w:p w14:paraId="2841BCD7" w14:textId="77777777" w:rsidR="000E6726" w:rsidRPr="000E6726" w:rsidRDefault="000E6726" w:rsidP="000E6726">
      <w:pPr>
        <w:numPr>
          <w:ilvl w:val="0"/>
          <w:numId w:val="30"/>
        </w:numPr>
        <w:jc w:val="left"/>
        <w:rPr>
          <w:rFonts w:ascii="Times New Roman" w:eastAsia="Times New Roman" w:hAnsi="Times New Roman"/>
          <w:b/>
          <w:bCs/>
          <w:szCs w:val="24"/>
        </w:rPr>
      </w:pPr>
      <w:r w:rsidRPr="000E6726">
        <w:rPr>
          <w:rFonts w:ascii="Times New Roman" w:eastAsia="Times New Roman" w:hAnsi="Times New Roman"/>
          <w:b/>
          <w:bCs/>
          <w:szCs w:val="24"/>
        </w:rPr>
        <w:t>A copy of the Annual Owner Certification with a copy of the Non-profit addendum can be found in Appendix I, and a copy of the Unit Data Sheets can be found in Appendix J of the OHFA LIHTC Compliance Manual.</w:t>
      </w:r>
    </w:p>
    <w:p w14:paraId="7CF65566" w14:textId="77777777" w:rsidR="000E6726" w:rsidRPr="000E6726" w:rsidRDefault="000E6726" w:rsidP="000E6726">
      <w:pPr>
        <w:ind w:left="720"/>
        <w:rPr>
          <w:rFonts w:ascii="Times New Roman" w:eastAsia="Times New Roman" w:hAnsi="Times New Roman"/>
          <w:b/>
          <w:bCs/>
          <w:szCs w:val="24"/>
        </w:rPr>
      </w:pPr>
    </w:p>
    <w:p w14:paraId="11372D55" w14:textId="77777777" w:rsidR="000E6726" w:rsidRPr="000E6726" w:rsidRDefault="000E6726" w:rsidP="000E6726">
      <w:pPr>
        <w:spacing w:line="259" w:lineRule="auto"/>
        <w:contextualSpacing/>
        <w:rPr>
          <w:rFonts w:ascii="Times New Roman" w:eastAsia="Times New Roman" w:hAnsi="Times New Roman"/>
          <w:b/>
          <w:bCs/>
          <w:i/>
          <w:iCs/>
          <w:color w:val="365F91" w:themeColor="accent1" w:themeShade="BF"/>
          <w:szCs w:val="24"/>
        </w:rPr>
      </w:pPr>
      <w:r w:rsidRPr="000E6726">
        <w:rPr>
          <w:rFonts w:ascii="Times New Roman" w:eastAsia="Times New Roman" w:hAnsi="Times New Roman"/>
          <w:b/>
          <w:bCs/>
          <w:szCs w:val="24"/>
        </w:rPr>
        <w:t xml:space="preserve">Certification Portal (CP): </w:t>
      </w:r>
    </w:p>
    <w:p w14:paraId="0CD2D259" w14:textId="77777777" w:rsidR="000E6726" w:rsidRPr="000E6726" w:rsidRDefault="000E6726" w:rsidP="000E6726">
      <w:pPr>
        <w:numPr>
          <w:ilvl w:val="0"/>
          <w:numId w:val="31"/>
        </w:numPr>
        <w:jc w:val="left"/>
        <w:rPr>
          <w:rFonts w:ascii="Times New Roman" w:eastAsia="Times New Roman" w:hAnsi="Times New Roman"/>
          <w:b/>
          <w:bCs/>
          <w:i/>
          <w:iCs/>
          <w:color w:val="365F91" w:themeColor="accent1" w:themeShade="BF"/>
          <w:szCs w:val="24"/>
        </w:rPr>
      </w:pPr>
      <w:r w:rsidRPr="000E6726">
        <w:rPr>
          <w:rFonts w:ascii="Times New Roman" w:eastAsia="Times New Roman" w:hAnsi="Times New Roman"/>
          <w:szCs w:val="24"/>
        </w:rPr>
        <w:t xml:space="preserve">This is OHFA’s electronic method of gathering demographic and LIHTC data per building and in summary.  These submissions are </w:t>
      </w:r>
      <w:r w:rsidRPr="000E6726">
        <w:rPr>
          <w:rFonts w:ascii="Times New Roman" w:eastAsia="Times New Roman" w:hAnsi="Times New Roman"/>
          <w:b/>
          <w:bCs/>
          <w:szCs w:val="24"/>
        </w:rPr>
        <w:t>due Feb. 15</w:t>
      </w:r>
      <w:r w:rsidRPr="000E6726">
        <w:rPr>
          <w:rFonts w:ascii="Times New Roman" w:eastAsia="Times New Roman" w:hAnsi="Times New Roman"/>
          <w:color w:val="FF0000"/>
          <w:szCs w:val="24"/>
        </w:rPr>
        <w:t xml:space="preserve"> </w:t>
      </w:r>
      <w:r w:rsidRPr="000E6726">
        <w:rPr>
          <w:rFonts w:ascii="Times New Roman" w:eastAsia="Times New Roman" w:hAnsi="Times New Roman"/>
          <w:szCs w:val="24"/>
        </w:rPr>
        <w:t xml:space="preserve">to OHFA.  Please submit via CP the Annual Owner’s Cert. first, then the tenant data for each building.  </w:t>
      </w:r>
    </w:p>
    <w:p w14:paraId="0EDC6A37" w14:textId="77777777" w:rsidR="000E6726" w:rsidRPr="000E6726" w:rsidRDefault="000E6726" w:rsidP="000E6726">
      <w:pPr>
        <w:spacing w:after="160" w:line="259" w:lineRule="auto"/>
        <w:contextualSpacing/>
        <w:rPr>
          <w:rFonts w:ascii="Times New Roman" w:eastAsia="Times New Roman" w:hAnsi="Times New Roman"/>
          <w:b/>
          <w:bCs/>
          <w:szCs w:val="24"/>
          <w:u w:val="single"/>
        </w:rPr>
      </w:pPr>
    </w:p>
    <w:p w14:paraId="38E37734" w14:textId="77777777" w:rsidR="000E6726" w:rsidRPr="000E6726" w:rsidRDefault="000E6726" w:rsidP="000E6726">
      <w:pPr>
        <w:spacing w:line="259" w:lineRule="auto"/>
        <w:contextualSpacing/>
        <w:rPr>
          <w:rFonts w:ascii="Times New Roman" w:eastAsia="Times New Roman" w:hAnsi="Times New Roman"/>
          <w:b/>
          <w:bCs/>
          <w:szCs w:val="24"/>
        </w:rPr>
      </w:pPr>
      <w:r w:rsidRPr="000E6726">
        <w:rPr>
          <w:rFonts w:ascii="Times New Roman" w:eastAsia="Times New Roman" w:hAnsi="Times New Roman"/>
          <w:b/>
          <w:bCs/>
          <w:szCs w:val="24"/>
        </w:rPr>
        <w:t>Compliance Monitoring Fees:</w:t>
      </w:r>
    </w:p>
    <w:p w14:paraId="0960DAB7" w14:textId="77777777" w:rsidR="000E6726" w:rsidRPr="000E6726" w:rsidRDefault="000E6726" w:rsidP="000E6726">
      <w:pPr>
        <w:numPr>
          <w:ilvl w:val="0"/>
          <w:numId w:val="27"/>
        </w:numPr>
        <w:spacing w:after="160" w:line="259" w:lineRule="auto"/>
        <w:contextualSpacing/>
        <w:jc w:val="left"/>
        <w:rPr>
          <w:rFonts w:ascii="Times New Roman" w:eastAsia="Times New Roman" w:hAnsi="Times New Roman"/>
          <w:szCs w:val="24"/>
        </w:rPr>
      </w:pPr>
      <w:r w:rsidRPr="000E6726">
        <w:rPr>
          <w:rFonts w:ascii="Times New Roman" w:eastAsia="Times New Roman" w:hAnsi="Times New Roman"/>
          <w:szCs w:val="24"/>
        </w:rPr>
        <w:t xml:space="preserve">Owners are invoiced annual compliance fees for the preceding year via email.  The Compliance Fees are </w:t>
      </w:r>
      <w:r w:rsidRPr="000E6726">
        <w:rPr>
          <w:rFonts w:ascii="Times New Roman" w:eastAsia="Times New Roman" w:hAnsi="Times New Roman"/>
          <w:b/>
          <w:bCs/>
          <w:szCs w:val="24"/>
        </w:rPr>
        <w:t>due January 28.</w:t>
      </w:r>
      <w:r w:rsidRPr="000E6726">
        <w:rPr>
          <w:rFonts w:ascii="Times New Roman" w:eastAsia="Times New Roman" w:hAnsi="Times New Roman"/>
          <w:szCs w:val="24"/>
        </w:rPr>
        <w:t xml:space="preserve">  </w:t>
      </w:r>
    </w:p>
    <w:p w14:paraId="63B34345" w14:textId="77777777" w:rsidR="000E6726" w:rsidRPr="000E6726" w:rsidRDefault="000E6726" w:rsidP="000E6726">
      <w:pPr>
        <w:spacing w:line="259" w:lineRule="auto"/>
        <w:contextualSpacing/>
        <w:rPr>
          <w:rFonts w:ascii="Times New Roman" w:eastAsia="Times New Roman" w:hAnsi="Times New Roman"/>
          <w:szCs w:val="24"/>
        </w:rPr>
      </w:pPr>
      <w:proofErr w:type="gramStart"/>
      <w:r w:rsidRPr="000E6726">
        <w:rPr>
          <w:rFonts w:ascii="Times New Roman" w:eastAsia="Times New Roman" w:hAnsi="Times New Roman"/>
          <w:b/>
          <w:bCs/>
          <w:szCs w:val="24"/>
        </w:rPr>
        <w:lastRenderedPageBreak/>
        <w:t>Form</w:t>
      </w:r>
      <w:proofErr w:type="gramEnd"/>
      <w:r w:rsidRPr="000E6726">
        <w:rPr>
          <w:rFonts w:ascii="Times New Roman" w:eastAsia="Times New Roman" w:hAnsi="Times New Roman"/>
          <w:b/>
          <w:bCs/>
          <w:szCs w:val="24"/>
        </w:rPr>
        <w:t xml:space="preserve"> 8609 with Part II Completed:</w:t>
      </w:r>
    </w:p>
    <w:p w14:paraId="6F288F05" w14:textId="77777777" w:rsidR="000E6726" w:rsidRPr="000E6726" w:rsidRDefault="000E6726" w:rsidP="000E6726">
      <w:pPr>
        <w:numPr>
          <w:ilvl w:val="0"/>
          <w:numId w:val="28"/>
        </w:numPr>
        <w:jc w:val="left"/>
        <w:rPr>
          <w:rFonts w:ascii="Times New Roman" w:eastAsia="Times New Roman" w:hAnsi="Times New Roman"/>
          <w:b/>
          <w:bCs/>
          <w:color w:val="365F91" w:themeColor="accent1" w:themeShade="BF"/>
          <w:szCs w:val="24"/>
        </w:rPr>
      </w:pPr>
      <w:r w:rsidRPr="000E6726">
        <w:rPr>
          <w:rFonts w:ascii="Times New Roman" w:eastAsia="Times New Roman" w:hAnsi="Times New Roman"/>
          <w:szCs w:val="24"/>
        </w:rPr>
        <w:t>Copies of completed 8609’s as filed on behalf of the ownership with the IRS must be submitted to the OHFA Compliance Department via email by</w:t>
      </w:r>
      <w:r w:rsidRPr="000E6726">
        <w:rPr>
          <w:rFonts w:ascii="Times New Roman" w:eastAsia="Times New Roman" w:hAnsi="Times New Roman"/>
          <w:b/>
          <w:bCs/>
          <w:szCs w:val="24"/>
        </w:rPr>
        <w:t xml:space="preserve"> May 10 for the FIRST CREDIT YEAR ONLY. </w:t>
      </w:r>
      <w:r w:rsidRPr="000E6726">
        <w:rPr>
          <w:rFonts w:ascii="Times New Roman" w:eastAsia="Times New Roman" w:hAnsi="Times New Roman"/>
          <w:i/>
          <w:iCs/>
          <w:szCs w:val="24"/>
        </w:rPr>
        <w:t>(This due date was extended to Sept in 2020 and July 10 in 2021).</w:t>
      </w:r>
    </w:p>
    <w:p w14:paraId="275842A2" w14:textId="77777777" w:rsidR="00051170" w:rsidRPr="00836F9D" w:rsidRDefault="00051170" w:rsidP="00D904BA">
      <w:pPr>
        <w:rPr>
          <w:rStyle w:val="Strong"/>
          <w:rFonts w:ascii="Times New Roman" w:hAnsi="Times New Roman"/>
          <w:szCs w:val="24"/>
        </w:rPr>
      </w:pPr>
    </w:p>
    <w:sectPr w:rsidR="00051170" w:rsidRPr="00836F9D" w:rsidSect="00836F9D">
      <w:footerReference w:type="default" r:id="rId35"/>
      <w:pgSz w:w="12240" w:h="15840" w:code="1"/>
      <w:pgMar w:top="720" w:right="1440" w:bottom="72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55D41" w14:textId="77777777" w:rsidR="005020F8" w:rsidRDefault="005020F8" w:rsidP="00C766D5">
      <w:r>
        <w:separator/>
      </w:r>
    </w:p>
  </w:endnote>
  <w:endnote w:type="continuationSeparator" w:id="0">
    <w:p w14:paraId="113D4CE3" w14:textId="77777777" w:rsidR="005020F8" w:rsidRDefault="005020F8" w:rsidP="00C76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30AE5" w14:textId="74F35A02" w:rsidR="005020F8" w:rsidRPr="00072ACE" w:rsidRDefault="002C6BA1" w:rsidP="002C6BA1">
    <w:pPr>
      <w:pStyle w:val="Footer"/>
      <w:tabs>
        <w:tab w:val="clear" w:pos="9360"/>
        <w:tab w:val="left" w:pos="7911"/>
      </w:tabs>
      <w:rPr>
        <w:sz w:val="16"/>
        <w:szCs w:val="16"/>
      </w:rPr>
    </w:pPr>
    <w:r>
      <w:rPr>
        <w:rFonts w:ascii="Times New Roman" w:hAnsi="Times New Roman"/>
        <w:sz w:val="18"/>
        <w:szCs w:val="18"/>
      </w:rPr>
      <w:t xml:space="preserve"> </w:t>
    </w:r>
    <w:r w:rsidR="005020F8" w:rsidRPr="00836F9D">
      <w:rPr>
        <w:rFonts w:ascii="Times New Roman" w:hAnsi="Times New Roman"/>
        <w:sz w:val="18"/>
        <w:szCs w:val="18"/>
      </w:rPr>
      <w:t>MF Bond Application</w:t>
    </w:r>
    <w:r w:rsidR="005020F8" w:rsidRPr="00072ACE">
      <w:rPr>
        <w:sz w:val="16"/>
        <w:szCs w:val="16"/>
      </w:rPr>
      <w:t xml:space="preserve"> </w:t>
    </w:r>
    <w:r w:rsidR="005020F8" w:rsidRPr="00072ACE">
      <w:rPr>
        <w:sz w:val="16"/>
        <w:szCs w:val="16"/>
      </w:rPr>
      <w:tab/>
    </w:r>
    <w:sdt>
      <w:sdtPr>
        <w:rPr>
          <w:sz w:val="16"/>
          <w:szCs w:val="16"/>
        </w:rPr>
        <w:id w:val="-1415541916"/>
        <w:docPartObj>
          <w:docPartGallery w:val="Page Numbers (Bottom of Page)"/>
          <w:docPartUnique/>
        </w:docPartObj>
      </w:sdtPr>
      <w:sdtEndPr>
        <w:rPr>
          <w:noProof/>
          <w:sz w:val="20"/>
          <w:szCs w:val="20"/>
        </w:rPr>
      </w:sdtEndPr>
      <w:sdtContent>
        <w:r w:rsidR="005020F8" w:rsidRPr="00836F9D">
          <w:rPr>
            <w:rFonts w:ascii="Times New Roman" w:hAnsi="Times New Roman"/>
            <w:sz w:val="22"/>
            <w:szCs w:val="20"/>
          </w:rPr>
          <w:fldChar w:fldCharType="begin"/>
        </w:r>
        <w:r w:rsidR="005020F8" w:rsidRPr="00836F9D">
          <w:rPr>
            <w:rFonts w:ascii="Times New Roman" w:hAnsi="Times New Roman"/>
            <w:sz w:val="22"/>
            <w:szCs w:val="20"/>
          </w:rPr>
          <w:instrText xml:space="preserve"> PAGE   \* MERGEFORMAT </w:instrText>
        </w:r>
        <w:r w:rsidR="005020F8" w:rsidRPr="00836F9D">
          <w:rPr>
            <w:rFonts w:ascii="Times New Roman" w:hAnsi="Times New Roman"/>
            <w:sz w:val="22"/>
            <w:szCs w:val="20"/>
          </w:rPr>
          <w:fldChar w:fldCharType="separate"/>
        </w:r>
        <w:r>
          <w:rPr>
            <w:rFonts w:ascii="Times New Roman" w:hAnsi="Times New Roman"/>
            <w:noProof/>
            <w:sz w:val="22"/>
            <w:szCs w:val="20"/>
          </w:rPr>
          <w:t>11</w:t>
        </w:r>
        <w:r w:rsidR="005020F8" w:rsidRPr="00836F9D">
          <w:rPr>
            <w:rFonts w:ascii="Times New Roman" w:hAnsi="Times New Roman"/>
            <w:noProof/>
            <w:sz w:val="22"/>
            <w:szCs w:val="20"/>
          </w:rPr>
          <w:fldChar w:fldCharType="end"/>
        </w:r>
      </w:sdtContent>
    </w:sdt>
    <w:r>
      <w:rPr>
        <w:noProof/>
        <w:sz w:val="20"/>
        <w:szCs w:val="20"/>
      </w:rPr>
      <w:tab/>
    </w:r>
    <w:r w:rsidRPr="004733A7">
      <w:rPr>
        <w:rFonts w:ascii="Times New Roman" w:hAnsi="Times New Roman"/>
        <w:noProof/>
        <w:sz w:val="18"/>
        <w:szCs w:val="20"/>
      </w:rPr>
      <w:t>Effective Janaury 202</w:t>
    </w:r>
    <w:r w:rsidR="004733A7" w:rsidRPr="004733A7">
      <w:rPr>
        <w:rFonts w:ascii="Times New Roman" w:hAnsi="Times New Roman"/>
        <w:noProof/>
        <w:sz w:val="18"/>
        <w:szCs w:val="20"/>
      </w:rPr>
      <w:t>5</w:t>
    </w:r>
  </w:p>
  <w:p w14:paraId="48D5F38B" w14:textId="77777777" w:rsidR="005020F8" w:rsidRDefault="005020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EBD3" w14:textId="44EE585E" w:rsidR="005020F8" w:rsidRDefault="005020F8" w:rsidP="00836F9D">
    <w:pPr>
      <w:pStyle w:val="Footer"/>
      <w:tabs>
        <w:tab w:val="clear" w:pos="9360"/>
        <w:tab w:val="right" w:pos="6840"/>
      </w:tabs>
      <w:jc w:val="left"/>
    </w:pPr>
    <w:r w:rsidRPr="00836F9D">
      <w:rPr>
        <w:rFonts w:ascii="Times New Roman" w:hAnsi="Times New Roman"/>
        <w:sz w:val="20"/>
      </w:rPr>
      <w:t>MF Bond Application</w:t>
    </w:r>
    <w:r w:rsidRPr="00836F9D">
      <w:rPr>
        <w:sz w:val="22"/>
      </w:rPr>
      <w:t xml:space="preserve"> </w:t>
    </w:r>
    <w:sdt>
      <w:sdtPr>
        <w:rPr>
          <w:sz w:val="22"/>
        </w:rPr>
        <w:id w:val="-1679799844"/>
        <w:docPartObj>
          <w:docPartGallery w:val="Page Numbers (Bottom of Page)"/>
          <w:docPartUnique/>
        </w:docPartObj>
      </w:sdtPr>
      <w:sdtEndPr>
        <w:rPr>
          <w:noProof/>
          <w:sz w:val="24"/>
        </w:rPr>
      </w:sdtEndPr>
      <w:sdtContent>
        <w:r w:rsidRPr="00E2329E">
          <w:tab/>
        </w:r>
        <w:r w:rsidRPr="00E2329E">
          <w:tab/>
        </w:r>
        <w:r w:rsidRPr="00E2329E">
          <w:rPr>
            <w:rFonts w:ascii="Times New Roman" w:hAnsi="Times New Roman"/>
          </w:rPr>
          <w:fldChar w:fldCharType="begin"/>
        </w:r>
        <w:r w:rsidRPr="00E2329E">
          <w:rPr>
            <w:rFonts w:ascii="Times New Roman" w:hAnsi="Times New Roman"/>
          </w:rPr>
          <w:instrText xml:space="preserve"> PAGE   \* MERGEFORMAT </w:instrText>
        </w:r>
        <w:r w:rsidRPr="00E2329E">
          <w:rPr>
            <w:rFonts w:ascii="Times New Roman" w:hAnsi="Times New Roman"/>
          </w:rPr>
          <w:fldChar w:fldCharType="separate"/>
        </w:r>
        <w:r w:rsidR="002C6BA1" w:rsidRPr="00E2329E">
          <w:rPr>
            <w:rFonts w:ascii="Times New Roman" w:hAnsi="Times New Roman"/>
            <w:noProof/>
          </w:rPr>
          <w:t>12</w:t>
        </w:r>
        <w:r w:rsidRPr="00E2329E">
          <w:rPr>
            <w:rFonts w:ascii="Times New Roman" w:hAnsi="Times New Roman"/>
            <w:noProof/>
          </w:rPr>
          <w:fldChar w:fldCharType="end"/>
        </w:r>
        <w:r w:rsidR="002C6BA1" w:rsidRPr="00E2329E">
          <w:rPr>
            <w:rFonts w:ascii="Times New Roman" w:hAnsi="Times New Roman"/>
            <w:noProof/>
            <w:sz w:val="18"/>
            <w:szCs w:val="20"/>
          </w:rPr>
          <w:t xml:space="preserve"> </w:t>
        </w:r>
        <w:r w:rsidR="002C6BA1" w:rsidRPr="00E2329E">
          <w:rPr>
            <w:rFonts w:ascii="Times New Roman" w:hAnsi="Times New Roman"/>
            <w:noProof/>
            <w:sz w:val="18"/>
            <w:szCs w:val="20"/>
          </w:rPr>
          <w:tab/>
        </w:r>
        <w:r w:rsidR="002C6BA1" w:rsidRPr="00E2329E">
          <w:rPr>
            <w:rFonts w:ascii="Times New Roman" w:hAnsi="Times New Roman"/>
            <w:noProof/>
            <w:sz w:val="18"/>
            <w:szCs w:val="20"/>
          </w:rPr>
          <w:tab/>
        </w:r>
        <w:r w:rsidR="002C6BA1" w:rsidRPr="00E2329E">
          <w:rPr>
            <w:rFonts w:ascii="Times New Roman" w:hAnsi="Times New Roman"/>
            <w:noProof/>
            <w:sz w:val="18"/>
            <w:szCs w:val="20"/>
          </w:rPr>
          <w:tab/>
        </w:r>
        <w:r w:rsidR="002C6BA1" w:rsidRPr="00E2329E">
          <w:rPr>
            <w:rFonts w:ascii="Times New Roman" w:hAnsi="Times New Roman"/>
            <w:noProof/>
            <w:sz w:val="18"/>
            <w:szCs w:val="20"/>
          </w:rPr>
          <w:tab/>
        </w:r>
        <w:r w:rsidR="002C6BA1" w:rsidRPr="00E2329E">
          <w:rPr>
            <w:rFonts w:ascii="Times New Roman" w:hAnsi="Times New Roman"/>
            <w:noProof/>
            <w:sz w:val="18"/>
            <w:szCs w:val="20"/>
          </w:rPr>
          <w:tab/>
        </w:r>
        <w:r w:rsidR="002C6BA1" w:rsidRPr="00E2329E">
          <w:rPr>
            <w:rFonts w:ascii="Times New Roman" w:hAnsi="Times New Roman"/>
            <w:noProof/>
            <w:sz w:val="18"/>
            <w:szCs w:val="20"/>
          </w:rPr>
          <w:tab/>
        </w:r>
        <w:r w:rsidR="002C6BA1" w:rsidRPr="00E2329E">
          <w:rPr>
            <w:rFonts w:ascii="Times New Roman" w:hAnsi="Times New Roman"/>
            <w:noProof/>
            <w:sz w:val="18"/>
            <w:szCs w:val="20"/>
          </w:rPr>
          <w:tab/>
        </w:r>
        <w:r w:rsidR="002C6BA1" w:rsidRPr="00E2329E">
          <w:rPr>
            <w:rFonts w:ascii="Times New Roman" w:hAnsi="Times New Roman"/>
            <w:noProof/>
            <w:sz w:val="18"/>
            <w:szCs w:val="20"/>
          </w:rPr>
          <w:tab/>
          <w:t>Effective Janaury 202</w:t>
        </w:r>
        <w:r w:rsidR="00E2329E" w:rsidRPr="00E2329E">
          <w:rPr>
            <w:rFonts w:ascii="Times New Roman" w:hAnsi="Times New Roman"/>
            <w:noProof/>
            <w:sz w:val="18"/>
            <w:szCs w:val="20"/>
          </w:rPr>
          <w:t>5</w:t>
        </w:r>
      </w:sdtContent>
    </w:sdt>
  </w:p>
  <w:p w14:paraId="359FEEDF" w14:textId="77777777" w:rsidR="005020F8" w:rsidRPr="00836F9D" w:rsidRDefault="005020F8">
    <w:pPr>
      <w:pStyle w:val="Footer"/>
      <w:rPr>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6088547"/>
      <w:docPartObj>
        <w:docPartGallery w:val="Page Numbers (Bottom of Page)"/>
        <w:docPartUnique/>
      </w:docPartObj>
    </w:sdtPr>
    <w:sdtEndPr>
      <w:rPr>
        <w:noProof/>
        <w:sz w:val="20"/>
        <w:szCs w:val="20"/>
      </w:rPr>
    </w:sdtEndPr>
    <w:sdtContent>
      <w:p w14:paraId="153FD2B1" w14:textId="436D21CA" w:rsidR="005020F8" w:rsidRPr="00C766D5" w:rsidRDefault="005020F8" w:rsidP="00C766D5">
        <w:pPr>
          <w:pStyle w:val="Footer"/>
          <w:rPr>
            <w:sz w:val="20"/>
            <w:szCs w:val="20"/>
          </w:rPr>
        </w:pPr>
        <w:r w:rsidRPr="00E2329E">
          <w:rPr>
            <w:rFonts w:ascii="Times New Roman" w:hAnsi="Times New Roman"/>
            <w:sz w:val="20"/>
            <w:szCs w:val="20"/>
          </w:rPr>
          <w:t>MF Bond Application</w:t>
        </w:r>
        <w:r w:rsidRPr="00E2329E">
          <w:tab/>
        </w:r>
        <w:r w:rsidRPr="00E2329E">
          <w:rPr>
            <w:rFonts w:ascii="Times New Roman" w:hAnsi="Times New Roman"/>
            <w:sz w:val="20"/>
            <w:szCs w:val="20"/>
          </w:rPr>
          <w:fldChar w:fldCharType="begin"/>
        </w:r>
        <w:r w:rsidRPr="00E2329E">
          <w:rPr>
            <w:rFonts w:ascii="Times New Roman" w:hAnsi="Times New Roman"/>
            <w:sz w:val="20"/>
            <w:szCs w:val="20"/>
          </w:rPr>
          <w:instrText xml:space="preserve"> PAGE   \* MERGEFORMAT </w:instrText>
        </w:r>
        <w:r w:rsidRPr="00E2329E">
          <w:rPr>
            <w:rFonts w:ascii="Times New Roman" w:hAnsi="Times New Roman"/>
            <w:sz w:val="20"/>
            <w:szCs w:val="20"/>
          </w:rPr>
          <w:fldChar w:fldCharType="separate"/>
        </w:r>
        <w:r w:rsidR="002C6BA1" w:rsidRPr="00E2329E">
          <w:rPr>
            <w:rFonts w:ascii="Times New Roman" w:hAnsi="Times New Roman"/>
            <w:noProof/>
            <w:sz w:val="20"/>
            <w:szCs w:val="20"/>
          </w:rPr>
          <w:t>24</w:t>
        </w:r>
        <w:r w:rsidRPr="00E2329E">
          <w:rPr>
            <w:rFonts w:ascii="Times New Roman" w:hAnsi="Times New Roman"/>
            <w:noProof/>
            <w:sz w:val="20"/>
            <w:szCs w:val="20"/>
          </w:rPr>
          <w:fldChar w:fldCharType="end"/>
        </w:r>
        <w:r w:rsidR="002C6BA1" w:rsidRPr="00E2329E">
          <w:rPr>
            <w:rFonts w:ascii="Times New Roman" w:hAnsi="Times New Roman"/>
            <w:noProof/>
            <w:sz w:val="20"/>
            <w:szCs w:val="20"/>
          </w:rPr>
          <w:tab/>
        </w:r>
        <w:r w:rsidR="002C6BA1" w:rsidRPr="00E2329E">
          <w:rPr>
            <w:rFonts w:ascii="Times New Roman" w:hAnsi="Times New Roman"/>
            <w:noProof/>
            <w:sz w:val="18"/>
            <w:szCs w:val="20"/>
          </w:rPr>
          <w:t>Effective Janaury 202</w:t>
        </w:r>
        <w:r w:rsidR="00E2329E" w:rsidRPr="00E2329E">
          <w:rPr>
            <w:rFonts w:ascii="Times New Roman" w:hAnsi="Times New Roman"/>
            <w:noProof/>
            <w:sz w:val="18"/>
            <w:szCs w:val="20"/>
          </w:rPr>
          <w:t>5</w:t>
        </w:r>
      </w:p>
    </w:sdtContent>
  </w:sdt>
  <w:p w14:paraId="4C82A053" w14:textId="77777777" w:rsidR="005020F8" w:rsidRDefault="00502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EDD40" w14:textId="77777777" w:rsidR="005020F8" w:rsidRDefault="005020F8" w:rsidP="00C766D5">
      <w:r>
        <w:separator/>
      </w:r>
    </w:p>
  </w:footnote>
  <w:footnote w:type="continuationSeparator" w:id="0">
    <w:p w14:paraId="6399E474" w14:textId="77777777" w:rsidR="005020F8" w:rsidRDefault="005020F8" w:rsidP="00C76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32B2F"/>
    <w:multiLevelType w:val="hybridMultilevel"/>
    <w:tmpl w:val="B3FA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56D8F"/>
    <w:multiLevelType w:val="hybridMultilevel"/>
    <w:tmpl w:val="A8C8A3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172AF"/>
    <w:multiLevelType w:val="hybridMultilevel"/>
    <w:tmpl w:val="C714F2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075E4"/>
    <w:multiLevelType w:val="hybridMultilevel"/>
    <w:tmpl w:val="DEF625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6B67A8"/>
    <w:multiLevelType w:val="hybridMultilevel"/>
    <w:tmpl w:val="BC047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0B59CF"/>
    <w:multiLevelType w:val="hybridMultilevel"/>
    <w:tmpl w:val="35682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D5EE0"/>
    <w:multiLevelType w:val="hybridMultilevel"/>
    <w:tmpl w:val="6324D940"/>
    <w:lvl w:ilvl="0" w:tplc="226837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B21EB"/>
    <w:multiLevelType w:val="hybridMultilevel"/>
    <w:tmpl w:val="F0360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22643"/>
    <w:multiLevelType w:val="hybridMultilevel"/>
    <w:tmpl w:val="2D8A8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970FE2"/>
    <w:multiLevelType w:val="hybridMultilevel"/>
    <w:tmpl w:val="EE42F4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4465FF"/>
    <w:multiLevelType w:val="hybridMultilevel"/>
    <w:tmpl w:val="0B88ACFE"/>
    <w:lvl w:ilvl="0" w:tplc="18CCCF96">
      <w:start w:val="1"/>
      <w:numFmt w:val="upperLetter"/>
      <w:lvlText w:val="%1."/>
      <w:lvlJc w:val="left"/>
      <w:pPr>
        <w:ind w:left="100" w:hanging="371"/>
      </w:pPr>
      <w:rPr>
        <w:rFonts w:ascii="Times New Roman" w:eastAsia="Calibri" w:hAnsi="Times New Roman" w:cs="Times New Roman" w:hint="default"/>
        <w:b/>
        <w:bCs/>
        <w:w w:val="99"/>
        <w:sz w:val="24"/>
        <w:szCs w:val="24"/>
      </w:rPr>
    </w:lvl>
    <w:lvl w:ilvl="1" w:tplc="04090001">
      <w:start w:val="1"/>
      <w:numFmt w:val="bullet"/>
      <w:lvlText w:val=""/>
      <w:lvlJc w:val="left"/>
      <w:pPr>
        <w:ind w:left="720" w:hanging="360"/>
      </w:pPr>
      <w:rPr>
        <w:rFonts w:ascii="Symbol" w:hAnsi="Symbol" w:hint="default"/>
      </w:rPr>
    </w:lvl>
    <w:lvl w:ilvl="2" w:tplc="B290ACF6">
      <w:start w:val="1"/>
      <w:numFmt w:val="lowerLetter"/>
      <w:lvlText w:val="%3."/>
      <w:lvlJc w:val="left"/>
      <w:pPr>
        <w:ind w:left="1540" w:hanging="360"/>
      </w:pPr>
      <w:rPr>
        <w:rFonts w:ascii="Times New Roman" w:eastAsia="Calibri" w:hAnsi="Times New Roman" w:cs="Times New Roman" w:hint="default"/>
        <w:sz w:val="24"/>
        <w:szCs w:val="24"/>
      </w:rPr>
    </w:lvl>
    <w:lvl w:ilvl="3" w:tplc="57ACEBAC">
      <w:start w:val="1"/>
      <w:numFmt w:val="lowerRoman"/>
      <w:lvlText w:val="%4."/>
      <w:lvlJc w:val="left"/>
      <w:pPr>
        <w:ind w:left="2260" w:hanging="296"/>
        <w:jc w:val="right"/>
      </w:pPr>
      <w:rPr>
        <w:rFonts w:ascii="Calibri" w:eastAsia="Calibri" w:hAnsi="Calibri" w:hint="default"/>
        <w:sz w:val="24"/>
        <w:szCs w:val="24"/>
      </w:rPr>
    </w:lvl>
    <w:lvl w:ilvl="4" w:tplc="E50A3DAA">
      <w:start w:val="1"/>
      <w:numFmt w:val="bullet"/>
      <w:lvlText w:val="•"/>
      <w:lvlJc w:val="left"/>
      <w:pPr>
        <w:ind w:left="3306" w:hanging="296"/>
      </w:pPr>
      <w:rPr>
        <w:rFonts w:hint="default"/>
      </w:rPr>
    </w:lvl>
    <w:lvl w:ilvl="5" w:tplc="088650C6">
      <w:start w:val="1"/>
      <w:numFmt w:val="bullet"/>
      <w:lvlText w:val="•"/>
      <w:lvlJc w:val="left"/>
      <w:pPr>
        <w:ind w:left="4351" w:hanging="296"/>
      </w:pPr>
      <w:rPr>
        <w:rFonts w:hint="default"/>
      </w:rPr>
    </w:lvl>
    <w:lvl w:ilvl="6" w:tplc="498A9CE2">
      <w:start w:val="1"/>
      <w:numFmt w:val="bullet"/>
      <w:lvlText w:val="•"/>
      <w:lvlJc w:val="left"/>
      <w:pPr>
        <w:ind w:left="5397" w:hanging="296"/>
      </w:pPr>
      <w:rPr>
        <w:rFonts w:hint="default"/>
      </w:rPr>
    </w:lvl>
    <w:lvl w:ilvl="7" w:tplc="FFAC130A">
      <w:start w:val="1"/>
      <w:numFmt w:val="bullet"/>
      <w:lvlText w:val="•"/>
      <w:lvlJc w:val="left"/>
      <w:pPr>
        <w:ind w:left="6443" w:hanging="296"/>
      </w:pPr>
      <w:rPr>
        <w:rFonts w:hint="default"/>
      </w:rPr>
    </w:lvl>
    <w:lvl w:ilvl="8" w:tplc="EBB8AA92">
      <w:start w:val="1"/>
      <w:numFmt w:val="bullet"/>
      <w:lvlText w:val="•"/>
      <w:lvlJc w:val="left"/>
      <w:pPr>
        <w:ind w:left="7488" w:hanging="296"/>
      </w:pPr>
      <w:rPr>
        <w:rFonts w:hint="default"/>
      </w:rPr>
    </w:lvl>
  </w:abstractNum>
  <w:abstractNum w:abstractNumId="11" w15:restartNumberingAfterBreak="0">
    <w:nsid w:val="2D9C791F"/>
    <w:multiLevelType w:val="hybridMultilevel"/>
    <w:tmpl w:val="9A1CA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3D40306"/>
    <w:multiLevelType w:val="hybridMultilevel"/>
    <w:tmpl w:val="561838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8317E"/>
    <w:multiLevelType w:val="hybridMultilevel"/>
    <w:tmpl w:val="F58A52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A53DDE"/>
    <w:multiLevelType w:val="hybridMultilevel"/>
    <w:tmpl w:val="5E208AFE"/>
    <w:lvl w:ilvl="0" w:tplc="30D0F7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6308A9"/>
    <w:multiLevelType w:val="hybridMultilevel"/>
    <w:tmpl w:val="FA86A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39A2311"/>
    <w:multiLevelType w:val="hybridMultilevel"/>
    <w:tmpl w:val="F6A6E4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9A2216"/>
    <w:multiLevelType w:val="hybridMultilevel"/>
    <w:tmpl w:val="AA4EF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C3C6B36"/>
    <w:multiLevelType w:val="hybridMultilevel"/>
    <w:tmpl w:val="AE1AB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FF949BF"/>
    <w:multiLevelType w:val="hybridMultilevel"/>
    <w:tmpl w:val="C200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B32961"/>
    <w:multiLevelType w:val="hybridMultilevel"/>
    <w:tmpl w:val="7234C4D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58C308CE"/>
    <w:multiLevelType w:val="hybridMultilevel"/>
    <w:tmpl w:val="36000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DE3AFF"/>
    <w:multiLevelType w:val="hybridMultilevel"/>
    <w:tmpl w:val="22B86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992BFC"/>
    <w:multiLevelType w:val="hybridMultilevel"/>
    <w:tmpl w:val="DCA674AC"/>
    <w:lvl w:ilvl="0" w:tplc="678AB7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9D45C1"/>
    <w:multiLevelType w:val="hybridMultilevel"/>
    <w:tmpl w:val="59EE7BC8"/>
    <w:lvl w:ilvl="0" w:tplc="04090001">
      <w:start w:val="1"/>
      <w:numFmt w:val="bullet"/>
      <w:lvlText w:val=""/>
      <w:lvlJc w:val="left"/>
      <w:pPr>
        <w:ind w:left="720" w:hanging="360"/>
      </w:pPr>
      <w:rPr>
        <w:rFonts w:ascii="Symbol" w:hAnsi="Symbol" w:hint="default"/>
      </w:rPr>
    </w:lvl>
    <w:lvl w:ilvl="1" w:tplc="B0D8D160">
      <w:numFmt w:val="bullet"/>
      <w:lvlText w:val="•"/>
      <w:lvlJc w:val="left"/>
      <w:pPr>
        <w:ind w:left="1800" w:hanging="720"/>
      </w:pPr>
      <w:rPr>
        <w:rFonts w:ascii="Verdana" w:eastAsiaTheme="minorHAnsi"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D0F0A"/>
    <w:multiLevelType w:val="hybridMultilevel"/>
    <w:tmpl w:val="0F186F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D7C1F3D"/>
    <w:multiLevelType w:val="hybridMultilevel"/>
    <w:tmpl w:val="26E22C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D8A53EE"/>
    <w:multiLevelType w:val="hybridMultilevel"/>
    <w:tmpl w:val="D34A3C32"/>
    <w:lvl w:ilvl="0" w:tplc="BEA8C5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2C1570"/>
    <w:multiLevelType w:val="hybridMultilevel"/>
    <w:tmpl w:val="19B81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6D0754"/>
    <w:multiLevelType w:val="hybridMultilevel"/>
    <w:tmpl w:val="C826D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BB1EBB"/>
    <w:multiLevelType w:val="hybridMultilevel"/>
    <w:tmpl w:val="DA20B46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E3722D"/>
    <w:multiLevelType w:val="hybridMultilevel"/>
    <w:tmpl w:val="FB582BC4"/>
    <w:lvl w:ilvl="0" w:tplc="73980E68">
      <w:start w:val="1"/>
      <w:numFmt w:val="bullet"/>
      <w:lvlText w:val=""/>
      <w:lvlJc w:val="left"/>
      <w:pPr>
        <w:ind w:left="820" w:hanging="361"/>
      </w:pPr>
      <w:rPr>
        <w:rFonts w:ascii="Symbol" w:eastAsia="Symbol" w:hAnsi="Symbol" w:hint="default"/>
        <w:sz w:val="24"/>
        <w:szCs w:val="24"/>
      </w:rPr>
    </w:lvl>
    <w:lvl w:ilvl="1" w:tplc="14600272">
      <w:start w:val="1"/>
      <w:numFmt w:val="bullet"/>
      <w:lvlText w:val="•"/>
      <w:lvlJc w:val="left"/>
      <w:pPr>
        <w:ind w:left="1696" w:hanging="361"/>
      </w:pPr>
      <w:rPr>
        <w:rFonts w:hint="default"/>
      </w:rPr>
    </w:lvl>
    <w:lvl w:ilvl="2" w:tplc="25242B16">
      <w:start w:val="1"/>
      <w:numFmt w:val="bullet"/>
      <w:lvlText w:val="•"/>
      <w:lvlJc w:val="left"/>
      <w:pPr>
        <w:ind w:left="2572" w:hanging="361"/>
      </w:pPr>
      <w:rPr>
        <w:rFonts w:hint="default"/>
      </w:rPr>
    </w:lvl>
    <w:lvl w:ilvl="3" w:tplc="4E3E0E9A">
      <w:start w:val="1"/>
      <w:numFmt w:val="bullet"/>
      <w:lvlText w:val="•"/>
      <w:lvlJc w:val="left"/>
      <w:pPr>
        <w:ind w:left="3448" w:hanging="361"/>
      </w:pPr>
      <w:rPr>
        <w:rFonts w:hint="default"/>
      </w:rPr>
    </w:lvl>
    <w:lvl w:ilvl="4" w:tplc="7DE66CC2">
      <w:start w:val="1"/>
      <w:numFmt w:val="bullet"/>
      <w:lvlText w:val="•"/>
      <w:lvlJc w:val="left"/>
      <w:pPr>
        <w:ind w:left="4324" w:hanging="361"/>
      </w:pPr>
      <w:rPr>
        <w:rFonts w:hint="default"/>
      </w:rPr>
    </w:lvl>
    <w:lvl w:ilvl="5" w:tplc="A7E44A2E">
      <w:start w:val="1"/>
      <w:numFmt w:val="bullet"/>
      <w:lvlText w:val="•"/>
      <w:lvlJc w:val="left"/>
      <w:pPr>
        <w:ind w:left="5200" w:hanging="361"/>
      </w:pPr>
      <w:rPr>
        <w:rFonts w:hint="default"/>
      </w:rPr>
    </w:lvl>
    <w:lvl w:ilvl="6" w:tplc="16CAC9DC">
      <w:start w:val="1"/>
      <w:numFmt w:val="bullet"/>
      <w:lvlText w:val="•"/>
      <w:lvlJc w:val="left"/>
      <w:pPr>
        <w:ind w:left="6076" w:hanging="361"/>
      </w:pPr>
      <w:rPr>
        <w:rFonts w:hint="default"/>
      </w:rPr>
    </w:lvl>
    <w:lvl w:ilvl="7" w:tplc="928ECE90">
      <w:start w:val="1"/>
      <w:numFmt w:val="bullet"/>
      <w:lvlText w:val="•"/>
      <w:lvlJc w:val="left"/>
      <w:pPr>
        <w:ind w:left="6952" w:hanging="361"/>
      </w:pPr>
      <w:rPr>
        <w:rFonts w:hint="default"/>
      </w:rPr>
    </w:lvl>
    <w:lvl w:ilvl="8" w:tplc="20BC3BAE">
      <w:start w:val="1"/>
      <w:numFmt w:val="bullet"/>
      <w:lvlText w:val="•"/>
      <w:lvlJc w:val="left"/>
      <w:pPr>
        <w:ind w:left="7828" w:hanging="361"/>
      </w:pPr>
      <w:rPr>
        <w:rFonts w:hint="default"/>
      </w:rPr>
    </w:lvl>
  </w:abstractNum>
  <w:abstractNum w:abstractNumId="32" w15:restartNumberingAfterBreak="0">
    <w:nsid w:val="66075C59"/>
    <w:multiLevelType w:val="hybridMultilevel"/>
    <w:tmpl w:val="0E6222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9F76D8"/>
    <w:multiLevelType w:val="hybridMultilevel"/>
    <w:tmpl w:val="2872FB60"/>
    <w:lvl w:ilvl="0" w:tplc="30D0F7F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0205995"/>
    <w:multiLevelType w:val="hybridMultilevel"/>
    <w:tmpl w:val="FEF6E7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A125FA"/>
    <w:multiLevelType w:val="hybridMultilevel"/>
    <w:tmpl w:val="4E98B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7D054C"/>
    <w:multiLevelType w:val="hybridMultilevel"/>
    <w:tmpl w:val="B3CC452C"/>
    <w:lvl w:ilvl="0" w:tplc="F78C39DA">
      <w:start w:val="1"/>
      <w:numFmt w:val="lowerRoman"/>
      <w:lvlText w:val="%1."/>
      <w:lvlJc w:val="right"/>
      <w:pPr>
        <w:ind w:left="54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8023406"/>
    <w:multiLevelType w:val="hybridMultilevel"/>
    <w:tmpl w:val="A04E7364"/>
    <w:lvl w:ilvl="0" w:tplc="BAE67C82">
      <w:start w:val="10"/>
      <w:numFmt w:val="upperLetter"/>
      <w:lvlText w:val="%1."/>
      <w:lvlJc w:val="left"/>
      <w:pPr>
        <w:ind w:left="330" w:hanging="231"/>
      </w:pPr>
      <w:rPr>
        <w:rFonts w:ascii="Times New Roman" w:eastAsia="Calibri" w:hAnsi="Times New Roman" w:cs="Times New Roman" w:hint="default"/>
        <w:b/>
        <w:bCs/>
        <w:spacing w:val="-1"/>
        <w:w w:val="99"/>
        <w:sz w:val="24"/>
        <w:szCs w:val="24"/>
      </w:rPr>
    </w:lvl>
    <w:lvl w:ilvl="1" w:tplc="04090001">
      <w:start w:val="1"/>
      <w:numFmt w:val="bullet"/>
      <w:lvlText w:val=""/>
      <w:lvlJc w:val="left"/>
      <w:pPr>
        <w:ind w:left="720" w:hanging="360"/>
      </w:pPr>
      <w:rPr>
        <w:rFonts w:ascii="Symbol" w:hAnsi="Symbol" w:hint="default"/>
      </w:rPr>
    </w:lvl>
    <w:lvl w:ilvl="2" w:tplc="51E8B416">
      <w:start w:val="1"/>
      <w:numFmt w:val="lowerLetter"/>
      <w:lvlText w:val="%3."/>
      <w:lvlJc w:val="left"/>
      <w:pPr>
        <w:ind w:left="1540" w:hanging="360"/>
      </w:pPr>
      <w:rPr>
        <w:rFonts w:ascii="Times New Roman" w:eastAsia="Calibri" w:hAnsi="Times New Roman" w:cs="Times New Roman" w:hint="default"/>
        <w:sz w:val="24"/>
        <w:szCs w:val="24"/>
      </w:rPr>
    </w:lvl>
    <w:lvl w:ilvl="3" w:tplc="910872BA">
      <w:start w:val="1"/>
      <w:numFmt w:val="bullet"/>
      <w:lvlText w:val="•"/>
      <w:lvlJc w:val="left"/>
      <w:pPr>
        <w:ind w:left="2545" w:hanging="360"/>
      </w:pPr>
      <w:rPr>
        <w:rFonts w:hint="default"/>
      </w:rPr>
    </w:lvl>
    <w:lvl w:ilvl="4" w:tplc="ABE03D3E">
      <w:start w:val="1"/>
      <w:numFmt w:val="bullet"/>
      <w:lvlText w:val="•"/>
      <w:lvlJc w:val="left"/>
      <w:pPr>
        <w:ind w:left="3550" w:hanging="360"/>
      </w:pPr>
      <w:rPr>
        <w:rFonts w:hint="default"/>
      </w:rPr>
    </w:lvl>
    <w:lvl w:ilvl="5" w:tplc="E194ACE0">
      <w:start w:val="1"/>
      <w:numFmt w:val="bullet"/>
      <w:lvlText w:val="•"/>
      <w:lvlJc w:val="left"/>
      <w:pPr>
        <w:ind w:left="4555" w:hanging="360"/>
      </w:pPr>
      <w:rPr>
        <w:rFonts w:hint="default"/>
      </w:rPr>
    </w:lvl>
    <w:lvl w:ilvl="6" w:tplc="ADB6918E">
      <w:start w:val="1"/>
      <w:numFmt w:val="bullet"/>
      <w:lvlText w:val="•"/>
      <w:lvlJc w:val="left"/>
      <w:pPr>
        <w:ind w:left="5560" w:hanging="360"/>
      </w:pPr>
      <w:rPr>
        <w:rFonts w:hint="default"/>
      </w:rPr>
    </w:lvl>
    <w:lvl w:ilvl="7" w:tplc="8488F372">
      <w:start w:val="1"/>
      <w:numFmt w:val="bullet"/>
      <w:lvlText w:val="•"/>
      <w:lvlJc w:val="left"/>
      <w:pPr>
        <w:ind w:left="6565" w:hanging="360"/>
      </w:pPr>
      <w:rPr>
        <w:rFonts w:hint="default"/>
      </w:rPr>
    </w:lvl>
    <w:lvl w:ilvl="8" w:tplc="E5407044">
      <w:start w:val="1"/>
      <w:numFmt w:val="bullet"/>
      <w:lvlText w:val="•"/>
      <w:lvlJc w:val="left"/>
      <w:pPr>
        <w:ind w:left="7570" w:hanging="360"/>
      </w:pPr>
      <w:rPr>
        <w:rFonts w:hint="default"/>
      </w:rPr>
    </w:lvl>
  </w:abstractNum>
  <w:abstractNum w:abstractNumId="38" w15:restartNumberingAfterBreak="0">
    <w:nsid w:val="79632AEA"/>
    <w:multiLevelType w:val="hybridMultilevel"/>
    <w:tmpl w:val="DB2A915C"/>
    <w:lvl w:ilvl="0" w:tplc="21F650A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2789453">
    <w:abstractNumId w:val="24"/>
  </w:num>
  <w:num w:numId="2" w16cid:durableId="185367409">
    <w:abstractNumId w:val="22"/>
  </w:num>
  <w:num w:numId="3" w16cid:durableId="1089036440">
    <w:abstractNumId w:val="38"/>
  </w:num>
  <w:num w:numId="4" w16cid:durableId="1158109977">
    <w:abstractNumId w:val="25"/>
  </w:num>
  <w:num w:numId="5" w16cid:durableId="1917473310">
    <w:abstractNumId w:val="30"/>
  </w:num>
  <w:num w:numId="6" w16cid:durableId="1366714714">
    <w:abstractNumId w:val="12"/>
  </w:num>
  <w:num w:numId="7" w16cid:durableId="1661613678">
    <w:abstractNumId w:val="26"/>
  </w:num>
  <w:num w:numId="8" w16cid:durableId="484129189">
    <w:abstractNumId w:val="29"/>
  </w:num>
  <w:num w:numId="9" w16cid:durableId="635643101">
    <w:abstractNumId w:val="32"/>
  </w:num>
  <w:num w:numId="10" w16cid:durableId="1453746395">
    <w:abstractNumId w:val="16"/>
  </w:num>
  <w:num w:numId="11" w16cid:durableId="1608854725">
    <w:abstractNumId w:val="18"/>
  </w:num>
  <w:num w:numId="12" w16cid:durableId="1375082230">
    <w:abstractNumId w:val="15"/>
  </w:num>
  <w:num w:numId="13" w16cid:durableId="1675642812">
    <w:abstractNumId w:val="11"/>
  </w:num>
  <w:num w:numId="14" w16cid:durableId="1032995764">
    <w:abstractNumId w:val="4"/>
  </w:num>
  <w:num w:numId="15" w16cid:durableId="423184751">
    <w:abstractNumId w:val="14"/>
  </w:num>
  <w:num w:numId="16" w16cid:durableId="1672483008">
    <w:abstractNumId w:val="13"/>
  </w:num>
  <w:num w:numId="17" w16cid:durableId="2029674831">
    <w:abstractNumId w:val="34"/>
  </w:num>
  <w:num w:numId="18" w16cid:durableId="4952222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40558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3946513">
    <w:abstractNumId w:val="17"/>
  </w:num>
  <w:num w:numId="21" w16cid:durableId="1915121521">
    <w:abstractNumId w:val="7"/>
  </w:num>
  <w:num w:numId="22" w16cid:durableId="876894010">
    <w:abstractNumId w:val="31"/>
  </w:num>
  <w:num w:numId="23" w16cid:durableId="1317994544">
    <w:abstractNumId w:val="37"/>
  </w:num>
  <w:num w:numId="24" w16cid:durableId="1224753142">
    <w:abstractNumId w:val="10"/>
  </w:num>
  <w:num w:numId="25" w16cid:durableId="199513617">
    <w:abstractNumId w:val="8"/>
  </w:num>
  <w:num w:numId="26" w16cid:durableId="1899779360">
    <w:abstractNumId w:val="3"/>
  </w:num>
  <w:num w:numId="27" w16cid:durableId="1406414907">
    <w:abstractNumId w:val="0"/>
  </w:num>
  <w:num w:numId="28" w16cid:durableId="1338919105">
    <w:abstractNumId w:val="23"/>
  </w:num>
  <w:num w:numId="29" w16cid:durableId="1654524300">
    <w:abstractNumId w:val="35"/>
  </w:num>
  <w:num w:numId="30" w16cid:durableId="2058359514">
    <w:abstractNumId w:val="27"/>
  </w:num>
  <w:num w:numId="31" w16cid:durableId="80640538">
    <w:abstractNumId w:val="6"/>
  </w:num>
  <w:num w:numId="32" w16cid:durableId="675376623">
    <w:abstractNumId w:val="5"/>
  </w:num>
  <w:num w:numId="33" w16cid:durableId="1192838339">
    <w:abstractNumId w:val="2"/>
  </w:num>
  <w:num w:numId="34" w16cid:durableId="1649481615">
    <w:abstractNumId w:val="9"/>
  </w:num>
  <w:num w:numId="35" w16cid:durableId="444735667">
    <w:abstractNumId w:val="1"/>
  </w:num>
  <w:num w:numId="36" w16cid:durableId="813721746">
    <w:abstractNumId w:val="33"/>
  </w:num>
  <w:num w:numId="37" w16cid:durableId="2020157465">
    <w:abstractNumId w:val="28"/>
  </w:num>
  <w:num w:numId="38" w16cid:durableId="252712373">
    <w:abstractNumId w:val="21"/>
  </w:num>
  <w:num w:numId="39" w16cid:durableId="660355939">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27DE"/>
    <w:rsid w:val="000046CD"/>
    <w:rsid w:val="0000596D"/>
    <w:rsid w:val="00006D84"/>
    <w:rsid w:val="00010FC2"/>
    <w:rsid w:val="00040F0E"/>
    <w:rsid w:val="00051170"/>
    <w:rsid w:val="00056DCF"/>
    <w:rsid w:val="00057726"/>
    <w:rsid w:val="00071607"/>
    <w:rsid w:val="00072ACE"/>
    <w:rsid w:val="00072EB6"/>
    <w:rsid w:val="000B124E"/>
    <w:rsid w:val="000B53F5"/>
    <w:rsid w:val="000D6F41"/>
    <w:rsid w:val="000E6726"/>
    <w:rsid w:val="000F3814"/>
    <w:rsid w:val="00136E1F"/>
    <w:rsid w:val="00143780"/>
    <w:rsid w:val="00166155"/>
    <w:rsid w:val="00170D12"/>
    <w:rsid w:val="001A01A8"/>
    <w:rsid w:val="001A7BF3"/>
    <w:rsid w:val="001B19F1"/>
    <w:rsid w:val="001D6AC6"/>
    <w:rsid w:val="001F4E53"/>
    <w:rsid w:val="002146AD"/>
    <w:rsid w:val="00226A53"/>
    <w:rsid w:val="00246EE3"/>
    <w:rsid w:val="00253C3F"/>
    <w:rsid w:val="00256C35"/>
    <w:rsid w:val="002A06F6"/>
    <w:rsid w:val="002C6BA1"/>
    <w:rsid w:val="002E0578"/>
    <w:rsid w:val="00305650"/>
    <w:rsid w:val="00321593"/>
    <w:rsid w:val="00350F46"/>
    <w:rsid w:val="003717FE"/>
    <w:rsid w:val="003926EE"/>
    <w:rsid w:val="00396FCF"/>
    <w:rsid w:val="003C5153"/>
    <w:rsid w:val="003C7AFF"/>
    <w:rsid w:val="003E3564"/>
    <w:rsid w:val="003E45AC"/>
    <w:rsid w:val="003E50A2"/>
    <w:rsid w:val="003F20E1"/>
    <w:rsid w:val="00406064"/>
    <w:rsid w:val="00423222"/>
    <w:rsid w:val="004346B7"/>
    <w:rsid w:val="004542D9"/>
    <w:rsid w:val="004733A7"/>
    <w:rsid w:val="00483E1D"/>
    <w:rsid w:val="00492B67"/>
    <w:rsid w:val="004A3190"/>
    <w:rsid w:val="004C07D0"/>
    <w:rsid w:val="005020F8"/>
    <w:rsid w:val="0050617F"/>
    <w:rsid w:val="00514E85"/>
    <w:rsid w:val="00516232"/>
    <w:rsid w:val="00533B3C"/>
    <w:rsid w:val="005527DE"/>
    <w:rsid w:val="00560BA8"/>
    <w:rsid w:val="005B177C"/>
    <w:rsid w:val="005C56AE"/>
    <w:rsid w:val="005D044D"/>
    <w:rsid w:val="00600C63"/>
    <w:rsid w:val="00603AE8"/>
    <w:rsid w:val="006228FD"/>
    <w:rsid w:val="00637BE6"/>
    <w:rsid w:val="0066056C"/>
    <w:rsid w:val="00670158"/>
    <w:rsid w:val="006A0DAC"/>
    <w:rsid w:val="006A2F53"/>
    <w:rsid w:val="006B1C92"/>
    <w:rsid w:val="006E199E"/>
    <w:rsid w:val="007152DD"/>
    <w:rsid w:val="00745CAE"/>
    <w:rsid w:val="00761471"/>
    <w:rsid w:val="007617FA"/>
    <w:rsid w:val="00773D7C"/>
    <w:rsid w:val="007A12C2"/>
    <w:rsid w:val="007D5718"/>
    <w:rsid w:val="007E6A27"/>
    <w:rsid w:val="00820C3F"/>
    <w:rsid w:val="008338C5"/>
    <w:rsid w:val="00836F9D"/>
    <w:rsid w:val="00845431"/>
    <w:rsid w:val="00865397"/>
    <w:rsid w:val="008935E3"/>
    <w:rsid w:val="00894D08"/>
    <w:rsid w:val="008A1E2C"/>
    <w:rsid w:val="008B4749"/>
    <w:rsid w:val="0091381E"/>
    <w:rsid w:val="00914AE3"/>
    <w:rsid w:val="00916012"/>
    <w:rsid w:val="0098528F"/>
    <w:rsid w:val="00990054"/>
    <w:rsid w:val="00995416"/>
    <w:rsid w:val="009969E1"/>
    <w:rsid w:val="009F446A"/>
    <w:rsid w:val="009F71F2"/>
    <w:rsid w:val="00A11117"/>
    <w:rsid w:val="00A116C4"/>
    <w:rsid w:val="00A16CB3"/>
    <w:rsid w:val="00A26D22"/>
    <w:rsid w:val="00A5338F"/>
    <w:rsid w:val="00A8017C"/>
    <w:rsid w:val="00A838E5"/>
    <w:rsid w:val="00AB3E10"/>
    <w:rsid w:val="00AE0302"/>
    <w:rsid w:val="00AF1B0A"/>
    <w:rsid w:val="00AF22BC"/>
    <w:rsid w:val="00AF24C9"/>
    <w:rsid w:val="00AF7FE6"/>
    <w:rsid w:val="00B077C4"/>
    <w:rsid w:val="00B17038"/>
    <w:rsid w:val="00B17E0C"/>
    <w:rsid w:val="00B7678E"/>
    <w:rsid w:val="00B84D21"/>
    <w:rsid w:val="00BA4715"/>
    <w:rsid w:val="00BA7234"/>
    <w:rsid w:val="00BB0F1C"/>
    <w:rsid w:val="00BC1048"/>
    <w:rsid w:val="00BD2E7E"/>
    <w:rsid w:val="00BD5857"/>
    <w:rsid w:val="00C15763"/>
    <w:rsid w:val="00C36D01"/>
    <w:rsid w:val="00C3762D"/>
    <w:rsid w:val="00C377F4"/>
    <w:rsid w:val="00C37825"/>
    <w:rsid w:val="00C41825"/>
    <w:rsid w:val="00C644C6"/>
    <w:rsid w:val="00C75A47"/>
    <w:rsid w:val="00C766D5"/>
    <w:rsid w:val="00C92FE9"/>
    <w:rsid w:val="00C962AF"/>
    <w:rsid w:val="00CA09B2"/>
    <w:rsid w:val="00CB65EB"/>
    <w:rsid w:val="00CE16AA"/>
    <w:rsid w:val="00D02E7D"/>
    <w:rsid w:val="00D1034B"/>
    <w:rsid w:val="00D430F1"/>
    <w:rsid w:val="00D62CC3"/>
    <w:rsid w:val="00D84A68"/>
    <w:rsid w:val="00D86F35"/>
    <w:rsid w:val="00D904BA"/>
    <w:rsid w:val="00DA5D2D"/>
    <w:rsid w:val="00DC49D6"/>
    <w:rsid w:val="00DD5E52"/>
    <w:rsid w:val="00DE1A10"/>
    <w:rsid w:val="00E123D8"/>
    <w:rsid w:val="00E1453F"/>
    <w:rsid w:val="00E2329E"/>
    <w:rsid w:val="00E3349B"/>
    <w:rsid w:val="00E64EEF"/>
    <w:rsid w:val="00E82E67"/>
    <w:rsid w:val="00E938C7"/>
    <w:rsid w:val="00EA5A7D"/>
    <w:rsid w:val="00EB281F"/>
    <w:rsid w:val="00ED46E2"/>
    <w:rsid w:val="00ED59EE"/>
    <w:rsid w:val="00EF19A7"/>
    <w:rsid w:val="00F01D86"/>
    <w:rsid w:val="00F2082D"/>
    <w:rsid w:val="00F267A0"/>
    <w:rsid w:val="00F32601"/>
    <w:rsid w:val="00F7797A"/>
    <w:rsid w:val="00FE5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BA77CBF"/>
  <w15:docId w15:val="{AC497621-3FEC-48C8-A11B-4EC090DC7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imes New Roman"/>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7BE6"/>
    <w:pPr>
      <w:keepNext/>
      <w:keepLines/>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483E1D"/>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66D5"/>
    <w:rPr>
      <w:rFonts w:ascii="Tahoma" w:hAnsi="Tahoma" w:cs="Tahoma"/>
      <w:sz w:val="16"/>
      <w:szCs w:val="16"/>
    </w:rPr>
  </w:style>
  <w:style w:type="character" w:customStyle="1" w:styleId="BalloonTextChar">
    <w:name w:val="Balloon Text Char"/>
    <w:basedOn w:val="DefaultParagraphFont"/>
    <w:link w:val="BalloonText"/>
    <w:uiPriority w:val="99"/>
    <w:semiHidden/>
    <w:rsid w:val="00C766D5"/>
    <w:rPr>
      <w:rFonts w:ascii="Tahoma" w:hAnsi="Tahoma" w:cs="Tahoma"/>
      <w:sz w:val="16"/>
      <w:szCs w:val="16"/>
    </w:rPr>
  </w:style>
  <w:style w:type="paragraph" w:styleId="Header">
    <w:name w:val="header"/>
    <w:basedOn w:val="Normal"/>
    <w:link w:val="HeaderChar"/>
    <w:unhideWhenUsed/>
    <w:rsid w:val="00C766D5"/>
    <w:pPr>
      <w:tabs>
        <w:tab w:val="center" w:pos="4680"/>
        <w:tab w:val="right" w:pos="9360"/>
      </w:tabs>
    </w:pPr>
  </w:style>
  <w:style w:type="character" w:customStyle="1" w:styleId="HeaderChar">
    <w:name w:val="Header Char"/>
    <w:basedOn w:val="DefaultParagraphFont"/>
    <w:link w:val="Header"/>
    <w:rsid w:val="00C766D5"/>
  </w:style>
  <w:style w:type="paragraph" w:styleId="Footer">
    <w:name w:val="footer"/>
    <w:basedOn w:val="Normal"/>
    <w:link w:val="FooterChar"/>
    <w:uiPriority w:val="99"/>
    <w:unhideWhenUsed/>
    <w:rsid w:val="00C766D5"/>
    <w:pPr>
      <w:tabs>
        <w:tab w:val="center" w:pos="4680"/>
        <w:tab w:val="right" w:pos="9360"/>
      </w:tabs>
    </w:pPr>
  </w:style>
  <w:style w:type="character" w:customStyle="1" w:styleId="FooterChar">
    <w:name w:val="Footer Char"/>
    <w:basedOn w:val="DefaultParagraphFont"/>
    <w:link w:val="Footer"/>
    <w:uiPriority w:val="99"/>
    <w:rsid w:val="00C766D5"/>
  </w:style>
  <w:style w:type="character" w:styleId="Hyperlink">
    <w:name w:val="Hyperlink"/>
    <w:basedOn w:val="DefaultParagraphFont"/>
    <w:uiPriority w:val="99"/>
    <w:unhideWhenUsed/>
    <w:rsid w:val="00AF22BC"/>
    <w:rPr>
      <w:color w:val="0000FF" w:themeColor="hyperlink"/>
      <w:u w:val="single"/>
    </w:rPr>
  </w:style>
  <w:style w:type="character" w:customStyle="1" w:styleId="Heading1Char">
    <w:name w:val="Heading 1 Char"/>
    <w:basedOn w:val="DefaultParagraphFont"/>
    <w:link w:val="Heading1"/>
    <w:rsid w:val="00637BE6"/>
    <w:rPr>
      <w:rFonts w:ascii="Verdana" w:eastAsiaTheme="majorEastAsia" w:hAnsi="Verdana" w:cstheme="majorBidi"/>
      <w:b/>
      <w:bCs/>
      <w:sz w:val="28"/>
      <w:szCs w:val="28"/>
    </w:rPr>
  </w:style>
  <w:style w:type="paragraph" w:styleId="ListParagraph">
    <w:name w:val="List Paragraph"/>
    <w:basedOn w:val="Normal"/>
    <w:uiPriority w:val="34"/>
    <w:qFormat/>
    <w:rsid w:val="00C962AF"/>
    <w:pPr>
      <w:ind w:left="720"/>
      <w:contextualSpacing/>
    </w:pPr>
  </w:style>
  <w:style w:type="character" w:customStyle="1" w:styleId="Heading2Char">
    <w:name w:val="Heading 2 Char"/>
    <w:basedOn w:val="DefaultParagraphFont"/>
    <w:link w:val="Heading2"/>
    <w:uiPriority w:val="9"/>
    <w:rsid w:val="00483E1D"/>
    <w:rPr>
      <w:rFonts w:eastAsiaTheme="majorEastAsia" w:cstheme="majorBidi"/>
      <w:b/>
      <w:bCs/>
      <w:szCs w:val="26"/>
    </w:rPr>
  </w:style>
  <w:style w:type="character" w:styleId="Strong">
    <w:name w:val="Strong"/>
    <w:basedOn w:val="DefaultParagraphFont"/>
    <w:uiPriority w:val="22"/>
    <w:qFormat/>
    <w:rsid w:val="002E0578"/>
    <w:rPr>
      <w:b/>
      <w:bCs/>
    </w:rPr>
  </w:style>
  <w:style w:type="character" w:styleId="IntenseReference">
    <w:name w:val="Intense Reference"/>
    <w:basedOn w:val="DefaultParagraphFont"/>
    <w:uiPriority w:val="32"/>
    <w:qFormat/>
    <w:rsid w:val="005C56AE"/>
    <w:rPr>
      <w:b/>
      <w:bCs/>
      <w:smallCaps/>
      <w:color w:val="auto"/>
      <w:spacing w:val="5"/>
      <w:u w:val="single"/>
    </w:rPr>
  </w:style>
  <w:style w:type="paragraph" w:styleId="ListBullet">
    <w:name w:val="List Bullet"/>
    <w:basedOn w:val="Normal"/>
    <w:autoRedefine/>
    <w:rsid w:val="00C644C6"/>
    <w:pPr>
      <w:ind w:left="720"/>
      <w:jc w:val="center"/>
    </w:pPr>
    <w:rPr>
      <w:rFonts w:ascii="Times New Roman" w:eastAsia="Times New Roman" w:hAnsi="Times New Roman"/>
      <w:b/>
      <w:bCs/>
      <w:kern w:val="28"/>
      <w:szCs w:val="24"/>
    </w:rPr>
  </w:style>
  <w:style w:type="paragraph" w:styleId="BodyText2">
    <w:name w:val="Body Text 2"/>
    <w:basedOn w:val="Normal"/>
    <w:link w:val="BodyText2Char"/>
    <w:rsid w:val="00C644C6"/>
    <w:pPr>
      <w:jc w:val="left"/>
    </w:pPr>
    <w:rPr>
      <w:rFonts w:ascii="Times New Roman" w:eastAsia="Times New Roman" w:hAnsi="Times New Roman"/>
      <w:b/>
      <w:sz w:val="20"/>
      <w:szCs w:val="20"/>
    </w:rPr>
  </w:style>
  <w:style w:type="character" w:customStyle="1" w:styleId="BodyText2Char">
    <w:name w:val="Body Text 2 Char"/>
    <w:basedOn w:val="DefaultParagraphFont"/>
    <w:link w:val="BodyText2"/>
    <w:rsid w:val="00C644C6"/>
    <w:rPr>
      <w:rFonts w:ascii="Times New Roman" w:eastAsia="Times New Roman" w:hAnsi="Times New Roman"/>
      <w:b/>
      <w:sz w:val="20"/>
      <w:szCs w:val="20"/>
    </w:rPr>
  </w:style>
  <w:style w:type="paragraph" w:styleId="TOCHeading">
    <w:name w:val="TOC Heading"/>
    <w:basedOn w:val="Heading1"/>
    <w:next w:val="Normal"/>
    <w:uiPriority w:val="39"/>
    <w:semiHidden/>
    <w:unhideWhenUsed/>
    <w:qFormat/>
    <w:rsid w:val="004542D9"/>
    <w:pPr>
      <w:spacing w:before="480" w:line="276" w:lineRule="auto"/>
      <w:jc w:val="left"/>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4542D9"/>
    <w:pPr>
      <w:spacing w:after="100"/>
    </w:pPr>
  </w:style>
  <w:style w:type="paragraph" w:styleId="TOC2">
    <w:name w:val="toc 2"/>
    <w:basedOn w:val="Normal"/>
    <w:next w:val="Normal"/>
    <w:autoRedefine/>
    <w:uiPriority w:val="39"/>
    <w:unhideWhenUsed/>
    <w:rsid w:val="004542D9"/>
    <w:pPr>
      <w:spacing w:after="100"/>
      <w:ind w:left="240"/>
    </w:pPr>
  </w:style>
  <w:style w:type="paragraph" w:styleId="BodyText">
    <w:name w:val="Body Text"/>
    <w:aliases w:val="Body Text Char Char Char Char Char,Body Text Char Char Char Char Char Char Char Char,Body Text Char Char Char Char Char Char"/>
    <w:basedOn w:val="Normal"/>
    <w:link w:val="BodyTextChar"/>
    <w:rsid w:val="00761471"/>
    <w:pPr>
      <w:spacing w:after="120"/>
      <w:jc w:val="left"/>
    </w:pPr>
    <w:rPr>
      <w:rFonts w:ascii="Times New Roman" w:eastAsia="Times New Roman" w:hAnsi="Times New Roman"/>
      <w:sz w:val="20"/>
      <w:szCs w:val="20"/>
    </w:rPr>
  </w:style>
  <w:style w:type="character" w:customStyle="1" w:styleId="BodyTextChar">
    <w:name w:val="Body Text Char"/>
    <w:aliases w:val="Body Text Char Char Char Char Char Char1,Body Text Char Char Char Char Char Char Char Char Char,Body Text Char Char Char Char Char Char Char"/>
    <w:basedOn w:val="DefaultParagraphFont"/>
    <w:link w:val="BodyText"/>
    <w:rsid w:val="00761471"/>
    <w:rPr>
      <w:rFonts w:ascii="Times New Roman" w:eastAsia="Times New Roman" w:hAnsi="Times New Roman"/>
      <w:sz w:val="20"/>
      <w:szCs w:val="20"/>
    </w:rPr>
  </w:style>
  <w:style w:type="paragraph" w:customStyle="1" w:styleId="Default">
    <w:name w:val="Default"/>
    <w:rsid w:val="00761471"/>
    <w:pPr>
      <w:autoSpaceDE w:val="0"/>
      <w:autoSpaceDN w:val="0"/>
      <w:adjustRightInd w:val="0"/>
      <w:jc w:val="left"/>
    </w:pPr>
    <w:rPr>
      <w:rFonts w:ascii="Times New Roman" w:eastAsia="Times New Roman" w:hAnsi="Times New Roman"/>
      <w:color w:val="000000"/>
      <w:szCs w:val="24"/>
    </w:rPr>
  </w:style>
  <w:style w:type="character" w:styleId="UnresolvedMention">
    <w:name w:val="Unresolved Mention"/>
    <w:basedOn w:val="DefaultParagraphFont"/>
    <w:uiPriority w:val="99"/>
    <w:semiHidden/>
    <w:unhideWhenUsed/>
    <w:rsid w:val="004733A7"/>
    <w:rPr>
      <w:color w:val="605E5C"/>
      <w:shd w:val="clear" w:color="auto" w:fill="E1DFDD"/>
    </w:rPr>
  </w:style>
  <w:style w:type="paragraph" w:styleId="BodyTextIndent2">
    <w:name w:val="Body Text Indent 2"/>
    <w:basedOn w:val="Normal"/>
    <w:link w:val="BodyTextIndent2Char"/>
    <w:uiPriority w:val="99"/>
    <w:semiHidden/>
    <w:unhideWhenUsed/>
    <w:rsid w:val="00D904BA"/>
    <w:pPr>
      <w:spacing w:after="120" w:line="480" w:lineRule="auto"/>
      <w:ind w:left="360"/>
    </w:pPr>
  </w:style>
  <w:style w:type="character" w:customStyle="1" w:styleId="BodyTextIndent2Char">
    <w:name w:val="Body Text Indent 2 Char"/>
    <w:basedOn w:val="DefaultParagraphFont"/>
    <w:link w:val="BodyTextIndent2"/>
    <w:uiPriority w:val="99"/>
    <w:semiHidden/>
    <w:rsid w:val="00D904BA"/>
  </w:style>
  <w:style w:type="paragraph" w:styleId="BodyText3">
    <w:name w:val="Body Text 3"/>
    <w:basedOn w:val="Normal"/>
    <w:link w:val="BodyText3Char"/>
    <w:uiPriority w:val="99"/>
    <w:semiHidden/>
    <w:unhideWhenUsed/>
    <w:rsid w:val="000B53F5"/>
    <w:pPr>
      <w:spacing w:after="120"/>
    </w:pPr>
    <w:rPr>
      <w:sz w:val="16"/>
      <w:szCs w:val="16"/>
    </w:rPr>
  </w:style>
  <w:style w:type="character" w:customStyle="1" w:styleId="BodyText3Char">
    <w:name w:val="Body Text 3 Char"/>
    <w:basedOn w:val="DefaultParagraphFont"/>
    <w:link w:val="BodyText3"/>
    <w:uiPriority w:val="99"/>
    <w:semiHidden/>
    <w:rsid w:val="000B53F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94559">
      <w:bodyDiv w:val="1"/>
      <w:marLeft w:val="0"/>
      <w:marRight w:val="0"/>
      <w:marTop w:val="0"/>
      <w:marBottom w:val="0"/>
      <w:divBdr>
        <w:top w:val="none" w:sz="0" w:space="0" w:color="auto"/>
        <w:left w:val="none" w:sz="0" w:space="0" w:color="auto"/>
        <w:bottom w:val="none" w:sz="0" w:space="0" w:color="auto"/>
        <w:right w:val="none" w:sz="0" w:space="0" w:color="auto"/>
      </w:divBdr>
    </w:div>
    <w:div w:id="280306797">
      <w:bodyDiv w:val="1"/>
      <w:marLeft w:val="0"/>
      <w:marRight w:val="0"/>
      <w:marTop w:val="0"/>
      <w:marBottom w:val="0"/>
      <w:divBdr>
        <w:top w:val="none" w:sz="0" w:space="0" w:color="auto"/>
        <w:left w:val="none" w:sz="0" w:space="0" w:color="auto"/>
        <w:bottom w:val="none" w:sz="0" w:space="0" w:color="auto"/>
        <w:right w:val="none" w:sz="0" w:space="0" w:color="auto"/>
      </w:divBdr>
    </w:div>
    <w:div w:id="430127753">
      <w:bodyDiv w:val="1"/>
      <w:marLeft w:val="0"/>
      <w:marRight w:val="0"/>
      <w:marTop w:val="0"/>
      <w:marBottom w:val="0"/>
      <w:divBdr>
        <w:top w:val="none" w:sz="0" w:space="0" w:color="auto"/>
        <w:left w:val="none" w:sz="0" w:space="0" w:color="auto"/>
        <w:bottom w:val="none" w:sz="0" w:space="0" w:color="auto"/>
        <w:right w:val="none" w:sz="0" w:space="0" w:color="auto"/>
      </w:divBdr>
    </w:div>
    <w:div w:id="435248900">
      <w:bodyDiv w:val="1"/>
      <w:marLeft w:val="0"/>
      <w:marRight w:val="0"/>
      <w:marTop w:val="0"/>
      <w:marBottom w:val="0"/>
      <w:divBdr>
        <w:top w:val="none" w:sz="0" w:space="0" w:color="auto"/>
        <w:left w:val="none" w:sz="0" w:space="0" w:color="auto"/>
        <w:bottom w:val="none" w:sz="0" w:space="0" w:color="auto"/>
        <w:right w:val="none" w:sz="0" w:space="0" w:color="auto"/>
      </w:divBdr>
    </w:div>
    <w:div w:id="520974504">
      <w:bodyDiv w:val="1"/>
      <w:marLeft w:val="0"/>
      <w:marRight w:val="0"/>
      <w:marTop w:val="0"/>
      <w:marBottom w:val="0"/>
      <w:divBdr>
        <w:top w:val="none" w:sz="0" w:space="0" w:color="auto"/>
        <w:left w:val="none" w:sz="0" w:space="0" w:color="auto"/>
        <w:bottom w:val="none" w:sz="0" w:space="0" w:color="auto"/>
        <w:right w:val="none" w:sz="0" w:space="0" w:color="auto"/>
      </w:divBdr>
    </w:div>
    <w:div w:id="761028080">
      <w:bodyDiv w:val="1"/>
      <w:marLeft w:val="0"/>
      <w:marRight w:val="0"/>
      <w:marTop w:val="0"/>
      <w:marBottom w:val="0"/>
      <w:divBdr>
        <w:top w:val="none" w:sz="0" w:space="0" w:color="auto"/>
        <w:left w:val="none" w:sz="0" w:space="0" w:color="auto"/>
        <w:bottom w:val="none" w:sz="0" w:space="0" w:color="auto"/>
        <w:right w:val="none" w:sz="0" w:space="0" w:color="auto"/>
      </w:divBdr>
    </w:div>
    <w:div w:id="953903421">
      <w:bodyDiv w:val="1"/>
      <w:marLeft w:val="0"/>
      <w:marRight w:val="0"/>
      <w:marTop w:val="0"/>
      <w:marBottom w:val="0"/>
      <w:divBdr>
        <w:top w:val="none" w:sz="0" w:space="0" w:color="auto"/>
        <w:left w:val="none" w:sz="0" w:space="0" w:color="auto"/>
        <w:bottom w:val="none" w:sz="0" w:space="0" w:color="auto"/>
        <w:right w:val="none" w:sz="0" w:space="0" w:color="auto"/>
      </w:divBdr>
    </w:div>
    <w:div w:id="179648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licia.thomas@ohfa.org" TargetMode="External"/><Relationship Id="rId18" Type="http://schemas.openxmlformats.org/officeDocument/2006/relationships/hyperlink" Target="mailto:syleste.johnson@ohfa.org" TargetMode="External"/><Relationship Id="rId26" Type="http://schemas.openxmlformats.org/officeDocument/2006/relationships/hyperlink" Target="http://www.ohfa.org" TargetMode="External"/><Relationship Id="rId21" Type="http://schemas.openxmlformats.org/officeDocument/2006/relationships/hyperlink" Target="mailto:tiny.powe@ohfa.org" TargetMode="External"/><Relationship Id="rId34" Type="http://schemas.openxmlformats.org/officeDocument/2006/relationships/hyperlink" Target="mailto:jose.cisneros@ohfa.org" TargetMode="External"/><Relationship Id="rId7" Type="http://schemas.openxmlformats.org/officeDocument/2006/relationships/endnotes" Target="endnotes.xml"/><Relationship Id="rId12" Type="http://schemas.openxmlformats.org/officeDocument/2006/relationships/hyperlink" Target="mailto:emily.myers@ohfa.org" TargetMode="External"/><Relationship Id="rId17" Type="http://schemas.openxmlformats.org/officeDocument/2006/relationships/hyperlink" Target="mailto:jose.cisneros@ohfa.org" TargetMode="External"/><Relationship Id="rId25" Type="http://schemas.openxmlformats.org/officeDocument/2006/relationships/hyperlink" Target="http://services.housingonline.com/nhra_images/Scope%20of%20Work%20and%20Reporting%20Options.pdf" TargetMode="External"/><Relationship Id="rId33" Type="http://schemas.openxmlformats.org/officeDocument/2006/relationships/hyperlink" Target="mailto:lee.nero@ohfa.org" TargetMode="External"/><Relationship Id="rId2" Type="http://schemas.openxmlformats.org/officeDocument/2006/relationships/numbering" Target="numbering.xml"/><Relationship Id="rId16" Type="http://schemas.openxmlformats.org/officeDocument/2006/relationships/hyperlink" Target="mailto:lee.nero@ohfa.org" TargetMode="External"/><Relationship Id="rId20" Type="http://schemas.openxmlformats.org/officeDocument/2006/relationships/hyperlink" Target="mailto:bethany.rogers@ohfa.org" TargetMode="External"/><Relationship Id="rId29" Type="http://schemas.openxmlformats.org/officeDocument/2006/relationships/hyperlink" Target="https://helpx.adobe.com/acrobat/using/page-thumbnails-bookmarks-pdf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rey.bornemann@ohfa.org" TargetMode="External"/><Relationship Id="rId24" Type="http://schemas.openxmlformats.org/officeDocument/2006/relationships/hyperlink" Target="http://www.ohfa.org" TargetMode="External"/><Relationship Id="rId32" Type="http://schemas.openxmlformats.org/officeDocument/2006/relationships/hyperlink" Target="mailto:myeshia.williams@ohfa.or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yeshia.williams@ohfa.org" TargetMode="External"/><Relationship Id="rId23" Type="http://schemas.openxmlformats.org/officeDocument/2006/relationships/footer" Target="footer2.xml"/><Relationship Id="rId28" Type="http://schemas.openxmlformats.org/officeDocument/2006/relationships/image" Target="media/image2.png"/><Relationship Id="rId36" Type="http://schemas.openxmlformats.org/officeDocument/2006/relationships/fontTable" Target="fontTable.xml"/><Relationship Id="rId10" Type="http://schemas.openxmlformats.org/officeDocument/2006/relationships/hyperlink" Target="mailto:darrell.beavers@ohfa.org" TargetMode="External"/><Relationship Id="rId19" Type="http://schemas.openxmlformats.org/officeDocument/2006/relationships/hyperlink" Target="mailto:christina.nittler@ohfa.org" TargetMode="External"/><Relationship Id="rId31" Type="http://schemas.openxmlformats.org/officeDocument/2006/relationships/hyperlink" Target="mailto:timothy.hicks@ohfa.org" TargetMode="External"/><Relationship Id="rId4" Type="http://schemas.openxmlformats.org/officeDocument/2006/relationships/settings" Target="settings.xml"/><Relationship Id="rId9" Type="http://schemas.openxmlformats.org/officeDocument/2006/relationships/hyperlink" Target="http://www.ohfa.org" TargetMode="External"/><Relationship Id="rId14" Type="http://schemas.openxmlformats.org/officeDocument/2006/relationships/hyperlink" Target="mailto:timothy.hicks@ohfa.org" TargetMode="External"/><Relationship Id="rId22" Type="http://schemas.openxmlformats.org/officeDocument/2006/relationships/footer" Target="footer1.xml"/><Relationship Id="rId27" Type="http://schemas.openxmlformats.org/officeDocument/2006/relationships/hyperlink" Target="https://nam12.safelinks.protection.outlook.com/?url=https%3A%2F%2Fwww.irs.gov%2Fpub%2Firs-drop%2Freg-123027-19.pdf&amp;data=04%7C01%7Ccorey.bornemann%40ohfa.org%7Cc3a038669f544c33e9f408d967f70566%7C7c6cedfa13dc468e82c4ee01d475f97a%7C0%7C0%7C637655132903206718%7CUnknown%7CTWFpbGZsb3d8eyJWIjoiMC4wLjAwMDAiLCJQIjoiV2luMzIiLCJBTiI6Ik1haWwiLCJXVCI6Mn0%3D%7C1000&amp;sdata=BWi%2BdfyGE5%2FLBIe2%2BRHOJJ%2FJnTEPvCuYvNNXpcLiC6U%3D&amp;reserved=0" TargetMode="External"/><Relationship Id="rId30" Type="http://schemas.openxmlformats.org/officeDocument/2006/relationships/hyperlink" Target="mailto:alicia.thomas@ohfa.org" TargetMode="Externa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91FD6-EB24-45D8-ABBF-A85015AC4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49</Pages>
  <Words>16054</Words>
  <Characters>91509</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MF Bond Application</vt:lpstr>
    </vt:vector>
  </TitlesOfParts>
  <Company>Microsoft</Company>
  <LinksUpToDate>false</LinksUpToDate>
  <CharactersWithSpaces>107349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 Bond Application</dc:title>
  <dc:subject>MF Bond Application</dc:subject>
  <dc:creator>Pamela Miller</dc:creator>
  <cp:keywords>MF Bond Application</cp:keywords>
  <cp:lastModifiedBy>Timothy Hicks</cp:lastModifiedBy>
  <cp:revision>16</cp:revision>
  <cp:lastPrinted>2020-06-04T13:31:00Z</cp:lastPrinted>
  <dcterms:created xsi:type="dcterms:W3CDTF">2020-06-16T15:03:00Z</dcterms:created>
  <dcterms:modified xsi:type="dcterms:W3CDTF">2024-10-29T21:24:00Z</dcterms:modified>
</cp:coreProperties>
</file>